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62FF5" w14:textId="77777777" w:rsidR="000223A8" w:rsidRPr="00E745A4" w:rsidRDefault="000223A8" w:rsidP="000223A8">
      <w:pPr>
        <w:tabs>
          <w:tab w:val="left" w:pos="142"/>
        </w:tabs>
        <w:jc w:val="center"/>
        <w:rPr>
          <w:sz w:val="32"/>
          <w:szCs w:val="32"/>
          <w:lang w:val="en-US"/>
        </w:rPr>
      </w:pPr>
      <w:bookmarkStart w:id="0" w:name="_Toc35260594"/>
    </w:p>
    <w:p w14:paraId="436AB6A6" w14:textId="77777777" w:rsidR="000223A8" w:rsidRPr="00631EF6" w:rsidRDefault="000223A8" w:rsidP="000223A8">
      <w:pPr>
        <w:jc w:val="center"/>
        <w:rPr>
          <w:sz w:val="32"/>
          <w:szCs w:val="32"/>
        </w:rPr>
      </w:pPr>
    </w:p>
    <w:p w14:paraId="6FEDE6D4" w14:textId="77777777" w:rsidR="000223A8" w:rsidRPr="00631EF6" w:rsidRDefault="000223A8" w:rsidP="000223A8">
      <w:pPr>
        <w:jc w:val="center"/>
        <w:rPr>
          <w:sz w:val="32"/>
          <w:szCs w:val="32"/>
        </w:rPr>
      </w:pPr>
    </w:p>
    <w:p w14:paraId="14BD3BC5" w14:textId="77777777" w:rsidR="000223A8" w:rsidRPr="005517FC" w:rsidRDefault="000223A8" w:rsidP="000223A8">
      <w:pPr>
        <w:jc w:val="center"/>
        <w:rPr>
          <w:sz w:val="32"/>
          <w:szCs w:val="32"/>
          <w:lang w:val="ru-RU"/>
        </w:rPr>
      </w:pPr>
    </w:p>
    <w:p w14:paraId="3AAAA5A5" w14:textId="77777777" w:rsidR="000223A8" w:rsidRPr="00631EF6" w:rsidRDefault="000223A8" w:rsidP="000223A8">
      <w:pPr>
        <w:tabs>
          <w:tab w:val="left" w:pos="142"/>
        </w:tabs>
      </w:pPr>
    </w:p>
    <w:p w14:paraId="3FA183CF" w14:textId="77777777" w:rsidR="000223A8" w:rsidRPr="00631EF6" w:rsidRDefault="000223A8" w:rsidP="000223A8">
      <w:pPr>
        <w:tabs>
          <w:tab w:val="left" w:pos="142"/>
        </w:tabs>
      </w:pPr>
    </w:p>
    <w:p w14:paraId="324A6003" w14:textId="77777777" w:rsidR="000223A8" w:rsidRPr="00631EF6" w:rsidRDefault="000223A8" w:rsidP="000223A8">
      <w:pPr>
        <w:tabs>
          <w:tab w:val="left" w:pos="142"/>
        </w:tabs>
      </w:pPr>
    </w:p>
    <w:p w14:paraId="6A521553" w14:textId="77777777" w:rsidR="000223A8" w:rsidRPr="00631EF6" w:rsidRDefault="000223A8" w:rsidP="000223A8">
      <w:pPr>
        <w:tabs>
          <w:tab w:val="left" w:pos="142"/>
        </w:tabs>
      </w:pPr>
    </w:p>
    <w:p w14:paraId="6A0900DE" w14:textId="77777777" w:rsidR="000223A8" w:rsidRPr="00631EF6" w:rsidRDefault="000223A8" w:rsidP="000223A8">
      <w:pPr>
        <w:jc w:val="center"/>
        <w:rPr>
          <w:rFonts w:asciiTheme="minorHAnsi" w:hAnsiTheme="minorHAnsi" w:cstheme="minorHAnsi"/>
          <w:b/>
          <w:sz w:val="48"/>
        </w:rPr>
      </w:pPr>
    </w:p>
    <w:p w14:paraId="76733E2E" w14:textId="77777777" w:rsidR="000223A8" w:rsidRPr="00631EF6" w:rsidRDefault="000223A8" w:rsidP="000223A8">
      <w:pPr>
        <w:jc w:val="center"/>
        <w:rPr>
          <w:rFonts w:asciiTheme="minorHAnsi" w:hAnsiTheme="minorHAnsi" w:cstheme="minorHAnsi"/>
          <w:b/>
          <w:sz w:val="48"/>
        </w:rPr>
      </w:pPr>
      <w:r>
        <w:rPr>
          <w:rFonts w:asciiTheme="minorHAnsi" w:hAnsiTheme="minorHAnsi" w:cstheme="minorHAnsi"/>
          <w:b/>
          <w:sz w:val="48"/>
        </w:rPr>
        <w:t>ICAO European</w:t>
      </w:r>
      <w:r w:rsidRPr="00631EF6">
        <w:rPr>
          <w:rFonts w:asciiTheme="minorHAnsi" w:hAnsiTheme="minorHAnsi" w:cstheme="minorHAnsi"/>
          <w:b/>
          <w:sz w:val="48"/>
        </w:rPr>
        <w:t xml:space="preserve"> </w:t>
      </w:r>
    </w:p>
    <w:p w14:paraId="3E255C61" w14:textId="77777777" w:rsidR="000223A8" w:rsidRPr="00631EF6" w:rsidRDefault="000223A8" w:rsidP="000223A8">
      <w:pPr>
        <w:jc w:val="center"/>
        <w:rPr>
          <w:rFonts w:asciiTheme="minorHAnsi" w:hAnsiTheme="minorHAnsi" w:cstheme="minorHAnsi"/>
          <w:b/>
          <w:sz w:val="48"/>
        </w:rPr>
      </w:pPr>
      <w:r w:rsidRPr="00631EF6">
        <w:rPr>
          <w:rFonts w:asciiTheme="minorHAnsi" w:hAnsiTheme="minorHAnsi" w:cstheme="minorHAnsi"/>
          <w:b/>
          <w:sz w:val="48"/>
        </w:rPr>
        <w:t>Regional Aviation Safety Plan</w:t>
      </w:r>
    </w:p>
    <w:p w14:paraId="3A55BDD8" w14:textId="77777777" w:rsidR="000223A8" w:rsidRPr="00631EF6" w:rsidRDefault="000223A8" w:rsidP="000223A8">
      <w:pPr>
        <w:jc w:val="center"/>
        <w:rPr>
          <w:sz w:val="32"/>
        </w:rPr>
      </w:pPr>
    </w:p>
    <w:p w14:paraId="0660E1B0" w14:textId="77777777" w:rsidR="000223A8" w:rsidRPr="00631EF6" w:rsidRDefault="000223A8" w:rsidP="000223A8">
      <w:pPr>
        <w:jc w:val="center"/>
        <w:rPr>
          <w:rFonts w:asciiTheme="minorHAnsi" w:hAnsiTheme="minorHAnsi" w:cstheme="minorHAnsi"/>
          <w:b/>
          <w:sz w:val="48"/>
        </w:rPr>
      </w:pPr>
      <w:r>
        <w:rPr>
          <w:rFonts w:asciiTheme="minorHAnsi" w:hAnsiTheme="minorHAnsi" w:cstheme="minorHAnsi"/>
          <w:b/>
          <w:sz w:val="48"/>
        </w:rPr>
        <w:t>2026-2028</w:t>
      </w:r>
    </w:p>
    <w:p w14:paraId="4DBEC4B9" w14:textId="77777777" w:rsidR="000223A8" w:rsidRPr="00631EF6" w:rsidRDefault="000223A8" w:rsidP="000223A8">
      <w:pPr>
        <w:tabs>
          <w:tab w:val="left" w:pos="142"/>
        </w:tabs>
        <w:jc w:val="center"/>
        <w:rPr>
          <w:rFonts w:ascii="Calibri" w:hAnsi="Calibri" w:cs="Calibri"/>
          <w:b/>
          <w:sz w:val="32"/>
        </w:rPr>
      </w:pPr>
      <w:r w:rsidRPr="00631EF6">
        <w:rPr>
          <w:rFonts w:ascii="Calibri" w:hAnsi="Calibri" w:cs="Calibri"/>
          <w:b/>
          <w:sz w:val="32"/>
        </w:rPr>
        <w:t xml:space="preserve"> </w:t>
      </w:r>
    </w:p>
    <w:p w14:paraId="2A8DD85B" w14:textId="745FDB30" w:rsidR="000223A8" w:rsidRPr="00631EF6" w:rsidRDefault="00530CE1" w:rsidP="000223A8">
      <w:pPr>
        <w:tabs>
          <w:tab w:val="left" w:pos="142"/>
        </w:tabs>
        <w:jc w:val="center"/>
        <w:rPr>
          <w:rFonts w:ascii="Calibri" w:hAnsi="Calibri" w:cs="Calibri"/>
          <w:b/>
          <w:sz w:val="32"/>
        </w:rPr>
      </w:pPr>
      <w:r>
        <w:rPr>
          <w:rFonts w:ascii="Calibri" w:hAnsi="Calibri" w:cs="Calibri"/>
          <w:b/>
          <w:sz w:val="32"/>
        </w:rPr>
        <w:t>Provisional</w:t>
      </w:r>
    </w:p>
    <w:p w14:paraId="1EB1EB29" w14:textId="77777777" w:rsidR="000223A8" w:rsidRPr="00631EF6" w:rsidRDefault="000223A8" w:rsidP="000223A8">
      <w:pPr>
        <w:tabs>
          <w:tab w:val="left" w:pos="142"/>
        </w:tabs>
        <w:jc w:val="center"/>
        <w:rPr>
          <w:rFonts w:ascii="Calibri" w:hAnsi="Calibri" w:cs="Calibri"/>
          <w:b/>
          <w:sz w:val="32"/>
        </w:rPr>
      </w:pPr>
    </w:p>
    <w:p w14:paraId="2A973E0A" w14:textId="179199C5" w:rsidR="000223A8" w:rsidRPr="003B657F" w:rsidRDefault="000223A8" w:rsidP="003B657F">
      <w:pPr>
        <w:spacing w:after="120"/>
        <w:jc w:val="center"/>
        <w:rPr>
          <w:rFonts w:asciiTheme="minorHAnsi" w:hAnsiTheme="minorHAnsi" w:cstheme="majorHAnsi"/>
          <w:sz w:val="72"/>
          <w:szCs w:val="72"/>
          <w:lang w:val="en-US"/>
        </w:rPr>
      </w:pPr>
      <w:r w:rsidRPr="003B657F">
        <w:rPr>
          <w:rFonts w:asciiTheme="minorHAnsi" w:hAnsiTheme="minorHAnsi" w:cstheme="majorHAnsi"/>
          <w:sz w:val="72"/>
          <w:szCs w:val="72"/>
          <w:lang w:val="en-US"/>
        </w:rPr>
        <w:t>Volume II</w:t>
      </w:r>
    </w:p>
    <w:p w14:paraId="63F62F9B" w14:textId="63E7156F" w:rsidR="000223A8" w:rsidRPr="003B657F" w:rsidRDefault="000223A8" w:rsidP="003B657F">
      <w:pPr>
        <w:spacing w:after="120"/>
        <w:jc w:val="center"/>
        <w:rPr>
          <w:rFonts w:asciiTheme="minorHAnsi" w:hAnsiTheme="minorHAnsi" w:cstheme="majorHAnsi"/>
          <w:sz w:val="72"/>
          <w:szCs w:val="72"/>
          <w:lang w:val="en-US"/>
        </w:rPr>
      </w:pPr>
      <w:r w:rsidRPr="003B657F">
        <w:rPr>
          <w:rFonts w:asciiTheme="minorHAnsi" w:hAnsiTheme="minorHAnsi" w:cstheme="majorHAnsi"/>
          <w:sz w:val="72"/>
          <w:szCs w:val="72"/>
          <w:lang w:val="en-US"/>
        </w:rPr>
        <w:t>Safety Actions</w:t>
      </w:r>
    </w:p>
    <w:p w14:paraId="0733DDAD" w14:textId="77777777" w:rsidR="000223A8" w:rsidRPr="00631EF6" w:rsidRDefault="000223A8" w:rsidP="000223A8">
      <w:pPr>
        <w:tabs>
          <w:tab w:val="left" w:pos="142"/>
        </w:tabs>
        <w:jc w:val="center"/>
        <w:rPr>
          <w:rFonts w:ascii="Calibri" w:hAnsi="Calibri" w:cs="Calibri"/>
          <w:b/>
          <w:sz w:val="32"/>
        </w:rPr>
      </w:pPr>
    </w:p>
    <w:p w14:paraId="6BCBF9BB" w14:textId="77777777" w:rsidR="000223A8" w:rsidRDefault="000223A8" w:rsidP="000223A8">
      <w:pPr>
        <w:rPr>
          <w:rFonts w:asciiTheme="minorHAnsi" w:hAnsiTheme="minorHAnsi" w:cstheme="minorHAnsi"/>
          <w:sz w:val="22"/>
          <w:szCs w:val="22"/>
        </w:rPr>
      </w:pPr>
    </w:p>
    <w:p w14:paraId="1EEF44CC" w14:textId="77777777" w:rsidR="00EF14EB" w:rsidRPr="00631EF6" w:rsidRDefault="00EF14EB" w:rsidP="00EF14EB">
      <w:pPr>
        <w:tabs>
          <w:tab w:val="left" w:pos="142"/>
        </w:tabs>
        <w:jc w:val="center"/>
        <w:rPr>
          <w:rFonts w:ascii="Calibri" w:hAnsi="Calibri" w:cs="Calibri"/>
          <w:b/>
          <w:sz w:val="32"/>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957"/>
        <w:gridCol w:w="3380"/>
      </w:tblGrid>
      <w:tr w:rsidR="00EF14EB" w:rsidRPr="00631EF6" w14:paraId="075AD20F" w14:textId="77777777" w:rsidTr="00D748E8">
        <w:trPr>
          <w:trHeight w:val="1378"/>
        </w:trPr>
        <w:tc>
          <w:tcPr>
            <w:tcW w:w="2456" w:type="pct"/>
          </w:tcPr>
          <w:p w14:paraId="5C2F07D2" w14:textId="77777777" w:rsidR="00EF14EB" w:rsidRPr="00631EF6" w:rsidRDefault="00EF14EB" w:rsidP="00D748E8">
            <w:pPr>
              <w:tabs>
                <w:tab w:val="left" w:pos="142"/>
              </w:tabs>
              <w:jc w:val="center"/>
              <w:rPr>
                <w:rFonts w:ascii="Calibri" w:hAnsi="Calibri" w:cs="Calibri"/>
                <w:b/>
                <w:sz w:val="32"/>
              </w:rPr>
            </w:pPr>
            <w:r w:rsidRPr="00631EF6">
              <w:rPr>
                <w:rFonts w:ascii="Calibri" w:hAnsi="Calibri" w:cs="Calibri"/>
                <w:b/>
                <w:noProof/>
                <w:sz w:val="32"/>
                <w:lang w:val="en-US" w:eastAsia="en-US"/>
              </w:rPr>
              <w:drawing>
                <wp:inline distT="0" distB="0" distL="0" distR="0" wp14:anchorId="29FCD519" wp14:editId="6387E53D">
                  <wp:extent cx="2382012" cy="833704"/>
                  <wp:effectExtent l="0" t="0" r="0" b="5080"/>
                  <wp:docPr id="1"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and white logo&#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382012" cy="833704"/>
                          </a:xfrm>
                          <a:prstGeom prst="rect">
                            <a:avLst/>
                          </a:prstGeom>
                        </pic:spPr>
                      </pic:pic>
                    </a:graphicData>
                  </a:graphic>
                </wp:inline>
              </w:drawing>
            </w:r>
          </w:p>
        </w:tc>
        <w:tc>
          <w:tcPr>
            <w:tcW w:w="933" w:type="pct"/>
          </w:tcPr>
          <w:p w14:paraId="134BE898" w14:textId="77777777" w:rsidR="00EF14EB" w:rsidRPr="00631EF6" w:rsidRDefault="00EF14EB" w:rsidP="00D748E8">
            <w:pPr>
              <w:tabs>
                <w:tab w:val="left" w:pos="142"/>
              </w:tabs>
              <w:jc w:val="center"/>
              <w:rPr>
                <w:rFonts w:ascii="Calibri" w:hAnsi="Calibri" w:cs="Calibri"/>
                <w:b/>
                <w:sz w:val="32"/>
              </w:rPr>
            </w:pPr>
            <w:r w:rsidRPr="00631EF6">
              <w:rPr>
                <w:rFonts w:cs="Verdana"/>
                <w:noProof/>
                <w:lang w:val="en-US" w:eastAsia="en-US"/>
              </w:rPr>
              <w:drawing>
                <wp:anchor distT="0" distB="0" distL="114300" distR="114300" simplePos="0" relativeHeight="251659264" behindDoc="0" locked="0" layoutInCell="1" allowOverlap="1" wp14:anchorId="6F724819" wp14:editId="0E44D95A">
                  <wp:simplePos x="0" y="0"/>
                  <wp:positionH relativeFrom="column">
                    <wp:posOffset>292456</wp:posOffset>
                  </wp:positionH>
                  <wp:positionV relativeFrom="paragraph">
                    <wp:posOffset>29260</wp:posOffset>
                  </wp:positionV>
                  <wp:extent cx="694842" cy="694842"/>
                  <wp:effectExtent l="0" t="0" r="0" b="0"/>
                  <wp:wrapThrough wrapText="bothSides">
                    <wp:wrapPolygon edited="0">
                      <wp:start x="0" y="0"/>
                      <wp:lineTo x="0" y="20731"/>
                      <wp:lineTo x="20731" y="20731"/>
                      <wp:lineTo x="20731" y="0"/>
                      <wp:lineTo x="0" y="0"/>
                    </wp:wrapPolygon>
                  </wp:wrapThrough>
                  <wp:docPr id="20" name="Picture 13" descr="A blue square with a yellow bird and white st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3" descr="A blue square with a yellow bird and white star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4842" cy="694842"/>
                          </a:xfrm>
                          <a:prstGeom prst="rect">
                            <a:avLst/>
                          </a:prstGeom>
                          <a:noFill/>
                          <a:ln>
                            <a:noFill/>
                          </a:ln>
                        </pic:spPr>
                      </pic:pic>
                    </a:graphicData>
                  </a:graphic>
                </wp:anchor>
              </w:drawing>
            </w:r>
          </w:p>
        </w:tc>
        <w:tc>
          <w:tcPr>
            <w:tcW w:w="1611" w:type="pct"/>
          </w:tcPr>
          <w:p w14:paraId="6226D8DF" w14:textId="77777777" w:rsidR="00EF14EB" w:rsidRPr="00631EF6" w:rsidRDefault="00EF14EB" w:rsidP="00D748E8">
            <w:pPr>
              <w:tabs>
                <w:tab w:val="left" w:pos="142"/>
              </w:tabs>
              <w:jc w:val="center"/>
              <w:rPr>
                <w:rFonts w:ascii="Calibri" w:hAnsi="Calibri" w:cs="Calibri"/>
                <w:b/>
                <w:sz w:val="32"/>
              </w:rPr>
            </w:pPr>
            <w:r w:rsidRPr="00631EF6">
              <w:rPr>
                <w:b/>
                <w:noProof/>
                <w:lang w:val="en-US" w:eastAsia="en-US"/>
              </w:rPr>
              <mc:AlternateContent>
                <mc:Choice Requires="wps">
                  <w:drawing>
                    <wp:inline distT="0" distB="0" distL="0" distR="0" wp14:anchorId="02530553" wp14:editId="45FFFA66">
                      <wp:extent cx="1974215" cy="740410"/>
                      <wp:effectExtent l="0" t="0" r="6985" b="25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215" cy="740410"/>
                              </a:xfrm>
                              <a:prstGeom prst="rect">
                                <a:avLst/>
                              </a:prstGeom>
                              <a:solidFill>
                                <a:srgbClr val="FFFFFF"/>
                              </a:solidFill>
                              <a:ln w="9525">
                                <a:noFill/>
                                <a:miter lim="800000"/>
                                <a:headEnd/>
                                <a:tailEnd/>
                              </a:ln>
                            </wps:spPr>
                            <wps:txbx>
                              <w:txbxContent>
                                <w:p w14:paraId="6835366A" w14:textId="77777777" w:rsidR="00EF14EB" w:rsidRPr="0072127A" w:rsidRDefault="00EF14EB" w:rsidP="00EF14EB">
                                  <w:pPr>
                                    <w:pBdr>
                                      <w:left w:val="single" w:sz="4" w:space="4" w:color="auto"/>
                                    </w:pBdr>
                                    <w:rPr>
                                      <w:color w:val="0070C0"/>
                                      <w:sz w:val="72"/>
                                    </w:rPr>
                                  </w:pPr>
                                  <w:r>
                                    <w:rPr>
                                      <w:color w:val="0070C0"/>
                                      <w:sz w:val="72"/>
                                    </w:rPr>
                                    <w:t xml:space="preserve"> </w:t>
                                  </w:r>
                                  <w:r w:rsidRPr="0072127A">
                                    <w:rPr>
                                      <w:color w:val="0070C0"/>
                                      <w:sz w:val="72"/>
                                    </w:rPr>
                                    <w:t>EASA</w:t>
                                  </w:r>
                                </w:p>
                              </w:txbxContent>
                            </wps:txbx>
                            <wps:bodyPr rot="0" vert="horz" wrap="square" lIns="91440" tIns="45720" rIns="91440" bIns="45720" anchor="t" anchorCtr="0">
                              <a:noAutofit/>
                            </wps:bodyPr>
                          </wps:wsp>
                        </a:graphicData>
                      </a:graphic>
                    </wp:inline>
                  </w:drawing>
                </mc:Choice>
                <mc:Fallback>
                  <w:pict>
                    <v:shapetype w14:anchorId="02530553" id="_x0000_t202" coordsize="21600,21600" o:spt="202" path="m,l,21600r21600,l21600,xe">
                      <v:stroke joinstyle="miter"/>
                      <v:path gradientshapeok="t" o:connecttype="rect"/>
                    </v:shapetype>
                    <v:shape id="Text Box 2" o:spid="_x0000_s1026" type="#_x0000_t202" style="width:155.45pt;height:5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" stroked="f">
                      <v:textbox>
                        <w:txbxContent>
                          <w:p w14:paraId="6835366A" w14:textId="77777777" w:rsidR="00EF14EB" w:rsidRPr="0072127A" w:rsidRDefault="00EF14EB" w:rsidP="00EF14EB">
                            <w:pPr>
                              <w:pBdr>
                                <w:left w:val="single" w:sz="4" w:space="4" w:color="auto"/>
                              </w:pBdr>
                              <w:rPr>
                                <w:color w:val="0070C0"/>
                                <w:sz w:val="72"/>
                              </w:rPr>
                            </w:pPr>
                            <w:r>
                              <w:rPr>
                                <w:color w:val="0070C0"/>
                                <w:sz w:val="72"/>
                              </w:rPr>
                              <w:t xml:space="preserve"> </w:t>
                            </w:r>
                            <w:r w:rsidRPr="0072127A">
                              <w:rPr>
                                <w:color w:val="0070C0"/>
                                <w:sz w:val="72"/>
                              </w:rPr>
                              <w:t>EASA</w:t>
                            </w:r>
                          </w:p>
                        </w:txbxContent>
                      </v:textbox>
                      <w10:anchorlock/>
                    </v:shape>
                  </w:pict>
                </mc:Fallback>
              </mc:AlternateContent>
            </w:r>
          </w:p>
        </w:tc>
      </w:tr>
    </w:tbl>
    <w:p w14:paraId="42394445" w14:textId="77777777" w:rsidR="00EF14EB" w:rsidRPr="00631EF6" w:rsidRDefault="00EF14EB" w:rsidP="00EF14EB">
      <w:pPr>
        <w:tabs>
          <w:tab w:val="left" w:pos="142"/>
        </w:tabs>
        <w:jc w:val="center"/>
        <w:rPr>
          <w:rFonts w:ascii="Calibri" w:hAnsi="Calibri" w:cs="Calibri"/>
          <w:b/>
          <w:sz w:val="32"/>
        </w:rPr>
      </w:pPr>
    </w:p>
    <w:p w14:paraId="0B386A81" w14:textId="77777777" w:rsidR="000223A8" w:rsidRDefault="000223A8" w:rsidP="000223A8">
      <w:pPr>
        <w:rPr>
          <w:rFonts w:asciiTheme="minorHAnsi" w:hAnsiTheme="minorHAnsi" w:cstheme="minorHAnsi"/>
          <w:sz w:val="22"/>
          <w:szCs w:val="22"/>
        </w:rPr>
      </w:pPr>
    </w:p>
    <w:p w14:paraId="0E5A9C2D" w14:textId="77777777" w:rsidR="000223A8" w:rsidRDefault="000223A8" w:rsidP="000223A8">
      <w:pPr>
        <w:rPr>
          <w:rFonts w:asciiTheme="minorHAnsi" w:hAnsiTheme="minorHAnsi" w:cstheme="minorHAnsi"/>
          <w:sz w:val="22"/>
          <w:szCs w:val="22"/>
        </w:rPr>
      </w:pPr>
    </w:p>
    <w:p w14:paraId="45261E7F" w14:textId="77777777" w:rsidR="000223A8" w:rsidRPr="00631EF6" w:rsidRDefault="000223A8" w:rsidP="000223A8">
      <w:pPr>
        <w:rPr>
          <w:rFonts w:asciiTheme="minorHAnsi" w:hAnsiTheme="minorHAnsi" w:cstheme="minorHAnsi"/>
          <w:sz w:val="22"/>
          <w:szCs w:val="22"/>
        </w:rPr>
      </w:pPr>
    </w:p>
    <w:p w14:paraId="0687471E" w14:textId="131C019B" w:rsidR="003B657F" w:rsidRDefault="000223A8" w:rsidP="000223A8">
      <w:pPr>
        <w:spacing w:after="120"/>
        <w:jc w:val="center"/>
        <w:rPr>
          <w:rFonts w:asciiTheme="minorHAnsi" w:hAnsiTheme="minorHAnsi" w:cstheme="minorHAnsi"/>
          <w:sz w:val="28"/>
          <w:szCs w:val="28"/>
        </w:rPr>
        <w:sectPr w:rsidR="003B657F" w:rsidSect="003C2ED5">
          <w:headerReference w:type="default" r:id="rId15"/>
          <w:pgSz w:w="11906" w:h="16838"/>
          <w:pgMar w:top="1560" w:right="566" w:bottom="1440" w:left="851" w:header="708" w:footer="708" w:gutter="0"/>
          <w:cols w:space="708"/>
          <w:docGrid w:linePitch="360"/>
        </w:sectPr>
      </w:pPr>
      <w:r>
        <w:rPr>
          <w:rFonts w:asciiTheme="minorHAnsi" w:hAnsiTheme="minorHAnsi" w:cstheme="minorHAnsi"/>
          <w:sz w:val="28"/>
          <w:szCs w:val="28"/>
        </w:rPr>
        <w:t xml:space="preserve">Status: </w:t>
      </w:r>
      <w:r w:rsidR="00E571B5">
        <w:rPr>
          <w:rFonts w:asciiTheme="minorHAnsi" w:hAnsiTheme="minorHAnsi" w:cstheme="minorHAnsi"/>
          <w:sz w:val="28"/>
          <w:szCs w:val="28"/>
        </w:rPr>
        <w:t>01</w:t>
      </w:r>
      <w:r>
        <w:rPr>
          <w:rFonts w:asciiTheme="minorHAnsi" w:hAnsiTheme="minorHAnsi" w:cstheme="minorHAnsi"/>
          <w:sz w:val="28"/>
          <w:szCs w:val="28"/>
        </w:rPr>
        <w:t xml:space="preserve"> </w:t>
      </w:r>
      <w:r w:rsidR="00E571B5">
        <w:rPr>
          <w:rFonts w:asciiTheme="minorHAnsi" w:hAnsiTheme="minorHAnsi" w:cstheme="minorHAnsi"/>
          <w:sz w:val="28"/>
          <w:szCs w:val="28"/>
        </w:rPr>
        <w:t>January 2026</w:t>
      </w:r>
    </w:p>
    <w:bookmarkEnd w:id="0"/>
    <w:p w14:paraId="5E785AC4" w14:textId="23717E94" w:rsidR="00BF1E29" w:rsidRPr="00631EF6" w:rsidRDefault="003B657F" w:rsidP="0005320F">
      <w:pPr>
        <w:pStyle w:val="Standardtext"/>
      </w:pPr>
      <w:r>
        <w:lastRenderedPageBreak/>
        <w:t xml:space="preserve">Volume II </w:t>
      </w:r>
      <w:r w:rsidR="00BF1E29" w:rsidRPr="00631EF6">
        <w:t xml:space="preserve">groups all EUR RASP actions, allocated to different sub-chapters as per </w:t>
      </w:r>
      <w:r w:rsidR="00BB1732">
        <w:t>organizational</w:t>
      </w:r>
      <w:r w:rsidR="00BF1E29" w:rsidRPr="00631EF6">
        <w:t xml:space="preserve">/operational domain. </w:t>
      </w:r>
    </w:p>
    <w:p w14:paraId="40F0DE9A" w14:textId="61DCFF0A" w:rsidR="00C40A4E" w:rsidRPr="007432C1" w:rsidRDefault="00C40A4E" w:rsidP="00C40A4E">
      <w:pPr>
        <w:jc w:val="both"/>
        <w:rPr>
          <w:rFonts w:ascii="Calibri" w:hAnsi="Calibri" w:cs="Calibri"/>
          <w:color w:val="000000"/>
          <w:sz w:val="22"/>
          <w:szCs w:val="22"/>
          <w:lang w:val="en-US"/>
        </w:rPr>
      </w:pPr>
      <w:r w:rsidRPr="007432C1">
        <w:rPr>
          <w:rFonts w:ascii="Calibri" w:hAnsi="Calibri" w:cs="Calibri"/>
          <w:color w:val="000000"/>
          <w:sz w:val="22"/>
          <w:szCs w:val="22"/>
          <w:lang w:val="en-US"/>
        </w:rPr>
        <w:t xml:space="preserve">New </w:t>
      </w:r>
      <w:r w:rsidR="00042429">
        <w:rPr>
          <w:rFonts w:ascii="Calibri" w:hAnsi="Calibri" w:cs="Calibri"/>
          <w:color w:val="000000"/>
          <w:sz w:val="22"/>
          <w:szCs w:val="22"/>
          <w:lang w:val="en-US"/>
        </w:rPr>
        <w:t xml:space="preserve">or fully revised </w:t>
      </w:r>
      <w:r w:rsidRPr="007432C1">
        <w:rPr>
          <w:rFonts w:ascii="Calibri" w:hAnsi="Calibri" w:cs="Calibri"/>
          <w:color w:val="000000"/>
          <w:sz w:val="22"/>
          <w:szCs w:val="22"/>
          <w:lang w:val="en-US"/>
        </w:rPr>
        <w:t>safety actions are included with red text for the reference.</w:t>
      </w:r>
    </w:p>
    <w:p w14:paraId="386C923C" w14:textId="74CA4652" w:rsidR="00BF1E29" w:rsidRPr="00631EF6" w:rsidRDefault="00A147F4" w:rsidP="002226E7">
      <w:pPr>
        <w:pStyle w:val="Heading1"/>
      </w:pPr>
      <w:bookmarkStart w:id="1" w:name="_Toc35260595"/>
      <w:bookmarkStart w:id="2" w:name="_Ref40350631"/>
      <w:bookmarkStart w:id="3" w:name="_Ref40350767"/>
      <w:bookmarkStart w:id="4" w:name="_Toc141961088"/>
      <w:r w:rsidRPr="00A147F4">
        <w:t>Organisational challenges</w:t>
      </w:r>
      <w:bookmarkEnd w:id="1"/>
      <w:bookmarkEnd w:id="2"/>
      <w:bookmarkEnd w:id="3"/>
      <w:bookmarkEnd w:id="4"/>
    </w:p>
    <w:p w14:paraId="3832EAEE" w14:textId="7CF15ABB" w:rsidR="00BF1E29" w:rsidRPr="00631EF6" w:rsidRDefault="00BF1E29" w:rsidP="00BF1E29">
      <w:pPr>
        <w:spacing w:after="120" w:line="276" w:lineRule="auto"/>
        <w:jc w:val="both"/>
        <w:rPr>
          <w:rFonts w:asciiTheme="minorHAnsi" w:hAnsiTheme="minorHAnsi" w:cstheme="minorHAnsi"/>
          <w:sz w:val="22"/>
          <w:szCs w:val="22"/>
        </w:rPr>
      </w:pPr>
      <w:r w:rsidRPr="00631EF6">
        <w:rPr>
          <w:rFonts w:asciiTheme="minorHAnsi" w:hAnsiTheme="minorHAnsi" w:cstheme="minorHAnsi"/>
          <w:sz w:val="22"/>
          <w:szCs w:val="22"/>
        </w:rPr>
        <w:t>This area addresses system-wide problems affect</w:t>
      </w:r>
      <w:r w:rsidR="00B16ED9">
        <w:rPr>
          <w:rFonts w:asciiTheme="minorHAnsi" w:hAnsiTheme="minorHAnsi" w:cstheme="minorHAnsi"/>
          <w:sz w:val="22"/>
          <w:szCs w:val="22"/>
        </w:rPr>
        <w:t>ing</w:t>
      </w:r>
      <w:r w:rsidRPr="00631EF6">
        <w:rPr>
          <w:rFonts w:asciiTheme="minorHAnsi" w:hAnsiTheme="minorHAnsi" w:cstheme="minorHAnsi"/>
          <w:sz w:val="22"/>
          <w:szCs w:val="22"/>
        </w:rPr>
        <w:t xml:space="preserve"> aviation. In most scenarios, these problems are related to human factors, human performance limitations, competence of personnel, socio-economic factors or to deficiencies in organisational processes and procedures, whether at authority or industry level. </w:t>
      </w:r>
    </w:p>
    <w:p w14:paraId="7815574B" w14:textId="40D99304" w:rsidR="00BF1E29" w:rsidRPr="00631EF6" w:rsidRDefault="00BF1E29" w:rsidP="00246741">
      <w:pPr>
        <w:spacing w:after="120" w:line="276" w:lineRule="auto"/>
        <w:jc w:val="both"/>
        <w:rPr>
          <w:rFonts w:asciiTheme="minorHAnsi" w:hAnsiTheme="minorHAnsi" w:cstheme="minorHAnsi"/>
          <w:sz w:val="22"/>
          <w:szCs w:val="22"/>
        </w:rPr>
      </w:pPr>
      <w:bookmarkStart w:id="5" w:name="_Ref8824778"/>
      <w:r w:rsidRPr="00631EF6">
        <w:rPr>
          <w:rFonts w:asciiTheme="minorHAnsi" w:hAnsiTheme="minorHAnsi" w:cstheme="minorHAnsi"/>
          <w:sz w:val="22"/>
          <w:szCs w:val="22"/>
        </w:rPr>
        <w:t>This area also includes the impact of security on safety.</w:t>
      </w:r>
      <w:bookmarkEnd w:id="5"/>
    </w:p>
    <w:p w14:paraId="7D466E79" w14:textId="0EF89B4C" w:rsidR="00CF4A29" w:rsidRPr="007432C1" w:rsidRDefault="00A147F4">
      <w:pPr>
        <w:pStyle w:val="Heading2"/>
        <w:numPr>
          <w:ilvl w:val="1"/>
          <w:numId w:val="15"/>
        </w:numPr>
        <w:tabs>
          <w:tab w:val="clear" w:pos="9306"/>
        </w:tabs>
        <w:ind w:left="567" w:hanging="567"/>
      </w:pPr>
      <w:bookmarkStart w:id="6" w:name="_Toc141961089"/>
      <w:bookmarkStart w:id="7" w:name="_Toc35260596"/>
      <w:r w:rsidRPr="00A147F4">
        <w:rPr>
          <w:highlight w:val="lightGray"/>
        </w:rPr>
        <w:t>Improve safety by improving safety management</w:t>
      </w:r>
      <w:r w:rsidRPr="00A147F4">
        <w:t xml:space="preserve"> </w:t>
      </w:r>
      <w:bookmarkEnd w:id="6"/>
    </w:p>
    <w:p w14:paraId="120901D5" w14:textId="27FA5954" w:rsidR="00CF4A29" w:rsidRDefault="00CF4A29" w:rsidP="00CF4A29">
      <w:pPr>
        <w:spacing w:after="120" w:line="276" w:lineRule="auto"/>
        <w:jc w:val="both"/>
        <w:rPr>
          <w:rStyle w:val="IntroChar"/>
        </w:rPr>
      </w:pPr>
      <w:r w:rsidRPr="007432C1">
        <w:rPr>
          <w:rStyle w:val="IntroChar"/>
        </w:rPr>
        <w:t xml:space="preserve">Safety management is a strategic priority. </w:t>
      </w:r>
      <w:r w:rsidR="00804EBF" w:rsidRPr="00804EBF">
        <w:rPr>
          <w:rFonts w:asciiTheme="minorHAnsi" w:hAnsiTheme="minorHAnsi" w:cstheme="minorHAnsi"/>
          <w:sz w:val="22"/>
          <w:szCs w:val="22"/>
        </w:rPr>
        <w:t xml:space="preserve">Even though </w:t>
      </w:r>
      <w:r w:rsidRPr="007432C1">
        <w:rPr>
          <w:rStyle w:val="IntroChar"/>
        </w:rPr>
        <w:t>last years have clearly brought continued improvements in safety across every operational domain, recent accidents underline the complex nature of aviation safety, the importance of hazard identification and associated risk mitigation, and the significance of addressing human factor/human performance aspects. Authorities and aviation organisations should have (safety) management systems (SMS</w:t>
      </w:r>
      <w:r w:rsidR="00A33E05">
        <w:rPr>
          <w:rStyle w:val="IntroChar"/>
        </w:rPr>
        <w:t>/</w:t>
      </w:r>
      <w:r w:rsidR="00A33E05" w:rsidRPr="005B6458">
        <w:rPr>
          <w:rStyle w:val="IntroChar"/>
          <w:highlight w:val="lightGray"/>
        </w:rPr>
        <w:t>SSP</w:t>
      </w:r>
      <w:r w:rsidRPr="007432C1">
        <w:rPr>
          <w:rStyle w:val="IntroChar"/>
        </w:rPr>
        <w:t xml:space="preserve">), </w:t>
      </w:r>
      <w:r w:rsidR="003938B0" w:rsidRPr="007432C1">
        <w:rPr>
          <w:rStyle w:val="IntroChar"/>
        </w:rPr>
        <w:t>implement</w:t>
      </w:r>
      <w:r w:rsidRPr="007432C1">
        <w:rPr>
          <w:rStyle w:val="IntroChar"/>
        </w:rPr>
        <w:t xml:space="preserve"> robust Safety Risk Management (SRM) principles and </w:t>
      </w:r>
      <w:r w:rsidR="003938B0" w:rsidRPr="007432C1">
        <w:rPr>
          <w:rStyle w:val="IntroChar"/>
        </w:rPr>
        <w:t>include</w:t>
      </w:r>
      <w:r w:rsidRPr="007432C1">
        <w:rPr>
          <w:rStyle w:val="IntroChar"/>
        </w:rPr>
        <w:t xml:space="preserve"> whenever possible short-loop safety monitoring processes. </w:t>
      </w:r>
    </w:p>
    <w:p w14:paraId="7E98152D" w14:textId="10CE132E" w:rsidR="00CF4A29" w:rsidRPr="00631EF6" w:rsidRDefault="00CF4A29" w:rsidP="00CF4A29">
      <w:pPr>
        <w:spacing w:after="120" w:line="276" w:lineRule="auto"/>
        <w:jc w:val="both"/>
        <w:rPr>
          <w:rFonts w:asciiTheme="minorHAnsi" w:hAnsiTheme="minorHAnsi" w:cstheme="minorHAnsi"/>
          <w:sz w:val="22"/>
          <w:szCs w:val="22"/>
        </w:rPr>
      </w:pPr>
      <w:r>
        <w:rPr>
          <w:rStyle w:val="IntroChar"/>
        </w:rPr>
        <w:t>T</w:t>
      </w:r>
      <w:r w:rsidRPr="00631EF6">
        <w:rPr>
          <w:rStyle w:val="IntroChar"/>
        </w:rPr>
        <w:t>he</w:t>
      </w:r>
      <w:r>
        <w:rPr>
          <w:rStyle w:val="IntroChar"/>
        </w:rPr>
        <w:t xml:space="preserve"> SMS</w:t>
      </w:r>
      <w:r w:rsidR="00A33E05">
        <w:rPr>
          <w:rStyle w:val="IntroChar"/>
        </w:rPr>
        <w:t>/SSP</w:t>
      </w:r>
      <w:r>
        <w:rPr>
          <w:rStyle w:val="IntroChar"/>
        </w:rPr>
        <w:t xml:space="preserve"> </w:t>
      </w:r>
      <w:r w:rsidRPr="00631EF6">
        <w:rPr>
          <w:rStyle w:val="IntroChar"/>
        </w:rPr>
        <w:t>principles will be strengthened through SMS</w:t>
      </w:r>
      <w:r w:rsidR="00A33E05">
        <w:rPr>
          <w:rStyle w:val="IntroChar"/>
        </w:rPr>
        <w:t>/SSP</w:t>
      </w:r>
      <w:r w:rsidRPr="00631EF6">
        <w:rPr>
          <w:rStyle w:val="IntroChar"/>
        </w:rPr>
        <w:t xml:space="preserve"> implementation supported by ICAO Annex 19</w:t>
      </w:r>
      <w:r w:rsidRPr="00631EF6">
        <w:rPr>
          <w:rFonts w:asciiTheme="minorHAnsi" w:hAnsiTheme="minorHAnsi" w:cstheme="minorHAnsi"/>
          <w:sz w:val="22"/>
          <w:szCs w:val="22"/>
        </w:rPr>
        <w:t xml:space="preserve">. </w:t>
      </w:r>
    </w:p>
    <w:p w14:paraId="1CC48EDA" w14:textId="50F07D2C" w:rsidR="00CE6057" w:rsidRPr="00631EF6" w:rsidRDefault="00CE6057" w:rsidP="00CE6057">
      <w:pPr>
        <w:pStyle w:val="Intro"/>
      </w:pPr>
      <w:r w:rsidRPr="00631EF6">
        <w:t xml:space="preserve">The safety actions in this area </w:t>
      </w:r>
      <w:r w:rsidRPr="00CE6057">
        <w:rPr>
          <w:highlight w:val="lightGray"/>
        </w:rPr>
        <w:t>also</w:t>
      </w:r>
      <w:r>
        <w:t xml:space="preserve"> </w:t>
      </w:r>
      <w:r w:rsidRPr="00631EF6">
        <w:t xml:space="preserve">focus on strengthening the safety oversight </w:t>
      </w:r>
      <w:r>
        <w:t xml:space="preserve">capabilities </w:t>
      </w:r>
      <w:r w:rsidRPr="00631EF6">
        <w:t>of States. Annex 19 introduced the concept of risk-based oversight with the objective of addressing safety issues with a consideration to efficiency.</w:t>
      </w:r>
    </w:p>
    <w:p w14:paraId="3BA902D5" w14:textId="77777777" w:rsidR="00CE6057" w:rsidRPr="00631EF6" w:rsidRDefault="00CE6057" w:rsidP="00CE6057">
      <w:pPr>
        <w:pStyle w:val="Intro"/>
      </w:pPr>
      <w:r w:rsidRPr="00631EF6">
        <w:t>The following are enablers of a robust safety oversight system:</w:t>
      </w:r>
    </w:p>
    <w:p w14:paraId="5DDE83B6" w14:textId="77777777" w:rsidR="00CE6057" w:rsidRPr="00631EF6" w:rsidRDefault="00CE6057">
      <w:pPr>
        <w:pStyle w:val="Intro"/>
        <w:numPr>
          <w:ilvl w:val="0"/>
          <w:numId w:val="16"/>
        </w:numPr>
      </w:pPr>
      <w:r w:rsidRPr="00631EF6">
        <w:t xml:space="preserve">ability and determination to conduct effective </w:t>
      </w:r>
      <w:proofErr w:type="gramStart"/>
      <w:r w:rsidRPr="00631EF6">
        <w:t>oversight;</w:t>
      </w:r>
      <w:proofErr w:type="gramEnd"/>
    </w:p>
    <w:p w14:paraId="3C6FD142" w14:textId="265BC29F" w:rsidR="00CE6057" w:rsidRPr="00631EF6" w:rsidRDefault="00CE6057">
      <w:pPr>
        <w:pStyle w:val="Intro"/>
        <w:numPr>
          <w:ilvl w:val="0"/>
          <w:numId w:val="16"/>
        </w:numPr>
      </w:pPr>
      <w:r w:rsidRPr="00631EF6">
        <w:t xml:space="preserve">ability to identify risks through a process </w:t>
      </w:r>
      <w:r w:rsidR="00804EBF">
        <w:t xml:space="preserve">of </w:t>
      </w:r>
      <w:r w:rsidRPr="00631EF6">
        <w:t>collect</w:t>
      </w:r>
      <w:r w:rsidR="00804EBF">
        <w:t xml:space="preserve">ing </w:t>
      </w:r>
      <w:r w:rsidRPr="00631EF6">
        <w:t>and analys</w:t>
      </w:r>
      <w:r w:rsidR="00804EBF">
        <w:t>ing</w:t>
      </w:r>
      <w:r w:rsidRPr="00631EF6">
        <w:t xml:space="preserve"> </w:t>
      </w:r>
      <w:proofErr w:type="gramStart"/>
      <w:r w:rsidRPr="00631EF6">
        <w:t>data;</w:t>
      </w:r>
      <w:proofErr w:type="gramEnd"/>
    </w:p>
    <w:p w14:paraId="28BB9949" w14:textId="77777777" w:rsidR="00CE6057" w:rsidRPr="00631EF6" w:rsidRDefault="00CE6057">
      <w:pPr>
        <w:pStyle w:val="Intro"/>
        <w:numPr>
          <w:ilvl w:val="0"/>
          <w:numId w:val="16"/>
        </w:numPr>
      </w:pPr>
      <w:r w:rsidRPr="00631EF6">
        <w:t xml:space="preserve">ability to mitigate the identified risks in an effective way, implying measurement of performance and leading to continuous </w:t>
      </w:r>
      <w:proofErr w:type="gramStart"/>
      <w:r w:rsidRPr="00631EF6">
        <w:t>improvement;</w:t>
      </w:r>
      <w:proofErr w:type="gramEnd"/>
    </w:p>
    <w:p w14:paraId="3FF443DC" w14:textId="7C5AF698" w:rsidR="00CE6057" w:rsidRPr="00631EF6" w:rsidRDefault="00CE6057">
      <w:pPr>
        <w:pStyle w:val="Intro"/>
        <w:numPr>
          <w:ilvl w:val="0"/>
          <w:numId w:val="16"/>
        </w:numPr>
      </w:pPr>
      <w:r w:rsidRPr="00631EF6">
        <w:t xml:space="preserve">willingness and </w:t>
      </w:r>
      <w:r w:rsidR="00DB4281">
        <w:t>a</w:t>
      </w:r>
      <w:r w:rsidRPr="00631EF6">
        <w:t xml:space="preserve">bility to exchange information and cooperate with other States’ Competent </w:t>
      </w:r>
      <w:proofErr w:type="gramStart"/>
      <w:r w:rsidRPr="00631EF6">
        <w:t>Authorities;</w:t>
      </w:r>
      <w:proofErr w:type="gramEnd"/>
    </w:p>
    <w:p w14:paraId="18DC2D8F" w14:textId="77777777" w:rsidR="00CE6057" w:rsidRPr="00631EF6" w:rsidRDefault="00CE6057">
      <w:pPr>
        <w:pStyle w:val="Intro"/>
        <w:numPr>
          <w:ilvl w:val="0"/>
          <w:numId w:val="16"/>
        </w:numPr>
      </w:pPr>
      <w:r w:rsidRPr="00631EF6">
        <w:t>ability to ensure the availability of adequate personnel, where ‘adequate’ includes the notion of sufficient training and proper qualification; and</w:t>
      </w:r>
    </w:p>
    <w:p w14:paraId="74532816" w14:textId="77777777" w:rsidR="00BA3722" w:rsidRDefault="00CE6057">
      <w:pPr>
        <w:pStyle w:val="Intro"/>
        <w:numPr>
          <w:ilvl w:val="0"/>
          <w:numId w:val="16"/>
        </w:numPr>
      </w:pPr>
      <w:r w:rsidRPr="00631EF6">
        <w:t>focus on the implementation of effective management systems in industry, wherever required by the regulations in force.</w:t>
      </w:r>
    </w:p>
    <w:p w14:paraId="01382FE6" w14:textId="77777777" w:rsidR="00CF1575" w:rsidRPr="00F14F7C" w:rsidRDefault="00BA3722" w:rsidP="00CF1575">
      <w:pPr>
        <w:rPr>
          <w:rFonts w:asciiTheme="minorHAnsi" w:hAnsiTheme="minorHAnsi" w:cstheme="minorHAnsi"/>
          <w:sz w:val="22"/>
          <w:szCs w:val="22"/>
        </w:rPr>
      </w:pPr>
      <w:r w:rsidRPr="00F14F7C">
        <w:rPr>
          <w:rFonts w:asciiTheme="minorHAnsi" w:hAnsiTheme="minorHAnsi" w:cstheme="minorHAnsi"/>
          <w:sz w:val="22"/>
          <w:szCs w:val="22"/>
        </w:rPr>
        <w:t xml:space="preserve">The safety actions in this area are also aimed at improving accident investigation capacities of the States </w:t>
      </w:r>
      <w:r w:rsidR="00384F76" w:rsidRPr="00F14F7C">
        <w:rPr>
          <w:rFonts w:asciiTheme="minorHAnsi" w:hAnsiTheme="minorHAnsi" w:cstheme="minorHAnsi"/>
          <w:sz w:val="22"/>
          <w:szCs w:val="22"/>
        </w:rPr>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1575" w:rsidRPr="00F14F7C" w14:paraId="7D767E29" w14:textId="77777777" w:rsidTr="00910A27">
        <w:tc>
          <w:tcPr>
            <w:tcW w:w="10535" w:type="dxa"/>
            <w:gridSpan w:val="5"/>
            <w:tcBorders>
              <w:bottom w:val="nil"/>
            </w:tcBorders>
            <w:shd w:val="clear" w:color="auto" w:fill="948A54" w:themeFill="background2" w:themeFillShade="80"/>
          </w:tcPr>
          <w:p w14:paraId="63924539" w14:textId="77777777" w:rsidR="00CF1575" w:rsidRPr="00F14F7C" w:rsidRDefault="00CF1575" w:rsidP="00910A27">
            <w:pPr>
              <w:jc w:val="both"/>
              <w:rPr>
                <w:rFonts w:asciiTheme="minorHAnsi" w:hAnsiTheme="minorHAnsi" w:cstheme="minorHAnsi"/>
                <w:sz w:val="6"/>
                <w:szCs w:val="6"/>
              </w:rPr>
            </w:pPr>
          </w:p>
        </w:tc>
      </w:tr>
      <w:tr w:rsidR="00CF1575" w:rsidRPr="00F14F7C" w14:paraId="2B19F7AB" w14:textId="77777777" w:rsidTr="00910A27">
        <w:trPr>
          <w:trHeight w:val="394"/>
        </w:trPr>
        <w:tc>
          <w:tcPr>
            <w:tcW w:w="1978" w:type="dxa"/>
            <w:tcBorders>
              <w:top w:val="nil"/>
              <w:left w:val="nil"/>
              <w:bottom w:val="nil"/>
              <w:right w:val="nil"/>
            </w:tcBorders>
            <w:shd w:val="clear" w:color="auto" w:fill="DBE5F1" w:themeFill="accent1" w:themeFillTint="33"/>
          </w:tcPr>
          <w:p w14:paraId="45D2EA1F" w14:textId="27C34997" w:rsidR="00CF1575" w:rsidRPr="00F14F7C" w:rsidRDefault="00CF1575" w:rsidP="00910A27">
            <w:pPr>
              <w:rPr>
                <w:rFonts w:asciiTheme="minorHAnsi" w:hAnsiTheme="minorHAnsi" w:cstheme="minorHAnsi"/>
                <w:b/>
                <w:bCs/>
                <w:sz w:val="22"/>
                <w:szCs w:val="22"/>
              </w:rPr>
            </w:pPr>
            <w:r w:rsidRPr="00F14F7C">
              <w:rPr>
                <w:rFonts w:asciiTheme="minorHAnsi" w:hAnsiTheme="minorHAnsi" w:cstheme="minorHAnsi"/>
                <w:b/>
                <w:bCs/>
                <w:sz w:val="22"/>
                <w:szCs w:val="22"/>
              </w:rPr>
              <w:t>EUR.S</w:t>
            </w:r>
            <w:r w:rsidR="00F964B4" w:rsidRPr="00F14F7C">
              <w:rPr>
                <w:rFonts w:asciiTheme="minorHAnsi" w:hAnsiTheme="minorHAnsi" w:cstheme="minorHAnsi"/>
                <w:b/>
                <w:bCs/>
                <w:sz w:val="22"/>
                <w:szCs w:val="22"/>
              </w:rPr>
              <w:t>MT</w:t>
            </w:r>
            <w:r w:rsidRPr="00F14F7C">
              <w:rPr>
                <w:rFonts w:asciiTheme="minorHAnsi" w:hAnsiTheme="minorHAnsi" w:cstheme="minorHAnsi"/>
                <w:b/>
                <w:bCs/>
                <w:sz w:val="22"/>
                <w:szCs w:val="22"/>
              </w:rPr>
              <w:t>.0007</w:t>
            </w:r>
          </w:p>
        </w:tc>
        <w:tc>
          <w:tcPr>
            <w:tcW w:w="8557" w:type="dxa"/>
            <w:gridSpan w:val="4"/>
            <w:tcBorders>
              <w:top w:val="nil"/>
              <w:left w:val="nil"/>
              <w:bottom w:val="nil"/>
              <w:right w:val="nil"/>
            </w:tcBorders>
            <w:shd w:val="clear" w:color="auto" w:fill="DBE5F1" w:themeFill="accent1" w:themeFillTint="33"/>
          </w:tcPr>
          <w:p w14:paraId="476C9196" w14:textId="77777777" w:rsidR="00CF1575" w:rsidRPr="00F14F7C" w:rsidRDefault="00CF1575" w:rsidP="00910A27">
            <w:pPr>
              <w:rPr>
                <w:rFonts w:asciiTheme="minorHAnsi" w:hAnsiTheme="minorHAnsi" w:cstheme="minorHAnsi"/>
                <w:b/>
                <w:bCs/>
                <w:sz w:val="22"/>
                <w:szCs w:val="22"/>
              </w:rPr>
            </w:pPr>
            <w:r w:rsidRPr="00F14F7C">
              <w:rPr>
                <w:rFonts w:asciiTheme="minorHAnsi" w:hAnsiTheme="minorHAnsi" w:cstheme="minorHAnsi"/>
                <w:b/>
                <w:bCs/>
                <w:noProof/>
                <w:sz w:val="22"/>
                <w:szCs w:val="22"/>
              </w:rPr>
              <w:t>SMS Assessment</w:t>
            </w:r>
          </w:p>
        </w:tc>
      </w:tr>
      <w:tr w:rsidR="00CF1575" w:rsidRPr="00F14F7C" w14:paraId="586CCF83" w14:textId="77777777" w:rsidTr="00910A27">
        <w:tc>
          <w:tcPr>
            <w:tcW w:w="10535" w:type="dxa"/>
            <w:gridSpan w:val="5"/>
            <w:tcBorders>
              <w:top w:val="nil"/>
              <w:left w:val="nil"/>
              <w:bottom w:val="single" w:sz="4" w:space="0" w:color="auto"/>
              <w:right w:val="nil"/>
            </w:tcBorders>
          </w:tcPr>
          <w:p w14:paraId="1E3F1C3C" w14:textId="77777777" w:rsidR="00CF1575" w:rsidRPr="00F14F7C" w:rsidRDefault="00CF1575" w:rsidP="00910A27">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3FA28236" w14:textId="77777777" w:rsidR="0078623C" w:rsidRPr="00F14F7C" w:rsidRDefault="0078623C" w:rsidP="0078623C">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States should regularly monitor status of compliance with SMS requirements of their industry and increase the SMS maturity level.</w:t>
            </w:r>
          </w:p>
          <w:p w14:paraId="3826B543" w14:textId="77777777" w:rsidR="0078623C" w:rsidRPr="00F14F7C" w:rsidRDefault="0078623C" w:rsidP="00910A27">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762AFDB7" w14:textId="183158C1" w:rsidR="00CF1575" w:rsidRPr="00F14F7C" w:rsidRDefault="00CF1575" w:rsidP="00910A27">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States should make use of the available tools to support risk- and performance based oversight. States should provide feedback to the tool developers on how they are used, for the purpose of standardisation and continual improvement of the assessment tool. </w:t>
            </w:r>
          </w:p>
          <w:p w14:paraId="5EAAC5A2" w14:textId="77777777" w:rsidR="00CF1575" w:rsidRPr="00F14F7C" w:rsidRDefault="00CF1575" w:rsidP="0078623C">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1575" w:rsidRPr="00F14F7C" w14:paraId="52CA365F" w14:textId="77777777" w:rsidTr="00910A27">
        <w:trPr>
          <w:trHeight w:val="255"/>
        </w:trPr>
        <w:tc>
          <w:tcPr>
            <w:tcW w:w="1978" w:type="dxa"/>
            <w:tcBorders>
              <w:top w:val="single" w:sz="4" w:space="0" w:color="auto"/>
              <w:left w:val="nil"/>
              <w:bottom w:val="single" w:sz="4" w:space="0" w:color="auto"/>
              <w:right w:val="nil"/>
            </w:tcBorders>
            <w:vAlign w:val="center"/>
          </w:tcPr>
          <w:p w14:paraId="6161B180" w14:textId="77777777" w:rsidR="00CF1575" w:rsidRPr="00F14F7C" w:rsidRDefault="00CF1575" w:rsidP="00910A27">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7BE35E54" w14:textId="2A393306" w:rsidR="00CF1575" w:rsidRPr="00F14F7C" w:rsidRDefault="0035187F" w:rsidP="00910A27">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AC160B">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5CA6ACC2" w14:textId="77777777" w:rsidR="00CF1575" w:rsidRPr="00F14F7C" w:rsidRDefault="00CF1575" w:rsidP="00910A27">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013E6C37" w14:textId="77777777" w:rsidR="00CF1575" w:rsidRPr="00F14F7C" w:rsidRDefault="00CF1575" w:rsidP="00910A27">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1575" w:rsidRPr="00F14F7C" w14:paraId="3694FF36" w14:textId="77777777" w:rsidTr="00910A27">
        <w:trPr>
          <w:trHeight w:val="255"/>
        </w:trPr>
        <w:tc>
          <w:tcPr>
            <w:tcW w:w="1978" w:type="dxa"/>
            <w:tcBorders>
              <w:top w:val="single" w:sz="4" w:space="0" w:color="auto"/>
              <w:left w:val="nil"/>
              <w:bottom w:val="single" w:sz="4" w:space="0" w:color="auto"/>
              <w:right w:val="nil"/>
            </w:tcBorders>
            <w:vAlign w:val="center"/>
          </w:tcPr>
          <w:p w14:paraId="3294C3CA" w14:textId="77777777" w:rsidR="00CF1575" w:rsidRPr="00F14F7C" w:rsidRDefault="00CF1575" w:rsidP="00910A27">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7C0A519D" w14:textId="5297B9FD" w:rsidR="00285522" w:rsidRPr="00F14F7C" w:rsidRDefault="00285522" w:rsidP="00910A27">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ICAO Annex 19</w:t>
            </w:r>
          </w:p>
          <w:p w14:paraId="1DF427AC" w14:textId="3B2B0277" w:rsidR="009E0308" w:rsidRPr="00F14F7C" w:rsidRDefault="009E0308" w:rsidP="00910A27">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ICAO DOC 10161 GASR, App A ORG, Part 3, Industry, SEI-46 – Improvement of industry compliance with applicable SMS requirements</w:t>
            </w:r>
          </w:p>
          <w:p w14:paraId="1027E331" w14:textId="6A6ACAD4" w:rsidR="00CF1575" w:rsidRPr="00F14F7C" w:rsidRDefault="00CF1575" w:rsidP="00910A27">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SMICG SMS Evaluation Tool</w:t>
            </w:r>
            <w:r w:rsidRPr="00F14F7C">
              <w:rPr>
                <w:rStyle w:val="FootnoteReference"/>
                <w:rFonts w:asciiTheme="minorHAnsi" w:hAnsiTheme="minorHAnsi" w:cstheme="minorHAnsi"/>
                <w:i/>
                <w:noProof/>
                <w14:shadow w14:blurRad="63500" w14:dist="50800" w14:dir="10800000" w14:sx="0" w14:sy="0" w14:kx="0" w14:ky="0" w14:algn="none">
                  <w14:srgbClr w14:val="000000">
                    <w14:alpha w14:val="50000"/>
                  </w14:srgbClr>
                </w14:shadow>
              </w:rPr>
              <w:footnoteReference w:id="2"/>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p w14:paraId="65439B3A" w14:textId="77777777" w:rsidR="00CF1575" w:rsidRPr="00F14F7C" w:rsidRDefault="00CF1575" w:rsidP="00910A27">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EASA Management System assessment tool</w:t>
            </w:r>
            <w:r w:rsidRPr="00F14F7C">
              <w:rPr>
                <w:rStyle w:val="FootnoteReference"/>
                <w:rFonts w:asciiTheme="minorHAnsi" w:hAnsiTheme="minorHAnsi" w:cstheme="minorHAnsi"/>
                <w:i/>
                <w:noProof/>
                <w14:shadow w14:blurRad="63500" w14:dist="50800" w14:dir="10800000" w14:sx="0" w14:sy="0" w14:kx="0" w14:ky="0" w14:algn="none">
                  <w14:srgbClr w14:val="000000">
                    <w14:alpha w14:val="50000"/>
                  </w14:srgbClr>
                </w14:shadow>
              </w:rPr>
              <w:footnoteReference w:id="3"/>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p w14:paraId="6DA6E466" w14:textId="17104610" w:rsidR="00553317" w:rsidRPr="00F14F7C" w:rsidRDefault="00553317" w:rsidP="00910A27">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SM0001 Industry Standard</w:t>
            </w:r>
          </w:p>
        </w:tc>
      </w:tr>
      <w:tr w:rsidR="00CF1575" w:rsidRPr="00F14F7C" w14:paraId="4CBE0505" w14:textId="77777777" w:rsidTr="00910A27">
        <w:trPr>
          <w:trHeight w:val="255"/>
        </w:trPr>
        <w:tc>
          <w:tcPr>
            <w:tcW w:w="1978" w:type="dxa"/>
            <w:tcBorders>
              <w:top w:val="single" w:sz="4" w:space="0" w:color="auto"/>
              <w:left w:val="nil"/>
              <w:bottom w:val="single" w:sz="4" w:space="0" w:color="auto"/>
              <w:right w:val="nil"/>
            </w:tcBorders>
            <w:vAlign w:val="center"/>
          </w:tcPr>
          <w:p w14:paraId="0D0F92A9" w14:textId="77777777" w:rsidR="00CF1575" w:rsidRPr="00F14F7C" w:rsidRDefault="00CF1575" w:rsidP="00910A27">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vAlign w:val="center"/>
          </w:tcPr>
          <w:p w14:paraId="297A2148" w14:textId="77777777" w:rsidR="00CF1575" w:rsidRPr="00F14F7C" w:rsidRDefault="00CF1575" w:rsidP="00910A27">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3</w:t>
            </w:r>
          </w:p>
          <w:p w14:paraId="4D5B905C" w14:textId="77777777" w:rsidR="00CF1575" w:rsidRPr="00F14F7C" w:rsidRDefault="00CF1575" w:rsidP="00910A27">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MST.0026</w:t>
            </w:r>
          </w:p>
        </w:tc>
      </w:tr>
      <w:tr w:rsidR="00CF1575" w:rsidRPr="00F14F7C" w14:paraId="38BE0B91" w14:textId="77777777" w:rsidTr="00910A27">
        <w:tc>
          <w:tcPr>
            <w:tcW w:w="10535" w:type="dxa"/>
            <w:gridSpan w:val="5"/>
            <w:tcBorders>
              <w:top w:val="single" w:sz="4" w:space="0" w:color="auto"/>
              <w:left w:val="nil"/>
              <w:bottom w:val="nil"/>
              <w:right w:val="nil"/>
            </w:tcBorders>
            <w:shd w:val="clear" w:color="auto" w:fill="948A54" w:themeFill="background2" w:themeFillShade="80"/>
          </w:tcPr>
          <w:p w14:paraId="30D3645D" w14:textId="77777777" w:rsidR="00CF1575" w:rsidRPr="00F14F7C" w:rsidRDefault="00CF1575" w:rsidP="00910A27">
            <w:pPr>
              <w:jc w:val="both"/>
              <w:rPr>
                <w:rFonts w:asciiTheme="minorHAnsi" w:hAnsiTheme="minorHAnsi" w:cstheme="minorHAnsi"/>
                <w:sz w:val="6"/>
                <w:szCs w:val="6"/>
              </w:rPr>
            </w:pPr>
          </w:p>
        </w:tc>
      </w:tr>
      <w:tr w:rsidR="00CF1575" w:rsidRPr="00F14F7C" w14:paraId="49114EDC" w14:textId="77777777" w:rsidTr="00910A27">
        <w:tc>
          <w:tcPr>
            <w:tcW w:w="2970" w:type="dxa"/>
            <w:gridSpan w:val="2"/>
            <w:tcBorders>
              <w:top w:val="nil"/>
              <w:left w:val="nil"/>
              <w:bottom w:val="nil"/>
              <w:right w:val="nil"/>
            </w:tcBorders>
          </w:tcPr>
          <w:p w14:paraId="6DCE93F6" w14:textId="77777777" w:rsidR="00CF1575" w:rsidRPr="00F14F7C" w:rsidRDefault="00CF1575" w:rsidP="00910A27">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290F3FDA" w14:textId="319C81EB" w:rsidR="00CF1575" w:rsidRPr="00F14F7C" w:rsidRDefault="00A352F6" w:rsidP="00910A27">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lang w:val="en-US"/>
                <w14:shadow w14:blurRad="63500" w14:dist="50800" w14:dir="10800000" w14:sx="0" w14:sy="0" w14:kx="0" w14:ky="0" w14:algn="none">
                  <w14:srgbClr w14:val="000000">
                    <w14:alpha w14:val="50000"/>
                  </w14:srgbClr>
                </w14:shadow>
              </w:rPr>
              <w:t xml:space="preserve">AOC fixed wing, AOC rotorcraft, ATCO, ANSP, Aerodrome, </w:t>
            </w:r>
            <w:proofErr w:type="spellStart"/>
            <w:r w:rsidRPr="00F14F7C">
              <w:rPr>
                <w:rFonts w:asciiTheme="minorHAnsi" w:hAnsiTheme="minorHAnsi" w:cstheme="minorHAnsi"/>
                <w:i/>
                <w:highlight w:val="lightGray"/>
                <w:lang w:val="en-US"/>
                <w14:shadow w14:blurRad="63500" w14:dist="50800" w14:dir="10800000" w14:sx="0" w14:sy="0" w14:kx="0" w14:ky="0" w14:algn="none">
                  <w14:srgbClr w14:val="000000">
                    <w14:alpha w14:val="50000"/>
                  </w14:srgbClr>
                </w14:shadow>
              </w:rPr>
              <w:t>etc</w:t>
            </w:r>
            <w:proofErr w:type="spellEnd"/>
          </w:p>
        </w:tc>
      </w:tr>
      <w:tr w:rsidR="00CF1575" w:rsidRPr="00F14F7C" w14:paraId="340D07A6" w14:textId="77777777" w:rsidTr="00910A27">
        <w:tc>
          <w:tcPr>
            <w:tcW w:w="2970" w:type="dxa"/>
            <w:gridSpan w:val="2"/>
            <w:tcBorders>
              <w:top w:val="nil"/>
              <w:left w:val="nil"/>
              <w:bottom w:val="nil"/>
              <w:right w:val="nil"/>
            </w:tcBorders>
          </w:tcPr>
          <w:p w14:paraId="380B1E65" w14:textId="77777777" w:rsidR="00CF1575" w:rsidRPr="00F14F7C" w:rsidRDefault="00CF1575" w:rsidP="00910A27">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1D99E5AE" w14:textId="5872CDED" w:rsidR="00CF1575" w:rsidRPr="00F14F7C" w:rsidRDefault="00C4386F" w:rsidP="00910A27">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CAAs</w:t>
            </w:r>
          </w:p>
        </w:tc>
      </w:tr>
      <w:tr w:rsidR="00CF1575" w:rsidRPr="00F14F7C" w14:paraId="43C610C6" w14:textId="77777777" w:rsidTr="00910A27">
        <w:tc>
          <w:tcPr>
            <w:tcW w:w="10535" w:type="dxa"/>
            <w:gridSpan w:val="5"/>
            <w:tcBorders>
              <w:top w:val="nil"/>
              <w:left w:val="nil"/>
              <w:bottom w:val="nil"/>
              <w:right w:val="nil"/>
            </w:tcBorders>
            <w:shd w:val="clear" w:color="auto" w:fill="948A54" w:themeFill="background2" w:themeFillShade="80"/>
          </w:tcPr>
          <w:p w14:paraId="72EB310F" w14:textId="77777777" w:rsidR="00CF1575" w:rsidRPr="00F14F7C" w:rsidRDefault="00CF1575" w:rsidP="00910A27">
            <w:pPr>
              <w:jc w:val="both"/>
              <w:rPr>
                <w:rFonts w:asciiTheme="minorHAnsi" w:hAnsiTheme="minorHAnsi" w:cstheme="minorHAnsi"/>
                <w:sz w:val="6"/>
                <w:szCs w:val="6"/>
              </w:rPr>
            </w:pPr>
          </w:p>
        </w:tc>
      </w:tr>
      <w:tr w:rsidR="00CF1575" w:rsidRPr="00F14F7C" w14:paraId="286B46B9" w14:textId="77777777" w:rsidTr="00910A27">
        <w:tc>
          <w:tcPr>
            <w:tcW w:w="10535" w:type="dxa"/>
            <w:gridSpan w:val="5"/>
            <w:tcBorders>
              <w:top w:val="nil"/>
              <w:left w:val="nil"/>
              <w:bottom w:val="single" w:sz="4" w:space="0" w:color="auto"/>
              <w:right w:val="nil"/>
            </w:tcBorders>
            <w:shd w:val="clear" w:color="auto" w:fill="DBE5F1" w:themeFill="accent1" w:themeFillTint="33"/>
          </w:tcPr>
          <w:p w14:paraId="207E4D61" w14:textId="77777777" w:rsidR="00CF1575" w:rsidRPr="00F14F7C" w:rsidRDefault="00CF1575" w:rsidP="00910A27">
            <w:pPr>
              <w:jc w:val="center"/>
              <w:rPr>
                <w:rFonts w:asciiTheme="minorHAnsi" w:hAnsiTheme="minorHAnsi" w:cstheme="minorHAnsi"/>
              </w:rPr>
            </w:pPr>
            <w:r w:rsidRPr="00F14F7C">
              <w:rPr>
                <w:rFonts w:asciiTheme="minorHAnsi" w:hAnsiTheme="minorHAnsi" w:cstheme="minorHAnsi"/>
                <w:b/>
                <w:bCs/>
              </w:rPr>
              <w:t>EXPECTED OUTPUT</w:t>
            </w:r>
          </w:p>
        </w:tc>
      </w:tr>
      <w:tr w:rsidR="00CF1575" w:rsidRPr="00F14F7C" w14:paraId="28BC5E34" w14:textId="77777777" w:rsidTr="00910A27">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68501CC" w14:textId="77777777" w:rsidR="00CF1575" w:rsidRPr="00F14F7C" w:rsidRDefault="00CF1575" w:rsidP="00910A27">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7A2B9BD" w14:textId="77777777" w:rsidR="00CF1575" w:rsidRPr="00F14F7C" w:rsidRDefault="00CF1575" w:rsidP="00910A27">
            <w:pPr>
              <w:rPr>
                <w:rFonts w:asciiTheme="minorHAnsi" w:hAnsiTheme="minorHAnsi" w:cstheme="minorHAnsi"/>
                <w:b/>
                <w:bCs/>
              </w:rPr>
            </w:pPr>
            <w:r w:rsidRPr="00F14F7C">
              <w:rPr>
                <w:rFonts w:asciiTheme="minorHAnsi" w:hAnsiTheme="minorHAnsi" w:cstheme="minorHAnsi"/>
                <w:b/>
                <w:bCs/>
              </w:rPr>
              <w:t>Timeline</w:t>
            </w:r>
          </w:p>
        </w:tc>
      </w:tr>
      <w:tr w:rsidR="00CF1575" w:rsidRPr="00F14F7C" w14:paraId="19695A2E" w14:textId="77777777" w:rsidTr="00910A27">
        <w:tc>
          <w:tcPr>
            <w:tcW w:w="6950" w:type="dxa"/>
            <w:gridSpan w:val="4"/>
            <w:tcBorders>
              <w:top w:val="single" w:sz="4" w:space="0" w:color="auto"/>
              <w:left w:val="nil"/>
              <w:bottom w:val="nil"/>
              <w:right w:val="nil"/>
            </w:tcBorders>
            <w:shd w:val="clear" w:color="auto" w:fill="DBE5F1" w:themeFill="accent1" w:themeFillTint="33"/>
            <w:vAlign w:val="center"/>
          </w:tcPr>
          <w:p w14:paraId="5D76C2DC" w14:textId="4061F6B1" w:rsidR="00CF1575" w:rsidRPr="00F14F7C" w:rsidRDefault="00553317" w:rsidP="00553317">
            <w:pPr>
              <w:rPr>
                <w:rFonts w:asciiTheme="minorHAnsi" w:hAnsiTheme="minorHAnsi" w:cstheme="minorHAnsi"/>
                <w:highlight w:val="lightGray"/>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Incorporation of the tools </w:t>
            </w:r>
            <w:r w:rsidR="001D4CE0"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into </w:t>
            </w: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national </w:t>
            </w:r>
            <w:r w:rsidR="001D4CE0"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processes</w:t>
            </w:r>
          </w:p>
        </w:tc>
        <w:tc>
          <w:tcPr>
            <w:tcW w:w="3585" w:type="dxa"/>
            <w:tcBorders>
              <w:top w:val="single" w:sz="4" w:space="0" w:color="auto"/>
              <w:left w:val="nil"/>
              <w:bottom w:val="nil"/>
              <w:right w:val="nil"/>
            </w:tcBorders>
            <w:shd w:val="clear" w:color="auto" w:fill="DBE5F1" w:themeFill="accent1" w:themeFillTint="33"/>
            <w:vAlign w:val="center"/>
          </w:tcPr>
          <w:p w14:paraId="301E6730" w14:textId="2F9B594D" w:rsidR="00CF1575" w:rsidRPr="00F14F7C" w:rsidRDefault="00553317" w:rsidP="00910A27">
            <w:pPr>
              <w:spacing w:before="53" w:after="53"/>
              <w:rPr>
                <w:rFonts w:asciiTheme="minorHAnsi" w:hAnsiTheme="minorHAnsi" w:cstheme="minorHAnsi"/>
                <w:sz w:val="16"/>
                <w:szCs w:val="16"/>
                <w:highlight w:val="lightGray"/>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2027</w:t>
            </w:r>
            <w:r w:rsidR="00CF1575"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 </w:t>
            </w:r>
          </w:p>
        </w:tc>
      </w:tr>
      <w:tr w:rsidR="00553317" w:rsidRPr="00F14F7C" w14:paraId="07FCDAE1" w14:textId="77777777" w:rsidTr="00910A27">
        <w:tc>
          <w:tcPr>
            <w:tcW w:w="6950" w:type="dxa"/>
            <w:gridSpan w:val="4"/>
            <w:tcBorders>
              <w:top w:val="single" w:sz="4" w:space="0" w:color="auto"/>
              <w:left w:val="nil"/>
              <w:bottom w:val="nil"/>
              <w:right w:val="nil"/>
            </w:tcBorders>
            <w:shd w:val="clear" w:color="auto" w:fill="DBE5F1" w:themeFill="accent1" w:themeFillTint="33"/>
            <w:vAlign w:val="center"/>
          </w:tcPr>
          <w:p w14:paraId="4565B1CB" w14:textId="23CFF102" w:rsidR="00553317" w:rsidRPr="00F14F7C" w:rsidRDefault="006E1F19" w:rsidP="00553317">
            <w:pPr>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F</w:t>
            </w:r>
            <w:r w:rsidR="00553317"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eedback on the use of the </w:t>
            </w: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tools</w:t>
            </w:r>
          </w:p>
        </w:tc>
        <w:tc>
          <w:tcPr>
            <w:tcW w:w="3585" w:type="dxa"/>
            <w:tcBorders>
              <w:top w:val="single" w:sz="4" w:space="0" w:color="auto"/>
              <w:left w:val="nil"/>
              <w:bottom w:val="nil"/>
              <w:right w:val="nil"/>
            </w:tcBorders>
            <w:shd w:val="clear" w:color="auto" w:fill="DBE5F1" w:themeFill="accent1" w:themeFillTint="33"/>
            <w:vAlign w:val="center"/>
          </w:tcPr>
          <w:p w14:paraId="6962A265" w14:textId="1D66766C" w:rsidR="00553317" w:rsidRPr="00F14F7C" w:rsidRDefault="00553317" w:rsidP="00910A27">
            <w:pPr>
              <w:spacing w:before="53" w:after="53"/>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2028</w:t>
            </w:r>
          </w:p>
        </w:tc>
      </w:tr>
      <w:tr w:rsidR="00CF1575" w:rsidRPr="00F14F7C" w14:paraId="3EC8B89F" w14:textId="77777777" w:rsidTr="00910A27">
        <w:tc>
          <w:tcPr>
            <w:tcW w:w="10535" w:type="dxa"/>
            <w:gridSpan w:val="5"/>
            <w:tcBorders>
              <w:top w:val="nil"/>
              <w:left w:val="nil"/>
              <w:bottom w:val="nil"/>
              <w:right w:val="nil"/>
            </w:tcBorders>
            <w:shd w:val="clear" w:color="auto" w:fill="948A54" w:themeFill="background2" w:themeFillShade="80"/>
          </w:tcPr>
          <w:p w14:paraId="79B563F5" w14:textId="77777777" w:rsidR="00CF1575" w:rsidRPr="00F14F7C" w:rsidRDefault="00CF1575" w:rsidP="00910A27">
            <w:pPr>
              <w:jc w:val="both"/>
              <w:rPr>
                <w:rFonts w:asciiTheme="minorHAnsi" w:hAnsiTheme="minorHAnsi" w:cstheme="minorHAnsi"/>
                <w:sz w:val="6"/>
                <w:szCs w:val="6"/>
              </w:rPr>
            </w:pPr>
          </w:p>
        </w:tc>
      </w:tr>
      <w:tr w:rsidR="00CF1575" w:rsidRPr="00F14F7C" w14:paraId="2CCEB408" w14:textId="77777777" w:rsidTr="00910A27">
        <w:tc>
          <w:tcPr>
            <w:tcW w:w="10535" w:type="dxa"/>
            <w:gridSpan w:val="5"/>
            <w:tcBorders>
              <w:left w:val="nil"/>
              <w:right w:val="nil"/>
            </w:tcBorders>
          </w:tcPr>
          <w:p w14:paraId="355F871A" w14:textId="77777777" w:rsidR="00CF1575" w:rsidRPr="00F14F7C" w:rsidRDefault="00CF1575" w:rsidP="00910A27">
            <w:pPr>
              <w:jc w:val="center"/>
              <w:rPr>
                <w:rFonts w:asciiTheme="minorHAnsi" w:hAnsiTheme="minorHAnsi" w:cstheme="minorHAnsi"/>
              </w:rPr>
            </w:pPr>
            <w:r w:rsidRPr="00F14F7C">
              <w:rPr>
                <w:rFonts w:asciiTheme="minorHAnsi" w:hAnsiTheme="minorHAnsi" w:cstheme="minorHAnsi"/>
                <w:b/>
                <w:bCs/>
              </w:rPr>
              <w:t>CHANGES SINCE LAST EDITION</w:t>
            </w:r>
          </w:p>
        </w:tc>
      </w:tr>
      <w:tr w:rsidR="00CF1575" w:rsidRPr="00F14F7C" w14:paraId="194F6BAA" w14:textId="77777777" w:rsidTr="00910A27">
        <w:tc>
          <w:tcPr>
            <w:tcW w:w="10535" w:type="dxa"/>
            <w:gridSpan w:val="5"/>
            <w:tcBorders>
              <w:left w:val="nil"/>
              <w:right w:val="nil"/>
            </w:tcBorders>
          </w:tcPr>
          <w:p w14:paraId="10DD6A9B" w14:textId="5FCA577F" w:rsidR="00CF1575" w:rsidRPr="00F14F7C" w:rsidRDefault="00CF1575" w:rsidP="00910A27">
            <w:pPr>
              <w:ind w:right="-378"/>
              <w:rPr>
                <w:rFonts w:asciiTheme="minorHAnsi" w:hAnsiTheme="minorHAnsi" w:cstheme="minorHAnsi"/>
                <w:bCs/>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updated</w:t>
            </w:r>
          </w:p>
        </w:tc>
      </w:tr>
      <w:tr w:rsidR="00CF1575" w:rsidRPr="00F14F7C" w14:paraId="7D90F6B3" w14:textId="77777777" w:rsidTr="00910A27">
        <w:tc>
          <w:tcPr>
            <w:tcW w:w="10535" w:type="dxa"/>
            <w:gridSpan w:val="5"/>
            <w:tcBorders>
              <w:top w:val="nil"/>
              <w:left w:val="nil"/>
              <w:bottom w:val="nil"/>
              <w:right w:val="nil"/>
            </w:tcBorders>
            <w:shd w:val="clear" w:color="auto" w:fill="948A54" w:themeFill="background2" w:themeFillShade="80"/>
          </w:tcPr>
          <w:p w14:paraId="16E22ACF" w14:textId="77777777" w:rsidR="00CF1575" w:rsidRPr="00F14F7C" w:rsidRDefault="00CF1575" w:rsidP="00910A27">
            <w:pPr>
              <w:jc w:val="both"/>
              <w:rPr>
                <w:rFonts w:asciiTheme="minorHAnsi" w:hAnsiTheme="minorHAnsi" w:cstheme="minorHAnsi"/>
                <w:sz w:val="6"/>
                <w:szCs w:val="6"/>
              </w:rPr>
            </w:pPr>
          </w:p>
        </w:tc>
      </w:tr>
      <w:tr w:rsidR="00CF1575" w:rsidRPr="00F14F7C" w14:paraId="093A2B94" w14:textId="77777777" w:rsidTr="00910A27">
        <w:tc>
          <w:tcPr>
            <w:tcW w:w="10535" w:type="dxa"/>
            <w:gridSpan w:val="5"/>
            <w:tcBorders>
              <w:top w:val="nil"/>
              <w:left w:val="nil"/>
              <w:bottom w:val="single" w:sz="4" w:space="0" w:color="auto"/>
              <w:right w:val="nil"/>
            </w:tcBorders>
            <w:shd w:val="clear" w:color="auto" w:fill="DBE5F1" w:themeFill="accent1" w:themeFillTint="33"/>
          </w:tcPr>
          <w:p w14:paraId="3D553760" w14:textId="77777777" w:rsidR="00CF1575" w:rsidRPr="00F14F7C" w:rsidRDefault="00CF1575" w:rsidP="00910A27">
            <w:pPr>
              <w:jc w:val="center"/>
              <w:rPr>
                <w:rFonts w:asciiTheme="minorHAnsi" w:hAnsiTheme="minorHAnsi" w:cstheme="minorHAnsi"/>
              </w:rPr>
            </w:pPr>
            <w:r w:rsidRPr="00F14F7C">
              <w:rPr>
                <w:rFonts w:asciiTheme="minorHAnsi" w:hAnsiTheme="minorHAnsi" w:cstheme="minorHAnsi"/>
                <w:b/>
                <w:bCs/>
              </w:rPr>
              <w:t>MONITORING</w:t>
            </w:r>
          </w:p>
        </w:tc>
      </w:tr>
      <w:tr w:rsidR="00CF1575" w:rsidRPr="00F14F7C" w14:paraId="69618953" w14:textId="77777777" w:rsidTr="00910A27">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7A68E1B" w14:textId="77777777" w:rsidR="00CF1575" w:rsidRPr="00F14F7C" w:rsidRDefault="00CF1575" w:rsidP="00910A27">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BA66445" w14:textId="77777777" w:rsidR="00CF1575" w:rsidRPr="00F14F7C" w:rsidRDefault="00CF1575" w:rsidP="00910A27">
            <w:pPr>
              <w:rPr>
                <w:rFonts w:asciiTheme="minorHAnsi" w:hAnsiTheme="minorHAnsi" w:cstheme="minorHAnsi"/>
                <w:b/>
                <w:bCs/>
              </w:rPr>
            </w:pPr>
            <w:r w:rsidRPr="00F14F7C">
              <w:rPr>
                <w:rFonts w:asciiTheme="minorHAnsi" w:hAnsiTheme="minorHAnsi" w:cstheme="minorHAnsi"/>
                <w:b/>
                <w:bCs/>
              </w:rPr>
              <w:t>Related SPIs</w:t>
            </w:r>
          </w:p>
        </w:tc>
      </w:tr>
      <w:tr w:rsidR="00CF1575" w:rsidRPr="00F14F7C" w14:paraId="1F4563E1" w14:textId="77777777" w:rsidTr="00910A27">
        <w:tc>
          <w:tcPr>
            <w:tcW w:w="6950" w:type="dxa"/>
            <w:gridSpan w:val="4"/>
            <w:tcBorders>
              <w:top w:val="single" w:sz="4" w:space="0" w:color="auto"/>
              <w:left w:val="nil"/>
              <w:bottom w:val="nil"/>
              <w:right w:val="nil"/>
            </w:tcBorders>
            <w:shd w:val="clear" w:color="auto" w:fill="DBE5F1" w:themeFill="accent1" w:themeFillTint="33"/>
            <w:vAlign w:val="center"/>
          </w:tcPr>
          <w:p w14:paraId="5DDE2279" w14:textId="2063AA57" w:rsidR="00CF1575" w:rsidRPr="00F14F7C" w:rsidRDefault="00631256" w:rsidP="00910A27">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2DDD5652" w14:textId="77777777" w:rsidR="00CF1575" w:rsidRPr="00F14F7C" w:rsidRDefault="00CF1575" w:rsidP="00910A27">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CF1575" w:rsidRPr="00F14F7C" w14:paraId="04C17A02" w14:textId="77777777" w:rsidTr="00910A27">
        <w:tc>
          <w:tcPr>
            <w:tcW w:w="10535" w:type="dxa"/>
            <w:gridSpan w:val="5"/>
            <w:tcBorders>
              <w:top w:val="nil"/>
              <w:left w:val="nil"/>
              <w:bottom w:val="nil"/>
              <w:right w:val="nil"/>
            </w:tcBorders>
            <w:shd w:val="clear" w:color="auto" w:fill="948A54" w:themeFill="background2" w:themeFillShade="80"/>
          </w:tcPr>
          <w:p w14:paraId="44156B48" w14:textId="77777777" w:rsidR="00CF1575" w:rsidRPr="00F14F7C" w:rsidRDefault="00CF1575" w:rsidP="00910A27">
            <w:pPr>
              <w:jc w:val="both"/>
              <w:rPr>
                <w:rFonts w:asciiTheme="minorHAnsi" w:hAnsiTheme="minorHAnsi" w:cstheme="minorHAnsi"/>
                <w:sz w:val="6"/>
                <w:szCs w:val="6"/>
              </w:rPr>
            </w:pPr>
          </w:p>
        </w:tc>
      </w:tr>
    </w:tbl>
    <w:p w14:paraId="0D7251D5" w14:textId="77777777" w:rsidR="00CF1575" w:rsidRPr="00F14F7C" w:rsidRDefault="00CF1575" w:rsidP="00CF1575">
      <w:pPr>
        <w:spacing w:after="160" w:line="259" w:lineRule="auto"/>
        <w:rPr>
          <w:rFonts w:asciiTheme="minorHAnsi" w:hAnsiTheme="minorHAnsi" w:cstheme="minorHAnsi"/>
        </w:rPr>
      </w:pPr>
    </w:p>
    <w:p w14:paraId="2B716685" w14:textId="75BA0735" w:rsidR="00384F76" w:rsidRPr="00F14F7C" w:rsidRDefault="00384F76" w:rsidP="00BA3722">
      <w:pPr>
        <w:pStyle w:val="Intro"/>
      </w:pPr>
    </w:p>
    <w:p w14:paraId="497321B0" w14:textId="77777777" w:rsidR="00CF1575" w:rsidRPr="00F14F7C" w:rsidRDefault="00CF1575">
      <w:pPr>
        <w:rPr>
          <w:rFonts w:asciiTheme="minorHAnsi" w:hAnsiTheme="minorHAnsi" w:cstheme="minorHAnsi"/>
        </w:rPr>
      </w:pPr>
      <w:r w:rsidRPr="00F14F7C">
        <w:rPr>
          <w:rFonts w:asciiTheme="minorHAnsi" w:hAnsiTheme="minorHAnsi" w:cstheme="minorHAnsi"/>
        </w:rPr>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026EB8" w:rsidRPr="00F14F7C" w14:paraId="556464A4" w14:textId="77777777" w:rsidTr="00ED6776">
        <w:tc>
          <w:tcPr>
            <w:tcW w:w="10535" w:type="dxa"/>
            <w:gridSpan w:val="5"/>
            <w:tcBorders>
              <w:bottom w:val="nil"/>
            </w:tcBorders>
            <w:shd w:val="clear" w:color="auto" w:fill="948A54" w:themeFill="background2" w:themeFillShade="80"/>
          </w:tcPr>
          <w:p w14:paraId="41939268" w14:textId="35CE612F" w:rsidR="00026EB8" w:rsidRPr="00F14F7C" w:rsidRDefault="00026EB8" w:rsidP="00ED6776">
            <w:pPr>
              <w:jc w:val="both"/>
              <w:rPr>
                <w:rFonts w:asciiTheme="minorHAnsi" w:hAnsiTheme="minorHAnsi" w:cstheme="minorHAnsi"/>
                <w:sz w:val="6"/>
                <w:szCs w:val="6"/>
              </w:rPr>
            </w:pPr>
          </w:p>
        </w:tc>
      </w:tr>
      <w:tr w:rsidR="00026EB8" w:rsidRPr="00F14F7C" w14:paraId="16BD1AEF" w14:textId="77777777" w:rsidTr="00ED6776">
        <w:trPr>
          <w:trHeight w:val="394"/>
        </w:trPr>
        <w:tc>
          <w:tcPr>
            <w:tcW w:w="1978" w:type="dxa"/>
            <w:tcBorders>
              <w:top w:val="nil"/>
              <w:left w:val="nil"/>
              <w:bottom w:val="nil"/>
              <w:right w:val="nil"/>
            </w:tcBorders>
            <w:shd w:val="clear" w:color="auto" w:fill="DBE5F1" w:themeFill="accent1" w:themeFillTint="33"/>
          </w:tcPr>
          <w:p w14:paraId="0775BEA6" w14:textId="1E81BC0E" w:rsidR="00026EB8" w:rsidRPr="00F14F7C" w:rsidRDefault="00026EB8" w:rsidP="00ED6776">
            <w:pPr>
              <w:rPr>
                <w:rFonts w:asciiTheme="minorHAnsi" w:hAnsiTheme="minorHAnsi" w:cstheme="minorHAnsi"/>
                <w:b/>
                <w:bCs/>
                <w:sz w:val="22"/>
                <w:szCs w:val="22"/>
              </w:rPr>
            </w:pPr>
            <w:r w:rsidRPr="00F14F7C">
              <w:rPr>
                <w:rFonts w:asciiTheme="minorHAnsi" w:hAnsiTheme="minorHAnsi" w:cstheme="minorHAnsi"/>
                <w:b/>
                <w:bCs/>
                <w:sz w:val="22"/>
                <w:szCs w:val="22"/>
              </w:rPr>
              <w:t>EUR.</w:t>
            </w:r>
            <w:r w:rsidRPr="00F14F7C">
              <w:rPr>
                <w:rFonts w:asciiTheme="minorHAnsi" w:hAnsiTheme="minorHAnsi" w:cstheme="minorHAnsi"/>
                <w:b/>
                <w:bCs/>
                <w:sz w:val="22"/>
                <w:szCs w:val="22"/>
                <w:highlight w:val="lightGray"/>
              </w:rPr>
              <w:t>S</w:t>
            </w:r>
            <w:r w:rsidR="00AA7A6E" w:rsidRPr="00F14F7C">
              <w:rPr>
                <w:rFonts w:asciiTheme="minorHAnsi" w:hAnsiTheme="minorHAnsi" w:cstheme="minorHAnsi"/>
                <w:b/>
                <w:bCs/>
                <w:sz w:val="22"/>
                <w:szCs w:val="22"/>
                <w:highlight w:val="lightGray"/>
              </w:rPr>
              <w:t>M</w:t>
            </w:r>
            <w:r w:rsidRPr="00F14F7C">
              <w:rPr>
                <w:rFonts w:asciiTheme="minorHAnsi" w:hAnsiTheme="minorHAnsi" w:cstheme="minorHAnsi"/>
                <w:b/>
                <w:bCs/>
                <w:sz w:val="22"/>
                <w:szCs w:val="22"/>
                <w:highlight w:val="lightGray"/>
              </w:rPr>
              <w:t>T</w:t>
            </w:r>
            <w:r w:rsidRPr="00F14F7C">
              <w:rPr>
                <w:rFonts w:asciiTheme="minorHAnsi" w:hAnsiTheme="minorHAnsi" w:cstheme="minorHAnsi"/>
                <w:b/>
                <w:bCs/>
                <w:sz w:val="22"/>
                <w:szCs w:val="22"/>
              </w:rPr>
              <w:t>.0020</w:t>
            </w:r>
          </w:p>
        </w:tc>
        <w:tc>
          <w:tcPr>
            <w:tcW w:w="8557" w:type="dxa"/>
            <w:gridSpan w:val="4"/>
            <w:tcBorders>
              <w:top w:val="nil"/>
              <w:left w:val="nil"/>
              <w:bottom w:val="nil"/>
              <w:right w:val="nil"/>
            </w:tcBorders>
            <w:shd w:val="clear" w:color="auto" w:fill="DBE5F1" w:themeFill="accent1" w:themeFillTint="33"/>
          </w:tcPr>
          <w:p w14:paraId="4B1F9C54" w14:textId="6E944A64" w:rsidR="00026EB8" w:rsidRPr="00F14F7C" w:rsidRDefault="00026EB8" w:rsidP="00ED6776">
            <w:pPr>
              <w:rPr>
                <w:rFonts w:asciiTheme="minorHAnsi" w:hAnsiTheme="minorHAnsi" w:cstheme="minorHAnsi"/>
                <w:b/>
                <w:bCs/>
                <w:sz w:val="22"/>
                <w:szCs w:val="22"/>
              </w:rPr>
            </w:pPr>
            <w:r w:rsidRPr="00F14F7C">
              <w:rPr>
                <w:rFonts w:asciiTheme="minorHAnsi" w:hAnsiTheme="minorHAnsi" w:cstheme="minorHAnsi"/>
                <w:b/>
                <w:bCs/>
                <w:noProof/>
                <w:sz w:val="22"/>
                <w:szCs w:val="22"/>
                <w:highlight w:val="lightGray"/>
              </w:rPr>
              <w:t>Enhance</w:t>
            </w:r>
            <w:r w:rsidRPr="00F14F7C">
              <w:rPr>
                <w:rFonts w:asciiTheme="minorHAnsi" w:hAnsiTheme="minorHAnsi" w:cstheme="minorHAnsi"/>
                <w:b/>
                <w:bCs/>
                <w:noProof/>
                <w:sz w:val="22"/>
                <w:szCs w:val="22"/>
              </w:rPr>
              <w:t xml:space="preserve"> </w:t>
            </w:r>
            <w:r w:rsidRPr="00F14F7C">
              <w:rPr>
                <w:rFonts w:asciiTheme="minorHAnsi" w:hAnsiTheme="minorHAnsi" w:cstheme="minorHAnsi"/>
                <w:b/>
                <w:bCs/>
                <w:noProof/>
                <w:sz w:val="22"/>
                <w:szCs w:val="22"/>
                <w:highlight w:val="lightGray"/>
              </w:rPr>
              <w:t>Safety</w:t>
            </w:r>
            <w:r w:rsidRPr="00F14F7C">
              <w:rPr>
                <w:rFonts w:asciiTheme="minorHAnsi" w:hAnsiTheme="minorHAnsi" w:cstheme="minorHAnsi"/>
                <w:b/>
                <w:bCs/>
                <w:noProof/>
                <w:sz w:val="22"/>
                <w:szCs w:val="22"/>
              </w:rPr>
              <w:t xml:space="preserve"> Oversight capacity</w:t>
            </w:r>
          </w:p>
        </w:tc>
      </w:tr>
      <w:tr w:rsidR="00026EB8" w:rsidRPr="00F14F7C" w14:paraId="777F1B4F" w14:textId="77777777" w:rsidTr="00ED6776">
        <w:tc>
          <w:tcPr>
            <w:tcW w:w="10535" w:type="dxa"/>
            <w:gridSpan w:val="5"/>
            <w:tcBorders>
              <w:top w:val="nil"/>
              <w:left w:val="nil"/>
              <w:bottom w:val="single" w:sz="4" w:space="0" w:color="auto"/>
              <w:right w:val="nil"/>
            </w:tcBorders>
          </w:tcPr>
          <w:p w14:paraId="6FBF032F" w14:textId="77777777" w:rsidR="00026EB8" w:rsidRPr="00F14F7C" w:rsidRDefault="00026EB8" w:rsidP="00ED6776">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0DEA2367" w14:textId="5A72F5BF" w:rsidR="00026EB8" w:rsidRPr="00F14F7C" w:rsidRDefault="00026EB8" w:rsidP="00ED6776">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To further strengthen the oversight capacity, States should address the following organizational challenges: </w:t>
            </w:r>
          </w:p>
          <w:p w14:paraId="6A5CEDAC" w14:textId="77777777" w:rsidR="00026EB8" w:rsidRPr="00F14F7C" w:rsidRDefault="00026EB8" w:rsidP="00ED6776">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0A16D5BA" w14:textId="77777777" w:rsidR="00026EB8" w:rsidRPr="00F14F7C" w:rsidRDefault="00026EB8" w:rsidP="00ED6776">
            <w:pPr>
              <w:jc w:val="both"/>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(a) Provision of sufficient resources / funding to CAAs and AIAs</w:t>
            </w:r>
          </w:p>
          <w:p w14:paraId="2911E5D0" w14:textId="77777777" w:rsidR="00026EB8" w:rsidRPr="00F14F7C" w:rsidRDefault="00026EB8" w:rsidP="00ED6776">
            <w:pPr>
              <w:jc w:val="both"/>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State should establishment of a mechanism to ensure that</w:t>
            </w:r>
          </w:p>
          <w:p w14:paraId="2EAA1A9B" w14:textId="0230798D" w:rsidR="00026EB8" w:rsidRPr="00F14F7C" w:rsidRDefault="00026EB8" w:rsidP="00ED6776">
            <w:pPr>
              <w:jc w:val="both"/>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Each safety oversight/ investigation authority has sufficient financial resources to meet its national and international obligations</w:t>
            </w:r>
            <w:r w:rsidR="00176BF7"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 and possess required level of independence in acquiring funds and making financial expenditure decisions.</w:t>
            </w:r>
          </w:p>
          <w:p w14:paraId="4ECB6F12" w14:textId="094E6901" w:rsidR="00026EB8" w:rsidRPr="00F14F7C" w:rsidRDefault="00026EB8" w:rsidP="00ED6776">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Each safety oversight entity/investigation authority’s is able to attract, recruit, and retain sufficiently qualified/experienced technical personnel</w:t>
            </w:r>
            <w:r w:rsidR="00176BF7"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176BF7"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The mechanism should include active role of the safety oversight entity/investigation authority in the selection and recruitment of the personnel</w:t>
            </w:r>
            <w:r w:rsidR="00176BF7" w:rsidRPr="00F14F7C">
              <w:rPr>
                <w:rFonts w:asciiTheme="minorHAnsi" w:hAnsiTheme="minorHAnsi" w:cstheme="minorHAnsi"/>
                <w:i/>
                <w:noProof/>
                <w14:shadow w14:blurRad="63500" w14:dist="50800" w14:dir="10800000" w14:sx="0" w14:sy="0" w14:kx="0" w14:ky="0" w14:algn="none">
                  <w14:srgbClr w14:val="000000">
                    <w14:alpha w14:val="50000"/>
                  </w14:srgbClr>
                </w14:shadow>
              </w:rPr>
              <w:t>.</w:t>
            </w:r>
          </w:p>
          <w:p w14:paraId="6D70D94E" w14:textId="77777777" w:rsidR="00026EB8" w:rsidRPr="00F14F7C" w:rsidRDefault="00026EB8" w:rsidP="00ED6776">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1D4D8863" w14:textId="6838E834" w:rsidR="00026EB8" w:rsidRPr="00F14F7C" w:rsidRDefault="00026EB8" w:rsidP="00ED6776">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(b) Availability </w:t>
            </w: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of sufficient and competent</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personnel in CAAs </w:t>
            </w: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and AIAs</w:t>
            </w:r>
          </w:p>
          <w:p w14:paraId="42760BF7" w14:textId="6AF47DBD" w:rsidR="00026EB8" w:rsidRPr="00F14F7C" w:rsidRDefault="00026EB8" w:rsidP="00ED6776">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States </w:t>
            </w: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should establishment of a</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mechanism to ensure </w:t>
            </w: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each safety oversight authority has sufficient and competent personnel to meet its national and international obligations</w:t>
            </w:r>
            <w:r w:rsidR="000C4B93"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 </w:t>
            </w:r>
          </w:p>
          <w:p w14:paraId="648208A2" w14:textId="73667F28" w:rsidR="000C4B93" w:rsidRPr="00F14F7C" w:rsidRDefault="000C4B93" w:rsidP="00ED6776">
            <w:pPr>
              <w:jc w:val="both"/>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Each safety oversight entity/investigation authority should establish </w:t>
            </w:r>
            <w:r w:rsidR="00176BF7"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and implement </w:t>
            </w: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policies (code of conduct) and procedures to ensure that its staff acts with independence and integrity and without </w:t>
            </w:r>
            <w:r w:rsidR="00176BF7"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perceived or potential conflict </w:t>
            </w: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conflict of interest. </w:t>
            </w:r>
          </w:p>
          <w:p w14:paraId="45B5DFF1" w14:textId="77777777" w:rsidR="00026EB8" w:rsidRPr="00F14F7C" w:rsidRDefault="00026EB8" w:rsidP="00ED6776">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6D5CF8E4" w14:textId="77777777" w:rsidR="00026EB8" w:rsidRPr="00F14F7C" w:rsidRDefault="00026EB8" w:rsidP="00ED6776">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(c) Cooperative oversight in all sectors</w:t>
            </w:r>
          </w:p>
          <w:p w14:paraId="22C52297" w14:textId="77777777" w:rsidR="00026EB8" w:rsidRPr="00F14F7C" w:rsidRDefault="00026EB8" w:rsidP="00ED6776">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States to ensure cooperation where the oversight of an organisation involves more than one State, to ensure that those activities are adequately overseen, either with or without an agreed transfer of oversight tasks.</w:t>
            </w:r>
          </w:p>
          <w:p w14:paraId="7FCCB3B9" w14:textId="77777777" w:rsidR="00026EB8" w:rsidRPr="00F14F7C" w:rsidRDefault="00026EB8" w:rsidP="00ED6776">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6B17BB3D" w14:textId="77777777" w:rsidR="00026EB8" w:rsidRPr="00F14F7C" w:rsidRDefault="00026EB8" w:rsidP="00ED6776">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(d) Organisations' (safety) management system in all sectors</w:t>
            </w:r>
          </w:p>
          <w:p w14:paraId="0876F6E5" w14:textId="77777777" w:rsidR="00026EB8" w:rsidRPr="00F14F7C" w:rsidRDefault="00026EB8" w:rsidP="00ED6776">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States to foster the ability of CAAs to assess and oversee the organisations’ (safety) management system in all sectors. This will focus in particular on safety culture, the governance structure of the organisation, the interaction between the risk identification/assessment process and the organisation’s monitoring process, the use of inspection findings and safety information such as occurrences, incidents, and accidents. This should lead CAAs to adaptation and improvement of their oversight system.</w:t>
            </w:r>
          </w:p>
          <w:p w14:paraId="56EA59AD" w14:textId="77777777" w:rsidR="00026EB8" w:rsidRPr="00F14F7C" w:rsidRDefault="00026EB8" w:rsidP="00ED6776">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026EB8" w:rsidRPr="00F14F7C" w14:paraId="714AD8AF" w14:textId="77777777" w:rsidTr="00ED6776">
        <w:trPr>
          <w:trHeight w:val="255"/>
        </w:trPr>
        <w:tc>
          <w:tcPr>
            <w:tcW w:w="1978" w:type="dxa"/>
            <w:tcBorders>
              <w:top w:val="single" w:sz="4" w:space="0" w:color="auto"/>
              <w:left w:val="nil"/>
              <w:bottom w:val="single" w:sz="4" w:space="0" w:color="auto"/>
              <w:right w:val="nil"/>
            </w:tcBorders>
            <w:vAlign w:val="center"/>
          </w:tcPr>
          <w:p w14:paraId="6247A141" w14:textId="77777777" w:rsidR="00026EB8" w:rsidRPr="00F14F7C" w:rsidRDefault="00026EB8" w:rsidP="00ED6776">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710228AE" w14:textId="78639BB8" w:rsidR="00026EB8" w:rsidRPr="00F14F7C" w:rsidRDefault="00333BE8"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AC160B">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7ADF94E4" w14:textId="77777777" w:rsidR="00026EB8" w:rsidRPr="00F14F7C" w:rsidRDefault="00026EB8" w:rsidP="00ED6776">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6E5FEE6E" w14:textId="77777777" w:rsidR="00026EB8" w:rsidRPr="00F14F7C" w:rsidRDefault="00026EB8"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p>
        </w:tc>
      </w:tr>
      <w:tr w:rsidR="00026EB8" w:rsidRPr="00F14F7C" w14:paraId="4030B41C" w14:textId="77777777" w:rsidTr="00ED6776">
        <w:trPr>
          <w:trHeight w:val="255"/>
        </w:trPr>
        <w:tc>
          <w:tcPr>
            <w:tcW w:w="1978" w:type="dxa"/>
            <w:tcBorders>
              <w:top w:val="single" w:sz="4" w:space="0" w:color="auto"/>
              <w:left w:val="nil"/>
              <w:bottom w:val="single" w:sz="4" w:space="0" w:color="auto"/>
              <w:right w:val="nil"/>
            </w:tcBorders>
            <w:vAlign w:val="center"/>
          </w:tcPr>
          <w:p w14:paraId="5F67B2F9" w14:textId="77777777" w:rsidR="00026EB8" w:rsidRPr="00F14F7C" w:rsidRDefault="00026EB8" w:rsidP="00ED6776">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79413B88" w14:textId="77777777" w:rsidR="00073A7A" w:rsidRPr="00F14F7C" w:rsidRDefault="00026EB8" w:rsidP="00ED6776">
            <w:pPr>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ICAO Annex 19 </w:t>
            </w:r>
          </w:p>
          <w:p w14:paraId="6E3D4944" w14:textId="561F8433" w:rsidR="00026EB8" w:rsidRPr="00F14F7C" w:rsidRDefault="00073A7A" w:rsidP="00073A7A">
            <w:pPr>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ICAO DOC 10161 GASR, App A ORG, Part 1, States, SEI-1 to SEI-5, SEI-7 to SEI-10, SEI-15 to SEI-19</w:t>
            </w:r>
          </w:p>
        </w:tc>
      </w:tr>
      <w:tr w:rsidR="00026EB8" w:rsidRPr="00F14F7C" w14:paraId="58C54E66" w14:textId="77777777" w:rsidTr="00ED6776">
        <w:trPr>
          <w:trHeight w:val="255"/>
        </w:trPr>
        <w:tc>
          <w:tcPr>
            <w:tcW w:w="1978" w:type="dxa"/>
            <w:tcBorders>
              <w:top w:val="single" w:sz="4" w:space="0" w:color="auto"/>
              <w:left w:val="nil"/>
              <w:bottom w:val="nil"/>
              <w:right w:val="nil"/>
            </w:tcBorders>
            <w:vAlign w:val="center"/>
          </w:tcPr>
          <w:p w14:paraId="277A5A22" w14:textId="77777777" w:rsidR="00026EB8" w:rsidRPr="00F14F7C" w:rsidRDefault="00026EB8" w:rsidP="00ED6776">
            <w:pPr>
              <w:spacing w:before="53" w:after="53"/>
              <w:rPr>
                <w:rFonts w:asciiTheme="minorHAnsi" w:hAnsiTheme="minorHAnsi" w:cstheme="minorHAnsi"/>
                <w:b/>
                <w:bCs/>
              </w:rPr>
            </w:pPr>
          </w:p>
          <w:p w14:paraId="1BE09A87" w14:textId="77777777" w:rsidR="00026EB8" w:rsidRPr="00F14F7C" w:rsidRDefault="00026EB8" w:rsidP="00ED6776">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1294EE29" w14:textId="77777777" w:rsidR="00026EB8" w:rsidRPr="00F14F7C" w:rsidRDefault="00026EB8" w:rsidP="00ED6776">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2 and 3</w:t>
            </w:r>
          </w:p>
          <w:p w14:paraId="76814873" w14:textId="77777777" w:rsidR="00026EB8" w:rsidRPr="00F14F7C" w:rsidRDefault="00026EB8"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MST.0032</w:t>
            </w:r>
          </w:p>
        </w:tc>
      </w:tr>
      <w:tr w:rsidR="00026EB8" w:rsidRPr="00F14F7C" w14:paraId="33B11B4F" w14:textId="77777777" w:rsidTr="00ED6776">
        <w:tc>
          <w:tcPr>
            <w:tcW w:w="10535" w:type="dxa"/>
            <w:gridSpan w:val="5"/>
            <w:tcBorders>
              <w:top w:val="nil"/>
              <w:left w:val="nil"/>
              <w:bottom w:val="nil"/>
              <w:right w:val="nil"/>
            </w:tcBorders>
            <w:shd w:val="clear" w:color="auto" w:fill="948A54" w:themeFill="background2" w:themeFillShade="80"/>
          </w:tcPr>
          <w:p w14:paraId="245D8B2E" w14:textId="77777777" w:rsidR="00026EB8" w:rsidRPr="00F14F7C" w:rsidRDefault="00026EB8" w:rsidP="00ED6776">
            <w:pPr>
              <w:jc w:val="both"/>
              <w:rPr>
                <w:rFonts w:asciiTheme="minorHAnsi" w:hAnsiTheme="minorHAnsi" w:cstheme="minorHAnsi"/>
                <w:sz w:val="6"/>
                <w:szCs w:val="6"/>
              </w:rPr>
            </w:pPr>
          </w:p>
        </w:tc>
      </w:tr>
      <w:tr w:rsidR="00026EB8" w:rsidRPr="00F14F7C" w14:paraId="44B56AB1" w14:textId="77777777" w:rsidTr="00ED6776">
        <w:tc>
          <w:tcPr>
            <w:tcW w:w="2970" w:type="dxa"/>
            <w:gridSpan w:val="2"/>
            <w:tcBorders>
              <w:top w:val="nil"/>
              <w:left w:val="nil"/>
              <w:bottom w:val="nil"/>
              <w:right w:val="nil"/>
            </w:tcBorders>
          </w:tcPr>
          <w:p w14:paraId="2C7176FF" w14:textId="77777777" w:rsidR="00026EB8" w:rsidRPr="00F14F7C" w:rsidRDefault="00026EB8" w:rsidP="00ED6776">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17EEF18D" w14:textId="4F75553F" w:rsidR="00026EB8" w:rsidRPr="00F14F7C" w:rsidRDefault="00A352F6"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lang w:val="en-US"/>
                <w14:shadow w14:blurRad="63500" w14:dist="50800" w14:dir="10800000" w14:sx="0" w14:sy="0" w14:kx="0" w14:ky="0" w14:algn="none">
                  <w14:srgbClr w14:val="000000">
                    <w14:alpha w14:val="50000"/>
                  </w14:srgbClr>
                </w14:shadow>
              </w:rPr>
              <w:t xml:space="preserve">AOC fixed wing, AOC rotorcraft, ATCO, ANSP, Aerodrome, </w:t>
            </w:r>
            <w:proofErr w:type="spellStart"/>
            <w:r w:rsidRPr="00F14F7C">
              <w:rPr>
                <w:rFonts w:asciiTheme="minorHAnsi" w:hAnsiTheme="minorHAnsi" w:cstheme="minorHAnsi"/>
                <w:i/>
                <w:highlight w:val="lightGray"/>
                <w:lang w:val="en-US"/>
                <w14:shadow w14:blurRad="63500" w14:dist="50800" w14:dir="10800000" w14:sx="0" w14:sy="0" w14:kx="0" w14:ky="0" w14:algn="none">
                  <w14:srgbClr w14:val="000000">
                    <w14:alpha w14:val="50000"/>
                  </w14:srgbClr>
                </w14:shadow>
              </w:rPr>
              <w:t>etc</w:t>
            </w:r>
            <w:proofErr w:type="spellEnd"/>
          </w:p>
        </w:tc>
      </w:tr>
      <w:tr w:rsidR="00026EB8" w:rsidRPr="00F14F7C" w14:paraId="585A9481" w14:textId="77777777" w:rsidTr="00ED6776">
        <w:tc>
          <w:tcPr>
            <w:tcW w:w="2970" w:type="dxa"/>
            <w:gridSpan w:val="2"/>
            <w:tcBorders>
              <w:top w:val="nil"/>
              <w:left w:val="nil"/>
              <w:bottom w:val="nil"/>
              <w:right w:val="nil"/>
            </w:tcBorders>
          </w:tcPr>
          <w:p w14:paraId="7ECAD22D" w14:textId="77777777" w:rsidR="00026EB8" w:rsidRPr="00F14F7C" w:rsidRDefault="00026EB8" w:rsidP="00ED6776">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45EE0C4C" w14:textId="54E19AC8" w:rsidR="00026EB8" w:rsidRPr="00F14F7C" w:rsidRDefault="00C4386F"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CAAs and AIAs</w:t>
            </w:r>
          </w:p>
        </w:tc>
      </w:tr>
      <w:tr w:rsidR="00026EB8" w:rsidRPr="00F14F7C" w14:paraId="65E6A262" w14:textId="77777777" w:rsidTr="00ED6776">
        <w:tc>
          <w:tcPr>
            <w:tcW w:w="10535" w:type="dxa"/>
            <w:gridSpan w:val="5"/>
            <w:tcBorders>
              <w:top w:val="nil"/>
              <w:left w:val="nil"/>
              <w:bottom w:val="nil"/>
              <w:right w:val="nil"/>
            </w:tcBorders>
            <w:shd w:val="clear" w:color="auto" w:fill="948A54" w:themeFill="background2" w:themeFillShade="80"/>
          </w:tcPr>
          <w:p w14:paraId="25FFEAFD" w14:textId="77777777" w:rsidR="00026EB8" w:rsidRPr="00F14F7C" w:rsidRDefault="00026EB8" w:rsidP="00ED6776">
            <w:pPr>
              <w:jc w:val="both"/>
              <w:rPr>
                <w:rFonts w:asciiTheme="minorHAnsi" w:hAnsiTheme="minorHAnsi" w:cstheme="minorHAnsi"/>
                <w:sz w:val="6"/>
                <w:szCs w:val="6"/>
              </w:rPr>
            </w:pPr>
          </w:p>
        </w:tc>
      </w:tr>
      <w:tr w:rsidR="00026EB8" w:rsidRPr="00F14F7C" w14:paraId="3071543B" w14:textId="77777777" w:rsidTr="00ED6776">
        <w:tc>
          <w:tcPr>
            <w:tcW w:w="10535" w:type="dxa"/>
            <w:gridSpan w:val="5"/>
            <w:tcBorders>
              <w:top w:val="nil"/>
              <w:left w:val="nil"/>
              <w:bottom w:val="single" w:sz="4" w:space="0" w:color="auto"/>
              <w:right w:val="nil"/>
            </w:tcBorders>
            <w:shd w:val="clear" w:color="auto" w:fill="DBE5F1" w:themeFill="accent1" w:themeFillTint="33"/>
          </w:tcPr>
          <w:p w14:paraId="5BF06576" w14:textId="77777777" w:rsidR="00026EB8" w:rsidRPr="00F14F7C" w:rsidRDefault="00026EB8" w:rsidP="00ED6776">
            <w:pPr>
              <w:jc w:val="center"/>
              <w:rPr>
                <w:rFonts w:asciiTheme="minorHAnsi" w:hAnsiTheme="minorHAnsi" w:cstheme="minorHAnsi"/>
              </w:rPr>
            </w:pPr>
            <w:r w:rsidRPr="00F14F7C">
              <w:rPr>
                <w:rFonts w:asciiTheme="minorHAnsi" w:hAnsiTheme="minorHAnsi" w:cstheme="minorHAnsi"/>
                <w:b/>
                <w:bCs/>
              </w:rPr>
              <w:t>EXPECTED OUTPUT</w:t>
            </w:r>
          </w:p>
        </w:tc>
      </w:tr>
      <w:tr w:rsidR="00026EB8" w:rsidRPr="00F14F7C" w14:paraId="592EABEA" w14:textId="77777777" w:rsidTr="00ED6776">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6B938A6" w14:textId="77777777" w:rsidR="00026EB8" w:rsidRPr="00F14F7C" w:rsidRDefault="00026EB8" w:rsidP="00ED6776">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ABEEA49" w14:textId="77777777" w:rsidR="00026EB8" w:rsidRPr="00F14F7C" w:rsidRDefault="00026EB8" w:rsidP="00ED6776">
            <w:pPr>
              <w:rPr>
                <w:rFonts w:asciiTheme="minorHAnsi" w:hAnsiTheme="minorHAnsi" w:cstheme="minorHAnsi"/>
                <w:b/>
                <w:bCs/>
              </w:rPr>
            </w:pPr>
            <w:r w:rsidRPr="00F14F7C">
              <w:rPr>
                <w:rFonts w:asciiTheme="minorHAnsi" w:hAnsiTheme="minorHAnsi" w:cstheme="minorHAnsi"/>
                <w:b/>
                <w:bCs/>
              </w:rPr>
              <w:t>Timeline</w:t>
            </w:r>
          </w:p>
        </w:tc>
      </w:tr>
      <w:tr w:rsidR="00026EB8" w:rsidRPr="00F14F7C" w14:paraId="3522BA5A" w14:textId="77777777" w:rsidTr="00ED6776">
        <w:tc>
          <w:tcPr>
            <w:tcW w:w="6950" w:type="dxa"/>
            <w:gridSpan w:val="4"/>
            <w:tcBorders>
              <w:top w:val="single" w:sz="4" w:space="0" w:color="auto"/>
              <w:left w:val="nil"/>
              <w:bottom w:val="nil"/>
              <w:right w:val="nil"/>
            </w:tcBorders>
            <w:shd w:val="clear" w:color="auto" w:fill="DBE5F1" w:themeFill="accent1" w:themeFillTint="33"/>
            <w:vAlign w:val="center"/>
          </w:tcPr>
          <w:p w14:paraId="6735E308" w14:textId="77777777" w:rsidR="00026EB8" w:rsidRPr="00F14F7C" w:rsidRDefault="00026EB8" w:rsidP="00ED6776">
            <w:pPr>
              <w:jc w:val="both"/>
              <w:rPr>
                <w:rFonts w:asciiTheme="minorHAnsi" w:hAnsiTheme="minorHAnsi" w:cstheme="minorHAnsi"/>
                <w:i/>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Update NASP to address these organizational challenges</w:t>
            </w:r>
          </w:p>
        </w:tc>
        <w:tc>
          <w:tcPr>
            <w:tcW w:w="3585" w:type="dxa"/>
            <w:tcBorders>
              <w:top w:val="single" w:sz="4" w:space="0" w:color="auto"/>
              <w:left w:val="nil"/>
              <w:bottom w:val="nil"/>
              <w:right w:val="nil"/>
            </w:tcBorders>
            <w:shd w:val="clear" w:color="auto" w:fill="DBE5F1" w:themeFill="accent1" w:themeFillTint="33"/>
            <w:vAlign w:val="center"/>
          </w:tcPr>
          <w:p w14:paraId="19538BB1" w14:textId="77777777" w:rsidR="00026EB8" w:rsidRPr="00F14F7C" w:rsidRDefault="00026EB8" w:rsidP="00ED6776">
            <w:pPr>
              <w:spacing w:before="53" w:after="53"/>
              <w:rPr>
                <w:rFonts w:asciiTheme="minorHAnsi" w:hAnsiTheme="minorHAnsi" w:cstheme="minorHAnsi"/>
                <w:highlight w:val="lightGray"/>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2026</w:t>
            </w:r>
          </w:p>
        </w:tc>
      </w:tr>
      <w:tr w:rsidR="00026EB8" w:rsidRPr="00F14F7C" w14:paraId="4C03BEBC" w14:textId="77777777" w:rsidTr="00ED6776">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AE43E51" w14:textId="77777777" w:rsidR="00026EB8" w:rsidRPr="00F14F7C" w:rsidRDefault="00026EB8" w:rsidP="00ED6776">
            <w:pPr>
              <w:jc w:val="both"/>
              <w:rPr>
                <w:rFonts w:asciiTheme="minorHAnsi" w:hAnsiTheme="minorHAnsi" w:cstheme="minorHAnsi"/>
                <w:i/>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Define and/or improve the methodology for calculation of staffing needs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13792B4" w14:textId="77777777" w:rsidR="00026EB8" w:rsidRPr="00F14F7C" w:rsidRDefault="00026EB8" w:rsidP="00ED6776">
            <w:pPr>
              <w:spacing w:before="53" w:after="53"/>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2026</w:t>
            </w:r>
          </w:p>
        </w:tc>
      </w:tr>
      <w:tr w:rsidR="00026EB8" w:rsidRPr="00F14F7C" w14:paraId="361BEF71" w14:textId="77777777" w:rsidTr="00ED6776">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6B906BE" w14:textId="77777777" w:rsidR="00026EB8" w:rsidRPr="00F14F7C" w:rsidRDefault="00026EB8" w:rsidP="00ED6776">
            <w:pPr>
              <w:jc w:val="both"/>
              <w:rPr>
                <w:rFonts w:asciiTheme="minorHAnsi" w:hAnsiTheme="minorHAnsi" w:cstheme="minorHAnsi"/>
                <w:i/>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 xml:space="preserve">Establish cooperative arrangements </w:t>
            </w:r>
            <w:proofErr w:type="gramStart"/>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in the area of</w:t>
            </w:r>
            <w:proofErr w:type="gramEnd"/>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 xml:space="preserve"> aviation safety oversight and investigation with other States. Maximize benefits or consider joining, as applicable, RSOOs and RAIOs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344812A" w14:textId="77777777" w:rsidR="00026EB8" w:rsidRPr="00F14F7C" w:rsidRDefault="00026EB8" w:rsidP="00ED6776">
            <w:pPr>
              <w:spacing w:before="53" w:after="53"/>
              <w:rPr>
                <w:rFonts w:asciiTheme="minorHAnsi" w:hAnsiTheme="minorHAnsi" w:cstheme="minorHAnsi"/>
                <w:i/>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2027</w:t>
            </w:r>
          </w:p>
        </w:tc>
      </w:tr>
      <w:tr w:rsidR="00026EB8" w:rsidRPr="00F14F7C" w14:paraId="77BDCB99" w14:textId="77777777" w:rsidTr="00ED6776">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8BD8AF4" w14:textId="77777777" w:rsidR="00026EB8" w:rsidRPr="00F14F7C" w:rsidRDefault="00026EB8" w:rsidP="00ED6776">
            <w:pPr>
              <w:jc w:val="both"/>
              <w:rPr>
                <w:rFonts w:asciiTheme="minorHAnsi" w:hAnsiTheme="minorHAnsi" w:cstheme="minorHAnsi"/>
                <w:i/>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Define competency-based requirements for the inspectors and technical support personnel</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A88A8BA" w14:textId="77777777" w:rsidR="00026EB8" w:rsidRPr="00F14F7C" w:rsidRDefault="00026EB8" w:rsidP="00ED6776">
            <w:pPr>
              <w:spacing w:before="53" w:after="53"/>
              <w:rPr>
                <w:rFonts w:asciiTheme="minorHAnsi" w:hAnsiTheme="minorHAnsi" w:cstheme="minorHAnsi"/>
                <w:i/>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2027</w:t>
            </w:r>
          </w:p>
        </w:tc>
      </w:tr>
      <w:tr w:rsidR="00026EB8" w:rsidRPr="00F14F7C" w14:paraId="021765F9" w14:textId="77777777" w:rsidTr="00ED6776">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738993A" w14:textId="77777777" w:rsidR="00026EB8" w:rsidRPr="00F14F7C" w:rsidRDefault="00026EB8" w:rsidP="00ED6776">
            <w:pPr>
              <w:jc w:val="both"/>
              <w:rPr>
                <w:rFonts w:asciiTheme="minorHAnsi" w:hAnsiTheme="minorHAnsi" w:cstheme="minorHAnsi"/>
                <w:i/>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Define comprehensive training programmes and establish training plans for the inspectors and technical support personnel</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15B2E98" w14:textId="77777777" w:rsidR="00026EB8" w:rsidRPr="00F14F7C" w:rsidRDefault="00026EB8" w:rsidP="00ED6776">
            <w:pPr>
              <w:spacing w:before="53" w:after="53"/>
              <w:rPr>
                <w:rFonts w:asciiTheme="minorHAnsi" w:hAnsiTheme="minorHAnsi" w:cstheme="minorHAnsi"/>
                <w:i/>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2027</w:t>
            </w:r>
          </w:p>
        </w:tc>
      </w:tr>
      <w:tr w:rsidR="00AE1160" w:rsidRPr="00F14F7C" w14:paraId="1916FD26" w14:textId="77777777" w:rsidTr="00652795">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4CB9CAD" w14:textId="77777777" w:rsidR="00AE1160" w:rsidRPr="00F14F7C" w:rsidRDefault="00AE1160" w:rsidP="00652795">
            <w:pPr>
              <w:jc w:val="both"/>
              <w:rPr>
                <w:rFonts w:asciiTheme="minorHAnsi" w:hAnsiTheme="minorHAnsi" w:cstheme="minorHAnsi"/>
                <w:i/>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 xml:space="preserve">Develop/improve policies </w:t>
            </w: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on the code of conduct</w:t>
            </w: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 xml:space="preserve"> and associated guidance materials/job aids </w:t>
            </w: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to assist inspectors and technical staff conducting their responsibilities with independence, integrity and without perceived or potential conflict conflict of interest. </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24696E0" w14:textId="77777777" w:rsidR="00AE1160" w:rsidRPr="00F14F7C" w:rsidRDefault="00AE1160" w:rsidP="00652795">
            <w:pPr>
              <w:spacing w:before="53" w:after="53"/>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2027</w:t>
            </w:r>
          </w:p>
        </w:tc>
      </w:tr>
      <w:tr w:rsidR="00026EB8" w:rsidRPr="00F14F7C" w14:paraId="571E8B11" w14:textId="77777777" w:rsidTr="00ED6776">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449A4B0" w14:textId="77777777" w:rsidR="00026EB8" w:rsidRPr="00F14F7C" w:rsidRDefault="00026EB8" w:rsidP="00ED6776">
            <w:pPr>
              <w:jc w:val="both"/>
              <w:rPr>
                <w:rFonts w:asciiTheme="minorHAnsi" w:hAnsiTheme="minorHAnsi" w:cstheme="minorHAnsi"/>
                <w:i/>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lastRenderedPageBreak/>
              <w:t>Develop/improve guidance materials/job aids and enhance inspector’s competencies in area of acceptance and continuous improvement of safety management systems for service provides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83FEAC6" w14:textId="77777777" w:rsidR="00026EB8" w:rsidRPr="00F14F7C" w:rsidRDefault="00026EB8" w:rsidP="00ED6776">
            <w:pPr>
              <w:spacing w:before="53" w:after="53"/>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2028</w:t>
            </w:r>
          </w:p>
        </w:tc>
      </w:tr>
      <w:tr w:rsidR="00AE1160" w:rsidRPr="00F14F7C" w14:paraId="5DC25AC7" w14:textId="77777777" w:rsidTr="00652795">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EABB947" w14:textId="77777777" w:rsidR="00AE1160" w:rsidRPr="00F14F7C" w:rsidRDefault="00AE1160" w:rsidP="00652795">
            <w:pPr>
              <w:jc w:val="both"/>
              <w:rPr>
                <w:rFonts w:asciiTheme="minorHAnsi" w:hAnsiTheme="minorHAnsi" w:cstheme="minorHAnsi"/>
                <w:i/>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 xml:space="preserve">Perform a review and, if necessary, reorganization of the financing schemes for aviation safety oversight and investigation </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CEF920B" w14:textId="77777777" w:rsidR="00AE1160" w:rsidRPr="00F14F7C" w:rsidRDefault="00AE1160" w:rsidP="00652795">
            <w:pPr>
              <w:spacing w:before="53" w:after="53"/>
              <w:rPr>
                <w:rFonts w:asciiTheme="minorHAnsi" w:hAnsiTheme="minorHAnsi" w:cstheme="minorHAnsi"/>
                <w:b/>
                <w:bCs/>
                <w:highlight w:val="lightGray"/>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2028</w:t>
            </w:r>
          </w:p>
        </w:tc>
      </w:tr>
      <w:tr w:rsidR="00026EB8" w:rsidRPr="00F14F7C" w14:paraId="601ECABD" w14:textId="77777777" w:rsidTr="00ED6776">
        <w:tc>
          <w:tcPr>
            <w:tcW w:w="10535" w:type="dxa"/>
            <w:gridSpan w:val="5"/>
            <w:tcBorders>
              <w:top w:val="nil"/>
              <w:left w:val="nil"/>
              <w:bottom w:val="nil"/>
              <w:right w:val="nil"/>
            </w:tcBorders>
            <w:shd w:val="clear" w:color="auto" w:fill="948A54" w:themeFill="background2" w:themeFillShade="80"/>
          </w:tcPr>
          <w:p w14:paraId="49C9DC8C" w14:textId="77777777" w:rsidR="00026EB8" w:rsidRPr="00F14F7C" w:rsidRDefault="00026EB8" w:rsidP="00ED6776">
            <w:pPr>
              <w:jc w:val="both"/>
              <w:rPr>
                <w:rFonts w:asciiTheme="minorHAnsi" w:hAnsiTheme="minorHAnsi" w:cstheme="minorHAnsi"/>
                <w:sz w:val="6"/>
                <w:szCs w:val="6"/>
              </w:rPr>
            </w:pPr>
          </w:p>
        </w:tc>
      </w:tr>
      <w:tr w:rsidR="00026EB8" w:rsidRPr="00F14F7C" w14:paraId="7FA66DC3" w14:textId="77777777" w:rsidTr="00ED6776">
        <w:tc>
          <w:tcPr>
            <w:tcW w:w="10535" w:type="dxa"/>
            <w:gridSpan w:val="5"/>
            <w:tcBorders>
              <w:left w:val="nil"/>
              <w:right w:val="nil"/>
            </w:tcBorders>
          </w:tcPr>
          <w:p w14:paraId="1854935F" w14:textId="77777777" w:rsidR="00026EB8" w:rsidRPr="00F14F7C" w:rsidRDefault="00026EB8" w:rsidP="00ED6776">
            <w:pPr>
              <w:jc w:val="center"/>
              <w:rPr>
                <w:rFonts w:asciiTheme="minorHAnsi" w:hAnsiTheme="minorHAnsi" w:cstheme="minorHAnsi"/>
              </w:rPr>
            </w:pPr>
            <w:r w:rsidRPr="00F14F7C">
              <w:rPr>
                <w:rFonts w:asciiTheme="minorHAnsi" w:hAnsiTheme="minorHAnsi" w:cstheme="minorHAnsi"/>
                <w:b/>
                <w:bCs/>
              </w:rPr>
              <w:t>CHANGES SINCE LAST EDITION</w:t>
            </w:r>
          </w:p>
        </w:tc>
      </w:tr>
      <w:tr w:rsidR="00026EB8" w:rsidRPr="00F14F7C" w14:paraId="2908616E" w14:textId="77777777" w:rsidTr="00ED6776">
        <w:tc>
          <w:tcPr>
            <w:tcW w:w="10535" w:type="dxa"/>
            <w:gridSpan w:val="5"/>
            <w:tcBorders>
              <w:left w:val="nil"/>
              <w:right w:val="nil"/>
            </w:tcBorders>
          </w:tcPr>
          <w:p w14:paraId="2ECDD245" w14:textId="77777777" w:rsidR="00026EB8" w:rsidRPr="00F14F7C" w:rsidRDefault="00026EB8" w:rsidP="00ED6776">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Fully revised</w:t>
            </w:r>
          </w:p>
        </w:tc>
      </w:tr>
      <w:tr w:rsidR="00026EB8" w:rsidRPr="00F14F7C" w14:paraId="15CDB235" w14:textId="77777777" w:rsidTr="00ED6776">
        <w:tc>
          <w:tcPr>
            <w:tcW w:w="10535" w:type="dxa"/>
            <w:gridSpan w:val="5"/>
            <w:tcBorders>
              <w:top w:val="nil"/>
              <w:left w:val="nil"/>
              <w:bottom w:val="nil"/>
              <w:right w:val="nil"/>
            </w:tcBorders>
            <w:shd w:val="clear" w:color="auto" w:fill="948A54" w:themeFill="background2" w:themeFillShade="80"/>
          </w:tcPr>
          <w:p w14:paraId="418E93ED" w14:textId="77777777" w:rsidR="00026EB8" w:rsidRPr="00F14F7C" w:rsidRDefault="00026EB8" w:rsidP="00ED6776">
            <w:pPr>
              <w:jc w:val="both"/>
              <w:rPr>
                <w:rFonts w:asciiTheme="minorHAnsi" w:hAnsiTheme="minorHAnsi" w:cstheme="minorHAnsi"/>
                <w:sz w:val="6"/>
                <w:szCs w:val="6"/>
              </w:rPr>
            </w:pPr>
          </w:p>
        </w:tc>
      </w:tr>
      <w:tr w:rsidR="00026EB8" w:rsidRPr="00F14F7C" w14:paraId="4D15F4A5" w14:textId="77777777" w:rsidTr="00ED6776">
        <w:tc>
          <w:tcPr>
            <w:tcW w:w="10535" w:type="dxa"/>
            <w:gridSpan w:val="5"/>
            <w:tcBorders>
              <w:top w:val="nil"/>
              <w:left w:val="nil"/>
              <w:bottom w:val="single" w:sz="4" w:space="0" w:color="auto"/>
              <w:right w:val="nil"/>
            </w:tcBorders>
            <w:shd w:val="clear" w:color="auto" w:fill="DBE5F1" w:themeFill="accent1" w:themeFillTint="33"/>
          </w:tcPr>
          <w:p w14:paraId="0F3A5D32" w14:textId="77777777" w:rsidR="00026EB8" w:rsidRPr="00F14F7C" w:rsidRDefault="00026EB8" w:rsidP="00ED6776">
            <w:pPr>
              <w:jc w:val="center"/>
              <w:rPr>
                <w:rFonts w:asciiTheme="minorHAnsi" w:hAnsiTheme="minorHAnsi" w:cstheme="minorHAnsi"/>
              </w:rPr>
            </w:pPr>
            <w:r w:rsidRPr="00F14F7C">
              <w:rPr>
                <w:rFonts w:asciiTheme="minorHAnsi" w:hAnsiTheme="minorHAnsi" w:cstheme="minorHAnsi"/>
                <w:b/>
                <w:bCs/>
              </w:rPr>
              <w:t>MONITORING</w:t>
            </w:r>
          </w:p>
        </w:tc>
      </w:tr>
      <w:tr w:rsidR="00026EB8" w:rsidRPr="00F14F7C" w14:paraId="40BE3095" w14:textId="77777777" w:rsidTr="00ED6776">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E574198" w14:textId="77777777" w:rsidR="00026EB8" w:rsidRPr="00F14F7C" w:rsidRDefault="00026EB8" w:rsidP="00ED6776">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47C5463" w14:textId="77777777" w:rsidR="00026EB8" w:rsidRPr="00F14F7C" w:rsidRDefault="00026EB8" w:rsidP="00ED6776">
            <w:pPr>
              <w:rPr>
                <w:rFonts w:asciiTheme="minorHAnsi" w:hAnsiTheme="minorHAnsi" w:cstheme="minorHAnsi"/>
                <w:b/>
                <w:bCs/>
              </w:rPr>
            </w:pPr>
            <w:r w:rsidRPr="00F14F7C">
              <w:rPr>
                <w:rFonts w:asciiTheme="minorHAnsi" w:hAnsiTheme="minorHAnsi" w:cstheme="minorHAnsi"/>
                <w:b/>
                <w:bCs/>
              </w:rPr>
              <w:t>Related SPIs</w:t>
            </w:r>
          </w:p>
        </w:tc>
      </w:tr>
      <w:tr w:rsidR="00026EB8" w:rsidRPr="00F14F7C" w14:paraId="7F55B5E7" w14:textId="77777777" w:rsidTr="00ED6776">
        <w:tc>
          <w:tcPr>
            <w:tcW w:w="6950" w:type="dxa"/>
            <w:gridSpan w:val="4"/>
            <w:tcBorders>
              <w:top w:val="single" w:sz="4" w:space="0" w:color="auto"/>
              <w:left w:val="nil"/>
              <w:bottom w:val="nil"/>
              <w:right w:val="nil"/>
            </w:tcBorders>
            <w:shd w:val="clear" w:color="auto" w:fill="DBE5F1" w:themeFill="accent1" w:themeFillTint="33"/>
            <w:vAlign w:val="center"/>
          </w:tcPr>
          <w:p w14:paraId="5B5A9D11" w14:textId="35FF3312" w:rsidR="00026EB8" w:rsidRPr="00F14F7C" w:rsidRDefault="00026EB8" w:rsidP="00ED6776">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EUR RASP Implementation </w:t>
            </w:r>
            <w:r w:rsidR="00BA555C" w:rsidRPr="00F14F7C">
              <w:rPr>
                <w:rFonts w:asciiTheme="minorHAnsi" w:hAnsiTheme="minorHAnsi" w:cstheme="minorHAnsi"/>
                <w:i/>
                <w14:shadow w14:blurRad="63500" w14:dist="50800" w14:dir="10800000" w14:sx="0" w14:sy="0" w14:kx="0" w14:ky="0" w14:algn="none">
                  <w14:srgbClr w14:val="000000">
                    <w14:alpha w14:val="50000"/>
                  </w14:srgbClr>
                </w14:shadow>
              </w:rPr>
              <w:t>report</w:t>
            </w:r>
          </w:p>
        </w:tc>
        <w:tc>
          <w:tcPr>
            <w:tcW w:w="3585" w:type="dxa"/>
            <w:tcBorders>
              <w:top w:val="single" w:sz="4" w:space="0" w:color="auto"/>
              <w:left w:val="nil"/>
              <w:bottom w:val="nil"/>
              <w:right w:val="nil"/>
            </w:tcBorders>
            <w:shd w:val="clear" w:color="auto" w:fill="DBE5F1" w:themeFill="accent1" w:themeFillTint="33"/>
            <w:vAlign w:val="center"/>
          </w:tcPr>
          <w:p w14:paraId="3E488651" w14:textId="77777777" w:rsidR="00026EB8" w:rsidRPr="00F14F7C" w:rsidRDefault="00026EB8"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n/a</w:t>
            </w:r>
          </w:p>
        </w:tc>
      </w:tr>
      <w:tr w:rsidR="00026EB8" w:rsidRPr="00F14F7C" w14:paraId="5653F5BD" w14:textId="77777777" w:rsidTr="00ED6776">
        <w:tc>
          <w:tcPr>
            <w:tcW w:w="10535" w:type="dxa"/>
            <w:gridSpan w:val="5"/>
            <w:tcBorders>
              <w:top w:val="nil"/>
              <w:left w:val="nil"/>
              <w:bottom w:val="nil"/>
              <w:right w:val="nil"/>
            </w:tcBorders>
            <w:shd w:val="clear" w:color="auto" w:fill="948A54" w:themeFill="background2" w:themeFillShade="80"/>
          </w:tcPr>
          <w:p w14:paraId="16304F03" w14:textId="77777777" w:rsidR="00026EB8" w:rsidRPr="00F14F7C" w:rsidRDefault="00026EB8" w:rsidP="00ED6776">
            <w:pPr>
              <w:jc w:val="both"/>
              <w:rPr>
                <w:rFonts w:asciiTheme="minorHAnsi" w:hAnsiTheme="minorHAnsi" w:cstheme="minorHAnsi"/>
                <w:sz w:val="6"/>
                <w:szCs w:val="6"/>
              </w:rPr>
            </w:pPr>
          </w:p>
        </w:tc>
      </w:tr>
    </w:tbl>
    <w:p w14:paraId="0CE0D29F" w14:textId="77777777" w:rsidR="002A5967" w:rsidRPr="00F14F7C" w:rsidRDefault="002A5967" w:rsidP="002A5967">
      <w:pPr>
        <w:spacing w:after="160" w:line="259" w:lineRule="auto"/>
        <w:rPr>
          <w:rFonts w:asciiTheme="minorHAnsi" w:hAnsiTheme="minorHAnsi" w:cstheme="minorHAnsi"/>
        </w:rPr>
      </w:pPr>
    </w:p>
    <w:p w14:paraId="7DBF4996" w14:textId="27FCD4B0" w:rsidR="002A5967" w:rsidRPr="00F14F7C" w:rsidRDefault="002A5967">
      <w:pPr>
        <w:rPr>
          <w:rFonts w:asciiTheme="minorHAnsi" w:hAnsiTheme="minorHAnsi" w:cstheme="minorHAnsi"/>
        </w:rPr>
      </w:pPr>
      <w:r w:rsidRPr="00F14F7C">
        <w:rPr>
          <w:rFonts w:asciiTheme="minorHAnsi" w:hAnsiTheme="minorHAnsi" w:cstheme="minorHAnsi"/>
        </w:rPr>
        <w:br w:type="page"/>
      </w:r>
    </w:p>
    <w:p w14:paraId="29781CE2" w14:textId="77777777" w:rsidR="00897869" w:rsidRPr="00F14F7C" w:rsidRDefault="0089786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897869" w:rsidRPr="00F14F7C" w14:paraId="247315E7" w14:textId="77777777" w:rsidTr="00C14AB3">
        <w:tc>
          <w:tcPr>
            <w:tcW w:w="10535" w:type="dxa"/>
            <w:gridSpan w:val="5"/>
            <w:tcBorders>
              <w:bottom w:val="nil"/>
            </w:tcBorders>
            <w:shd w:val="clear" w:color="auto" w:fill="948A54" w:themeFill="background2" w:themeFillShade="80"/>
          </w:tcPr>
          <w:p w14:paraId="2E76F3C8" w14:textId="77777777" w:rsidR="00897869" w:rsidRPr="00F14F7C" w:rsidRDefault="00897869" w:rsidP="00C14AB3">
            <w:pPr>
              <w:jc w:val="both"/>
              <w:rPr>
                <w:rFonts w:asciiTheme="minorHAnsi" w:hAnsiTheme="minorHAnsi" w:cstheme="minorHAnsi"/>
                <w:sz w:val="6"/>
                <w:szCs w:val="6"/>
              </w:rPr>
            </w:pPr>
          </w:p>
        </w:tc>
      </w:tr>
      <w:tr w:rsidR="00897869" w:rsidRPr="00F14F7C" w14:paraId="51B5E96C" w14:textId="77777777" w:rsidTr="00C14AB3">
        <w:trPr>
          <w:trHeight w:val="394"/>
        </w:trPr>
        <w:tc>
          <w:tcPr>
            <w:tcW w:w="1978" w:type="dxa"/>
            <w:tcBorders>
              <w:top w:val="nil"/>
              <w:left w:val="nil"/>
              <w:bottom w:val="nil"/>
              <w:right w:val="nil"/>
            </w:tcBorders>
            <w:shd w:val="clear" w:color="auto" w:fill="DBE5F1" w:themeFill="accent1" w:themeFillTint="33"/>
          </w:tcPr>
          <w:p w14:paraId="6E1BF504" w14:textId="77777777" w:rsidR="00897869" w:rsidRPr="00F14F7C" w:rsidRDefault="00897869" w:rsidP="00C14AB3">
            <w:pPr>
              <w:rPr>
                <w:rFonts w:asciiTheme="minorHAnsi" w:hAnsiTheme="minorHAnsi" w:cstheme="minorHAnsi"/>
                <w:b/>
                <w:bCs/>
                <w:sz w:val="22"/>
                <w:szCs w:val="22"/>
              </w:rPr>
            </w:pPr>
            <w:r w:rsidRPr="00F14F7C">
              <w:rPr>
                <w:rFonts w:asciiTheme="minorHAnsi" w:hAnsiTheme="minorHAnsi" w:cstheme="minorHAnsi"/>
                <w:b/>
                <w:bCs/>
                <w:sz w:val="22"/>
                <w:szCs w:val="22"/>
              </w:rPr>
              <w:t>EUR.SPT.0061</w:t>
            </w:r>
          </w:p>
        </w:tc>
        <w:tc>
          <w:tcPr>
            <w:tcW w:w="8557" w:type="dxa"/>
            <w:gridSpan w:val="4"/>
            <w:tcBorders>
              <w:top w:val="nil"/>
              <w:left w:val="nil"/>
              <w:bottom w:val="nil"/>
              <w:right w:val="nil"/>
            </w:tcBorders>
            <w:shd w:val="clear" w:color="auto" w:fill="DBE5F1" w:themeFill="accent1" w:themeFillTint="33"/>
          </w:tcPr>
          <w:p w14:paraId="419379D6" w14:textId="77777777" w:rsidR="00897869" w:rsidRPr="00F14F7C" w:rsidRDefault="00897869" w:rsidP="00C14AB3">
            <w:pPr>
              <w:rPr>
                <w:rFonts w:asciiTheme="minorHAnsi" w:hAnsiTheme="minorHAnsi" w:cstheme="minorHAnsi"/>
                <w:b/>
                <w:bCs/>
                <w:sz w:val="22"/>
                <w:szCs w:val="22"/>
              </w:rPr>
            </w:pPr>
            <w:r w:rsidRPr="00F14F7C">
              <w:rPr>
                <w:rFonts w:asciiTheme="minorHAnsi" w:hAnsiTheme="minorHAnsi" w:cstheme="minorHAnsi"/>
                <w:b/>
                <w:bCs/>
                <w:noProof/>
                <w:sz w:val="22"/>
                <w:szCs w:val="22"/>
              </w:rPr>
              <w:t>Improvement in the dissemination of safety messages</w:t>
            </w:r>
          </w:p>
        </w:tc>
      </w:tr>
      <w:tr w:rsidR="00897869" w:rsidRPr="00F14F7C" w14:paraId="6D1321E7" w14:textId="77777777" w:rsidTr="00C14AB3">
        <w:tc>
          <w:tcPr>
            <w:tcW w:w="10535" w:type="dxa"/>
            <w:gridSpan w:val="5"/>
            <w:tcBorders>
              <w:top w:val="nil"/>
              <w:left w:val="nil"/>
              <w:bottom w:val="single" w:sz="4" w:space="0" w:color="auto"/>
              <w:right w:val="nil"/>
            </w:tcBorders>
          </w:tcPr>
          <w:p w14:paraId="4AC8B68A" w14:textId="77777777" w:rsidR="00897869" w:rsidRPr="00F14F7C" w:rsidRDefault="00897869" w:rsidP="00C14AB3">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7B39A2BD" w14:textId="10F47FB3" w:rsidR="00C65C93" w:rsidRPr="00F14F7C" w:rsidRDefault="00C65C93" w:rsidP="00C65C93">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Improve the dissemination of Safety Promotion and training material produced by authorities </w:t>
            </w: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and industry</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Establish </w:t>
            </w: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regular communication channels, e.g. safety workshops.</w:t>
            </w:r>
          </w:p>
          <w:p w14:paraId="666FE0E2" w14:textId="77777777" w:rsidR="00897869" w:rsidRPr="00F14F7C" w:rsidRDefault="00897869" w:rsidP="00C14AB3">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897869" w:rsidRPr="00F14F7C" w14:paraId="74DEED9E" w14:textId="77777777" w:rsidTr="00C14AB3">
        <w:trPr>
          <w:trHeight w:val="255"/>
        </w:trPr>
        <w:tc>
          <w:tcPr>
            <w:tcW w:w="1978" w:type="dxa"/>
            <w:tcBorders>
              <w:top w:val="single" w:sz="4" w:space="0" w:color="auto"/>
              <w:left w:val="nil"/>
              <w:bottom w:val="single" w:sz="4" w:space="0" w:color="auto"/>
              <w:right w:val="nil"/>
            </w:tcBorders>
            <w:vAlign w:val="center"/>
          </w:tcPr>
          <w:p w14:paraId="12089907" w14:textId="77777777" w:rsidR="00897869" w:rsidRPr="00F14F7C" w:rsidRDefault="00897869" w:rsidP="00C14AB3">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6EE349A1" w14:textId="72A35ADD" w:rsidR="00897869" w:rsidRPr="00F14F7C" w:rsidRDefault="00333BE8" w:rsidP="00C14AB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AC160B">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208C8626" w14:textId="77777777" w:rsidR="00897869" w:rsidRPr="00F14F7C" w:rsidRDefault="00897869" w:rsidP="00C14AB3">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4A031F92" w14:textId="77777777" w:rsidR="00897869" w:rsidRPr="00F14F7C" w:rsidRDefault="00897869" w:rsidP="00C14AB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897869" w:rsidRPr="00F14F7C" w14:paraId="55A5DCDD" w14:textId="77777777" w:rsidTr="00C14AB3">
        <w:trPr>
          <w:trHeight w:val="255"/>
        </w:trPr>
        <w:tc>
          <w:tcPr>
            <w:tcW w:w="1978" w:type="dxa"/>
            <w:tcBorders>
              <w:top w:val="single" w:sz="4" w:space="0" w:color="auto"/>
              <w:left w:val="nil"/>
              <w:bottom w:val="single" w:sz="4" w:space="0" w:color="auto"/>
              <w:right w:val="nil"/>
            </w:tcBorders>
            <w:vAlign w:val="center"/>
          </w:tcPr>
          <w:p w14:paraId="274EAE7A" w14:textId="77777777" w:rsidR="00897869" w:rsidRPr="00F14F7C" w:rsidRDefault="00897869" w:rsidP="00C14AB3">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6DBDD309" w14:textId="337AD8F6" w:rsidR="00897869" w:rsidRPr="00F14F7C" w:rsidRDefault="00EE2BF5" w:rsidP="00C14AB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EASA Community Sites – </w:t>
            </w:r>
            <w:hyperlink r:id="rId16"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Air Ops</w:t>
              </w:r>
            </w:hyperlink>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hyperlink r:id="rId17"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Rotorcraft</w:t>
              </w:r>
            </w:hyperlink>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and </w:t>
            </w:r>
            <w:hyperlink r:id="rId18"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General Aviation</w:t>
              </w:r>
            </w:hyperlink>
            <w:r w:rsidRPr="00F14F7C">
              <w:rPr>
                <w:rFonts w:asciiTheme="minorHAnsi" w:hAnsiTheme="minorHAnsi" w:cstheme="minorHAnsi"/>
                <w:i/>
                <w:noProof/>
                <w14:shadow w14:blurRad="63500" w14:dist="50800" w14:dir="10800000" w14:sx="0" w14:sy="0" w14:kx="0" w14:ky="0" w14:algn="none">
                  <w14:srgbClr w14:val="000000">
                    <w14:alpha w14:val="50000"/>
                  </w14:srgbClr>
                </w14:shadow>
              </w:rPr>
              <w:t>.</w:t>
            </w:r>
          </w:p>
          <w:p w14:paraId="1E168794" w14:textId="7112B2BC" w:rsidR="00EE2BF5" w:rsidRPr="00F14F7C" w:rsidRDefault="00EE2BF5" w:rsidP="00C14AB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hyperlink r:id="rId19"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Conversation Aviation LinkedIn Group</w:t>
              </w:r>
            </w:hyperlink>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(for CAT Fixed Wing). </w:t>
            </w:r>
          </w:p>
          <w:p w14:paraId="10883D57" w14:textId="2BFE58C7" w:rsidR="00EE2BF5" w:rsidRPr="00F14F7C" w:rsidRDefault="00EE2BF5" w:rsidP="00C14AB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hyperlink r:id="rId20"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ESPN-R LinkedIn Group</w:t>
              </w:r>
            </w:hyperlink>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(for Helicopter Ops). </w:t>
            </w:r>
          </w:p>
        </w:tc>
      </w:tr>
      <w:tr w:rsidR="00897869" w:rsidRPr="00F14F7C" w14:paraId="62301E74" w14:textId="77777777" w:rsidTr="00C14AB3">
        <w:trPr>
          <w:trHeight w:val="255"/>
        </w:trPr>
        <w:tc>
          <w:tcPr>
            <w:tcW w:w="1978" w:type="dxa"/>
            <w:tcBorders>
              <w:top w:val="single" w:sz="4" w:space="0" w:color="auto"/>
              <w:left w:val="nil"/>
              <w:bottom w:val="single" w:sz="4" w:space="0" w:color="auto"/>
              <w:right w:val="nil"/>
            </w:tcBorders>
            <w:vAlign w:val="center"/>
          </w:tcPr>
          <w:p w14:paraId="5716F535" w14:textId="77777777" w:rsidR="00897869" w:rsidRPr="00F14F7C" w:rsidRDefault="00897869" w:rsidP="00C14AB3">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vAlign w:val="center"/>
          </w:tcPr>
          <w:p w14:paraId="26C9D3D0" w14:textId="77777777" w:rsidR="00897869" w:rsidRPr="00F14F7C" w:rsidRDefault="00897869" w:rsidP="00C14AB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27CF9912" w14:textId="77777777" w:rsidR="00897869" w:rsidRPr="00F14F7C" w:rsidRDefault="00897869" w:rsidP="00C14AB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MST.0025</w:t>
            </w:r>
          </w:p>
        </w:tc>
      </w:tr>
      <w:tr w:rsidR="00897869" w:rsidRPr="00F14F7C" w14:paraId="75E83D4C" w14:textId="77777777" w:rsidTr="00C14AB3">
        <w:tc>
          <w:tcPr>
            <w:tcW w:w="10535" w:type="dxa"/>
            <w:gridSpan w:val="5"/>
            <w:tcBorders>
              <w:top w:val="single" w:sz="4" w:space="0" w:color="auto"/>
              <w:left w:val="nil"/>
              <w:bottom w:val="nil"/>
              <w:right w:val="nil"/>
            </w:tcBorders>
            <w:shd w:val="clear" w:color="auto" w:fill="948A54" w:themeFill="background2" w:themeFillShade="80"/>
          </w:tcPr>
          <w:p w14:paraId="6B0D3CF4" w14:textId="77777777" w:rsidR="00897869" w:rsidRPr="00F14F7C" w:rsidRDefault="00897869" w:rsidP="00C14AB3">
            <w:pPr>
              <w:jc w:val="both"/>
              <w:rPr>
                <w:rFonts w:asciiTheme="minorHAnsi" w:hAnsiTheme="minorHAnsi" w:cstheme="minorHAnsi"/>
                <w:sz w:val="6"/>
                <w:szCs w:val="6"/>
              </w:rPr>
            </w:pPr>
          </w:p>
        </w:tc>
      </w:tr>
      <w:tr w:rsidR="00897869" w:rsidRPr="00F14F7C" w14:paraId="42579A1B" w14:textId="77777777" w:rsidTr="00C14AB3">
        <w:tc>
          <w:tcPr>
            <w:tcW w:w="2970" w:type="dxa"/>
            <w:gridSpan w:val="2"/>
            <w:tcBorders>
              <w:top w:val="nil"/>
              <w:left w:val="nil"/>
              <w:bottom w:val="nil"/>
              <w:right w:val="nil"/>
            </w:tcBorders>
          </w:tcPr>
          <w:p w14:paraId="698472BC" w14:textId="77777777" w:rsidR="00897869" w:rsidRPr="00F14F7C" w:rsidRDefault="00897869" w:rsidP="00C14AB3">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19328651" w14:textId="10386978" w:rsidR="007446AD" w:rsidRPr="00F14F7C" w:rsidRDefault="00F072F0" w:rsidP="00C14AB3">
            <w:pPr>
              <w:spacing w:before="53" w:after="53"/>
              <w:rPr>
                <w:rFonts w:asciiTheme="minorHAnsi" w:hAnsiTheme="minorHAnsi" w:cstheme="minorHAnsi"/>
                <w:i/>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lang w:val="en-US"/>
                <w14:shadow w14:blurRad="63500" w14:dist="50800" w14:dir="10800000" w14:sx="0" w14:sy="0" w14:kx="0" w14:ky="0" w14:algn="none">
                  <w14:srgbClr w14:val="000000">
                    <w14:alpha w14:val="50000"/>
                  </w14:srgbClr>
                </w14:shadow>
              </w:rPr>
              <w:t xml:space="preserve">AOC fixed wing, AOC rotorcraft, ATCO, ANSP, Aerodrome, </w:t>
            </w:r>
            <w:proofErr w:type="spellStart"/>
            <w:r w:rsidRPr="00F14F7C">
              <w:rPr>
                <w:rFonts w:asciiTheme="minorHAnsi" w:hAnsiTheme="minorHAnsi" w:cstheme="minorHAnsi"/>
                <w:i/>
                <w:highlight w:val="lightGray"/>
                <w:lang w:val="en-US"/>
                <w14:shadow w14:blurRad="63500" w14:dist="50800" w14:dir="10800000" w14:sx="0" w14:sy="0" w14:kx="0" w14:ky="0" w14:algn="none">
                  <w14:srgbClr w14:val="000000">
                    <w14:alpha w14:val="50000"/>
                  </w14:srgbClr>
                </w14:shadow>
              </w:rPr>
              <w:t>etc</w:t>
            </w:r>
            <w:proofErr w:type="spellEnd"/>
          </w:p>
        </w:tc>
      </w:tr>
      <w:tr w:rsidR="00897869" w:rsidRPr="00F14F7C" w14:paraId="0578F580" w14:textId="77777777" w:rsidTr="00C14AB3">
        <w:tc>
          <w:tcPr>
            <w:tcW w:w="2970" w:type="dxa"/>
            <w:gridSpan w:val="2"/>
            <w:tcBorders>
              <w:top w:val="nil"/>
              <w:left w:val="nil"/>
              <w:bottom w:val="nil"/>
              <w:right w:val="nil"/>
            </w:tcBorders>
          </w:tcPr>
          <w:p w14:paraId="35BFDEFE" w14:textId="77777777" w:rsidR="00897869" w:rsidRPr="00F14F7C" w:rsidRDefault="00897869" w:rsidP="00C14AB3">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1CDA804E" w14:textId="0AA6E14A" w:rsidR="00897869" w:rsidRPr="00F14F7C" w:rsidRDefault="007446AD" w:rsidP="00C14AB3">
            <w:pPr>
              <w:spacing w:before="53" w:after="53"/>
              <w:rPr>
                <w:rFonts w:asciiTheme="minorHAnsi" w:hAnsiTheme="minorHAnsi" w:cstheme="minorHAnsi"/>
                <w:i/>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CAAs, Service providers</w:t>
            </w:r>
          </w:p>
        </w:tc>
      </w:tr>
      <w:tr w:rsidR="00897869" w:rsidRPr="00F14F7C" w14:paraId="13099963" w14:textId="77777777" w:rsidTr="00C14AB3">
        <w:tc>
          <w:tcPr>
            <w:tcW w:w="10535" w:type="dxa"/>
            <w:gridSpan w:val="5"/>
            <w:tcBorders>
              <w:top w:val="nil"/>
              <w:left w:val="nil"/>
              <w:bottom w:val="nil"/>
              <w:right w:val="nil"/>
            </w:tcBorders>
            <w:shd w:val="clear" w:color="auto" w:fill="948A54" w:themeFill="background2" w:themeFillShade="80"/>
          </w:tcPr>
          <w:p w14:paraId="0C6ED5B8" w14:textId="77777777" w:rsidR="00897869" w:rsidRPr="00F14F7C" w:rsidRDefault="00897869" w:rsidP="00C14AB3">
            <w:pPr>
              <w:jc w:val="both"/>
              <w:rPr>
                <w:rFonts w:asciiTheme="minorHAnsi" w:hAnsiTheme="minorHAnsi" w:cstheme="minorHAnsi"/>
                <w:sz w:val="6"/>
                <w:szCs w:val="6"/>
              </w:rPr>
            </w:pPr>
          </w:p>
        </w:tc>
      </w:tr>
      <w:tr w:rsidR="00897869" w:rsidRPr="00F14F7C" w14:paraId="39F58698" w14:textId="77777777" w:rsidTr="00C14AB3">
        <w:tc>
          <w:tcPr>
            <w:tcW w:w="10535" w:type="dxa"/>
            <w:gridSpan w:val="5"/>
            <w:tcBorders>
              <w:top w:val="nil"/>
              <w:left w:val="nil"/>
              <w:bottom w:val="single" w:sz="4" w:space="0" w:color="auto"/>
              <w:right w:val="nil"/>
            </w:tcBorders>
            <w:shd w:val="clear" w:color="auto" w:fill="DBE5F1" w:themeFill="accent1" w:themeFillTint="33"/>
          </w:tcPr>
          <w:p w14:paraId="724E1E83" w14:textId="77777777" w:rsidR="00897869" w:rsidRPr="00F14F7C" w:rsidRDefault="00897869" w:rsidP="00C14AB3">
            <w:pPr>
              <w:jc w:val="center"/>
              <w:rPr>
                <w:rFonts w:asciiTheme="minorHAnsi" w:hAnsiTheme="minorHAnsi" w:cstheme="minorHAnsi"/>
              </w:rPr>
            </w:pPr>
            <w:r w:rsidRPr="00F14F7C">
              <w:rPr>
                <w:rFonts w:asciiTheme="minorHAnsi" w:hAnsiTheme="minorHAnsi" w:cstheme="minorHAnsi"/>
                <w:b/>
                <w:bCs/>
              </w:rPr>
              <w:t>EXPECTED OUTPUT</w:t>
            </w:r>
          </w:p>
        </w:tc>
      </w:tr>
      <w:tr w:rsidR="00897869" w:rsidRPr="00F14F7C" w14:paraId="73E1E135" w14:textId="77777777" w:rsidTr="00C14AB3">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B394A91" w14:textId="77777777" w:rsidR="00897869" w:rsidRPr="00F14F7C" w:rsidRDefault="00897869" w:rsidP="00C14AB3">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FEE4BE1" w14:textId="77777777" w:rsidR="00897869" w:rsidRPr="00F14F7C" w:rsidRDefault="00897869" w:rsidP="00C14AB3">
            <w:pPr>
              <w:rPr>
                <w:rFonts w:asciiTheme="minorHAnsi" w:hAnsiTheme="minorHAnsi" w:cstheme="minorHAnsi"/>
                <w:b/>
                <w:bCs/>
              </w:rPr>
            </w:pPr>
            <w:r w:rsidRPr="00F14F7C">
              <w:rPr>
                <w:rFonts w:asciiTheme="minorHAnsi" w:hAnsiTheme="minorHAnsi" w:cstheme="minorHAnsi"/>
                <w:b/>
                <w:bCs/>
              </w:rPr>
              <w:t>Timeline</w:t>
            </w:r>
          </w:p>
        </w:tc>
      </w:tr>
      <w:tr w:rsidR="00897869" w:rsidRPr="00F14F7C" w14:paraId="28FCC545" w14:textId="77777777" w:rsidTr="00C14AB3">
        <w:tc>
          <w:tcPr>
            <w:tcW w:w="6950" w:type="dxa"/>
            <w:gridSpan w:val="4"/>
            <w:tcBorders>
              <w:top w:val="single" w:sz="4" w:space="0" w:color="auto"/>
              <w:left w:val="nil"/>
              <w:bottom w:val="nil"/>
              <w:right w:val="nil"/>
            </w:tcBorders>
            <w:shd w:val="clear" w:color="auto" w:fill="DBE5F1" w:themeFill="accent1" w:themeFillTint="33"/>
            <w:vAlign w:val="center"/>
          </w:tcPr>
          <w:p w14:paraId="3B89B2CD" w14:textId="6DB8504C" w:rsidR="00897869" w:rsidRPr="00F14F7C" w:rsidRDefault="0039140F" w:rsidP="0039140F">
            <w:pPr>
              <w:jc w:val="both"/>
              <w:rPr>
                <w:rFonts w:asciiTheme="minorHAnsi" w:hAnsiTheme="minorHAnsi" w:cstheme="minorHAnsi"/>
                <w:i/>
                <w:strike/>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color w:val="000000"/>
                <w:szCs w:val="18"/>
                <w:highlight w:val="lightGray"/>
              </w:rPr>
              <w:t>A system of regular communication channels for safety promotion and training materials established at the national and industry level</w:t>
            </w:r>
          </w:p>
        </w:tc>
        <w:tc>
          <w:tcPr>
            <w:tcW w:w="3585" w:type="dxa"/>
            <w:tcBorders>
              <w:top w:val="single" w:sz="4" w:space="0" w:color="auto"/>
              <w:left w:val="nil"/>
              <w:bottom w:val="nil"/>
              <w:right w:val="nil"/>
            </w:tcBorders>
            <w:shd w:val="clear" w:color="auto" w:fill="DBE5F1" w:themeFill="accent1" w:themeFillTint="33"/>
            <w:vAlign w:val="center"/>
          </w:tcPr>
          <w:p w14:paraId="2C9D48C0" w14:textId="18B9AAFA" w:rsidR="00897869" w:rsidRPr="00F14F7C" w:rsidRDefault="00D01881" w:rsidP="00C14AB3">
            <w:pPr>
              <w:spacing w:before="53" w:after="53"/>
              <w:rPr>
                <w:rFonts w:asciiTheme="minorHAnsi" w:hAnsiTheme="minorHAnsi" w:cstheme="minorHAnsi"/>
                <w:i/>
                <w:sz w:val="16"/>
                <w:szCs w:val="16"/>
              </w:rPr>
            </w:pPr>
            <w:r w:rsidRPr="00F14F7C">
              <w:rPr>
                <w:rFonts w:asciiTheme="minorHAnsi" w:hAnsiTheme="minorHAnsi" w:cstheme="minorHAnsi"/>
                <w:i/>
                <w:color w:val="000000"/>
                <w:szCs w:val="18"/>
                <w:highlight w:val="lightGray"/>
              </w:rPr>
              <w:t>2028</w:t>
            </w:r>
          </w:p>
        </w:tc>
      </w:tr>
      <w:tr w:rsidR="00897869" w:rsidRPr="00F14F7C" w14:paraId="25C9EAD3" w14:textId="77777777" w:rsidTr="00C14AB3">
        <w:tc>
          <w:tcPr>
            <w:tcW w:w="10535" w:type="dxa"/>
            <w:gridSpan w:val="5"/>
            <w:tcBorders>
              <w:top w:val="nil"/>
              <w:left w:val="nil"/>
              <w:bottom w:val="nil"/>
              <w:right w:val="nil"/>
            </w:tcBorders>
            <w:shd w:val="clear" w:color="auto" w:fill="948A54" w:themeFill="background2" w:themeFillShade="80"/>
          </w:tcPr>
          <w:p w14:paraId="0428A18A" w14:textId="77777777" w:rsidR="00897869" w:rsidRPr="00F14F7C" w:rsidRDefault="00897869" w:rsidP="00C14AB3">
            <w:pPr>
              <w:jc w:val="both"/>
              <w:rPr>
                <w:rFonts w:asciiTheme="minorHAnsi" w:hAnsiTheme="minorHAnsi" w:cstheme="minorHAnsi"/>
                <w:sz w:val="6"/>
                <w:szCs w:val="6"/>
              </w:rPr>
            </w:pPr>
          </w:p>
        </w:tc>
      </w:tr>
      <w:tr w:rsidR="00897869" w:rsidRPr="00F14F7C" w14:paraId="63E6ED89" w14:textId="77777777" w:rsidTr="00C14AB3">
        <w:tc>
          <w:tcPr>
            <w:tcW w:w="10535" w:type="dxa"/>
            <w:gridSpan w:val="5"/>
            <w:tcBorders>
              <w:left w:val="nil"/>
              <w:right w:val="nil"/>
            </w:tcBorders>
          </w:tcPr>
          <w:p w14:paraId="4E426343" w14:textId="77777777" w:rsidR="00897869" w:rsidRPr="00F14F7C" w:rsidRDefault="00897869" w:rsidP="00C14AB3">
            <w:pPr>
              <w:jc w:val="center"/>
              <w:rPr>
                <w:rFonts w:asciiTheme="minorHAnsi" w:hAnsiTheme="minorHAnsi" w:cstheme="minorHAnsi"/>
              </w:rPr>
            </w:pPr>
            <w:r w:rsidRPr="00F14F7C">
              <w:rPr>
                <w:rFonts w:asciiTheme="minorHAnsi" w:hAnsiTheme="minorHAnsi" w:cstheme="minorHAnsi"/>
                <w:b/>
                <w:bCs/>
              </w:rPr>
              <w:t>CHANGES SINCE LAST EDITION</w:t>
            </w:r>
          </w:p>
        </w:tc>
      </w:tr>
      <w:tr w:rsidR="00897869" w:rsidRPr="00F14F7C" w14:paraId="2C9CF134" w14:textId="77777777" w:rsidTr="00C14AB3">
        <w:tc>
          <w:tcPr>
            <w:tcW w:w="10535" w:type="dxa"/>
            <w:gridSpan w:val="5"/>
            <w:tcBorders>
              <w:left w:val="nil"/>
              <w:right w:val="nil"/>
            </w:tcBorders>
          </w:tcPr>
          <w:p w14:paraId="2D3385B3" w14:textId="5E73F93F" w:rsidR="00897869" w:rsidRPr="00F14F7C" w:rsidRDefault="007446AD" w:rsidP="00C14AB3">
            <w:pPr>
              <w:spacing w:before="53" w:after="53"/>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Generalized for all categories of operations, moved from general aviation</w:t>
            </w:r>
          </w:p>
        </w:tc>
      </w:tr>
      <w:tr w:rsidR="00897869" w:rsidRPr="00F14F7C" w14:paraId="36AADEA8" w14:textId="77777777" w:rsidTr="00C14AB3">
        <w:tc>
          <w:tcPr>
            <w:tcW w:w="10535" w:type="dxa"/>
            <w:gridSpan w:val="5"/>
            <w:tcBorders>
              <w:top w:val="nil"/>
              <w:left w:val="nil"/>
              <w:bottom w:val="nil"/>
              <w:right w:val="nil"/>
            </w:tcBorders>
            <w:shd w:val="clear" w:color="auto" w:fill="948A54" w:themeFill="background2" w:themeFillShade="80"/>
          </w:tcPr>
          <w:p w14:paraId="1BDE352E" w14:textId="77777777" w:rsidR="00897869" w:rsidRPr="00F14F7C" w:rsidRDefault="00897869" w:rsidP="00C14AB3">
            <w:pPr>
              <w:jc w:val="both"/>
              <w:rPr>
                <w:rFonts w:asciiTheme="minorHAnsi" w:hAnsiTheme="minorHAnsi" w:cstheme="minorHAnsi"/>
                <w:sz w:val="6"/>
                <w:szCs w:val="6"/>
              </w:rPr>
            </w:pPr>
          </w:p>
        </w:tc>
      </w:tr>
      <w:tr w:rsidR="00897869" w:rsidRPr="00F14F7C" w14:paraId="5135B594" w14:textId="77777777" w:rsidTr="00C14AB3">
        <w:tc>
          <w:tcPr>
            <w:tcW w:w="10535" w:type="dxa"/>
            <w:gridSpan w:val="5"/>
            <w:tcBorders>
              <w:top w:val="nil"/>
              <w:left w:val="nil"/>
              <w:bottom w:val="single" w:sz="4" w:space="0" w:color="auto"/>
              <w:right w:val="nil"/>
            </w:tcBorders>
            <w:shd w:val="clear" w:color="auto" w:fill="DBE5F1" w:themeFill="accent1" w:themeFillTint="33"/>
          </w:tcPr>
          <w:p w14:paraId="542CAEAB" w14:textId="77777777" w:rsidR="00897869" w:rsidRPr="00F14F7C" w:rsidRDefault="00897869" w:rsidP="00C14AB3">
            <w:pPr>
              <w:jc w:val="center"/>
              <w:rPr>
                <w:rFonts w:asciiTheme="minorHAnsi" w:hAnsiTheme="minorHAnsi" w:cstheme="minorHAnsi"/>
              </w:rPr>
            </w:pPr>
            <w:r w:rsidRPr="00F14F7C">
              <w:rPr>
                <w:rFonts w:asciiTheme="minorHAnsi" w:hAnsiTheme="minorHAnsi" w:cstheme="minorHAnsi"/>
                <w:b/>
                <w:bCs/>
              </w:rPr>
              <w:t>MONITORING</w:t>
            </w:r>
          </w:p>
        </w:tc>
      </w:tr>
      <w:tr w:rsidR="00897869" w:rsidRPr="00F14F7C" w14:paraId="64CF5A9C" w14:textId="77777777" w:rsidTr="00C14AB3">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483D858" w14:textId="77777777" w:rsidR="00897869" w:rsidRPr="00F14F7C" w:rsidRDefault="00897869" w:rsidP="00C14AB3">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10F58D3" w14:textId="77777777" w:rsidR="00897869" w:rsidRPr="00F14F7C" w:rsidRDefault="00897869" w:rsidP="00C14AB3">
            <w:pPr>
              <w:rPr>
                <w:rFonts w:asciiTheme="minorHAnsi" w:hAnsiTheme="minorHAnsi" w:cstheme="minorHAnsi"/>
                <w:b/>
                <w:bCs/>
              </w:rPr>
            </w:pPr>
            <w:r w:rsidRPr="00F14F7C">
              <w:rPr>
                <w:rFonts w:asciiTheme="minorHAnsi" w:hAnsiTheme="minorHAnsi" w:cstheme="minorHAnsi"/>
                <w:b/>
                <w:bCs/>
              </w:rPr>
              <w:t>Related SPIs</w:t>
            </w:r>
          </w:p>
        </w:tc>
      </w:tr>
      <w:tr w:rsidR="00897869" w:rsidRPr="00F14F7C" w14:paraId="3AEB62DB" w14:textId="77777777" w:rsidTr="00C14AB3">
        <w:tc>
          <w:tcPr>
            <w:tcW w:w="6950" w:type="dxa"/>
            <w:gridSpan w:val="4"/>
            <w:tcBorders>
              <w:top w:val="single" w:sz="4" w:space="0" w:color="auto"/>
              <w:left w:val="nil"/>
              <w:bottom w:val="nil"/>
              <w:right w:val="nil"/>
            </w:tcBorders>
            <w:shd w:val="clear" w:color="auto" w:fill="DBE5F1" w:themeFill="accent1" w:themeFillTint="33"/>
            <w:vAlign w:val="center"/>
          </w:tcPr>
          <w:p w14:paraId="01D40936" w14:textId="5FA2F8ED" w:rsidR="008537D5" w:rsidRPr="00F14F7C" w:rsidRDefault="00203036" w:rsidP="00C14AB3">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3E721DBB" w14:textId="4D0CA67E" w:rsidR="008537D5" w:rsidRPr="00F14F7C" w:rsidRDefault="008537D5" w:rsidP="00C14AB3">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TBC</w:t>
            </w:r>
          </w:p>
        </w:tc>
      </w:tr>
      <w:tr w:rsidR="00897869" w:rsidRPr="00F14F7C" w14:paraId="6A75C944" w14:textId="77777777" w:rsidTr="00C14AB3">
        <w:tc>
          <w:tcPr>
            <w:tcW w:w="10535" w:type="dxa"/>
            <w:gridSpan w:val="5"/>
            <w:tcBorders>
              <w:top w:val="nil"/>
              <w:left w:val="nil"/>
              <w:bottom w:val="nil"/>
              <w:right w:val="nil"/>
            </w:tcBorders>
            <w:shd w:val="clear" w:color="auto" w:fill="948A54" w:themeFill="background2" w:themeFillShade="80"/>
          </w:tcPr>
          <w:p w14:paraId="733C46D2" w14:textId="77777777" w:rsidR="00897869" w:rsidRPr="00F14F7C" w:rsidRDefault="00897869" w:rsidP="00C14AB3">
            <w:pPr>
              <w:jc w:val="both"/>
              <w:rPr>
                <w:rFonts w:asciiTheme="minorHAnsi" w:hAnsiTheme="minorHAnsi" w:cstheme="minorHAnsi"/>
                <w:sz w:val="6"/>
                <w:szCs w:val="6"/>
              </w:rPr>
            </w:pPr>
          </w:p>
        </w:tc>
      </w:tr>
    </w:tbl>
    <w:p w14:paraId="43B733F5" w14:textId="77777777" w:rsidR="00897869" w:rsidRPr="00F14F7C" w:rsidRDefault="00897869" w:rsidP="00897869">
      <w:pPr>
        <w:spacing w:after="160" w:line="259" w:lineRule="auto"/>
        <w:rPr>
          <w:rFonts w:asciiTheme="minorHAnsi" w:hAnsiTheme="minorHAnsi" w:cstheme="minorHAnsi"/>
        </w:rPr>
      </w:pPr>
    </w:p>
    <w:p w14:paraId="66511A50" w14:textId="77777777" w:rsidR="00897869" w:rsidRPr="00F14F7C" w:rsidRDefault="00897869" w:rsidP="00897869">
      <w:pPr>
        <w:rPr>
          <w:rFonts w:asciiTheme="minorHAnsi" w:hAnsiTheme="minorHAnsi" w:cstheme="minorHAnsi"/>
        </w:rPr>
      </w:pPr>
      <w:r w:rsidRPr="00F14F7C">
        <w:rPr>
          <w:rFonts w:asciiTheme="minorHAnsi" w:hAnsiTheme="minorHAnsi" w:cstheme="minorHAnsi"/>
        </w:rPr>
        <w:br w:type="page"/>
      </w:r>
    </w:p>
    <w:p w14:paraId="506B66DF" w14:textId="77777777" w:rsidR="00897869" w:rsidRPr="00F14F7C" w:rsidRDefault="00897869" w:rsidP="0089786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897869" w:rsidRPr="00F14F7C" w14:paraId="6441C982" w14:textId="77777777" w:rsidTr="00C14AB3">
        <w:tc>
          <w:tcPr>
            <w:tcW w:w="10535" w:type="dxa"/>
            <w:gridSpan w:val="5"/>
            <w:tcBorders>
              <w:bottom w:val="nil"/>
            </w:tcBorders>
            <w:shd w:val="clear" w:color="auto" w:fill="948A54" w:themeFill="background2" w:themeFillShade="80"/>
          </w:tcPr>
          <w:p w14:paraId="435663DC" w14:textId="77777777" w:rsidR="00897869" w:rsidRPr="00F14F7C" w:rsidRDefault="00897869" w:rsidP="00C14AB3">
            <w:pPr>
              <w:jc w:val="both"/>
              <w:rPr>
                <w:rFonts w:asciiTheme="minorHAnsi" w:hAnsiTheme="minorHAnsi" w:cstheme="minorHAnsi"/>
                <w:sz w:val="6"/>
                <w:szCs w:val="6"/>
              </w:rPr>
            </w:pPr>
          </w:p>
        </w:tc>
      </w:tr>
      <w:tr w:rsidR="00897869" w:rsidRPr="00F14F7C" w14:paraId="6E02A16F" w14:textId="77777777" w:rsidTr="00C14AB3">
        <w:trPr>
          <w:trHeight w:val="394"/>
        </w:trPr>
        <w:tc>
          <w:tcPr>
            <w:tcW w:w="1978" w:type="dxa"/>
            <w:tcBorders>
              <w:top w:val="nil"/>
              <w:left w:val="nil"/>
              <w:bottom w:val="nil"/>
              <w:right w:val="nil"/>
            </w:tcBorders>
            <w:shd w:val="clear" w:color="auto" w:fill="DBE5F1" w:themeFill="accent1" w:themeFillTint="33"/>
          </w:tcPr>
          <w:p w14:paraId="4ADC7138" w14:textId="19DB7310" w:rsidR="00897869" w:rsidRPr="00F14F7C" w:rsidRDefault="00897869" w:rsidP="00C14AB3">
            <w:pPr>
              <w:rPr>
                <w:rFonts w:asciiTheme="minorHAnsi" w:hAnsiTheme="minorHAnsi" w:cstheme="minorHAnsi"/>
                <w:b/>
                <w:bCs/>
                <w:sz w:val="22"/>
                <w:szCs w:val="22"/>
              </w:rPr>
            </w:pPr>
            <w:r w:rsidRPr="00F14F7C">
              <w:rPr>
                <w:rFonts w:asciiTheme="minorHAnsi" w:hAnsiTheme="minorHAnsi" w:cstheme="minorHAnsi"/>
                <w:b/>
                <w:bCs/>
                <w:sz w:val="22"/>
                <w:szCs w:val="22"/>
              </w:rPr>
              <w:t>EUR.S</w:t>
            </w:r>
            <w:r w:rsidR="00921FAD" w:rsidRPr="00F14F7C">
              <w:rPr>
                <w:rFonts w:asciiTheme="minorHAnsi" w:hAnsiTheme="minorHAnsi" w:cstheme="minorHAnsi"/>
                <w:b/>
                <w:bCs/>
                <w:sz w:val="22"/>
                <w:szCs w:val="22"/>
              </w:rPr>
              <w:t>M</w:t>
            </w:r>
            <w:r w:rsidRPr="00F14F7C">
              <w:rPr>
                <w:rFonts w:asciiTheme="minorHAnsi" w:hAnsiTheme="minorHAnsi" w:cstheme="minorHAnsi"/>
                <w:b/>
                <w:bCs/>
                <w:sz w:val="22"/>
                <w:szCs w:val="22"/>
              </w:rPr>
              <w:t>T.0062</w:t>
            </w:r>
          </w:p>
        </w:tc>
        <w:tc>
          <w:tcPr>
            <w:tcW w:w="8557" w:type="dxa"/>
            <w:gridSpan w:val="4"/>
            <w:tcBorders>
              <w:top w:val="nil"/>
              <w:left w:val="nil"/>
              <w:bottom w:val="nil"/>
              <w:right w:val="nil"/>
            </w:tcBorders>
            <w:shd w:val="clear" w:color="auto" w:fill="DBE5F1" w:themeFill="accent1" w:themeFillTint="33"/>
          </w:tcPr>
          <w:p w14:paraId="05F047E4" w14:textId="79FF843F" w:rsidR="00897869" w:rsidRPr="00F14F7C" w:rsidRDefault="00897869" w:rsidP="00C14AB3">
            <w:pPr>
              <w:rPr>
                <w:rFonts w:asciiTheme="minorHAnsi" w:hAnsiTheme="minorHAnsi" w:cstheme="minorHAnsi"/>
                <w:b/>
                <w:bCs/>
                <w:sz w:val="22"/>
                <w:szCs w:val="22"/>
              </w:rPr>
            </w:pPr>
            <w:r w:rsidRPr="00F14F7C">
              <w:rPr>
                <w:rFonts w:asciiTheme="minorHAnsi" w:hAnsiTheme="minorHAnsi" w:cstheme="minorHAnsi"/>
                <w:b/>
                <w:bCs/>
                <w:noProof/>
                <w:sz w:val="22"/>
                <w:szCs w:val="22"/>
              </w:rPr>
              <w:t xml:space="preserve">Develop </w:t>
            </w:r>
            <w:r w:rsidR="006073C1" w:rsidRPr="00F14F7C">
              <w:rPr>
                <w:rFonts w:asciiTheme="minorHAnsi" w:hAnsiTheme="minorHAnsi" w:cstheme="minorHAnsi"/>
                <w:b/>
                <w:bCs/>
                <w:noProof/>
                <w:sz w:val="22"/>
                <w:szCs w:val="22"/>
                <w:highlight w:val="lightGray"/>
              </w:rPr>
              <w:t>Safety</w:t>
            </w:r>
            <w:r w:rsidR="006073C1" w:rsidRPr="00F14F7C">
              <w:rPr>
                <w:rFonts w:asciiTheme="minorHAnsi" w:hAnsiTheme="minorHAnsi" w:cstheme="minorHAnsi"/>
                <w:b/>
                <w:bCs/>
                <w:noProof/>
                <w:sz w:val="22"/>
                <w:szCs w:val="22"/>
              </w:rPr>
              <w:t xml:space="preserve"> </w:t>
            </w:r>
            <w:r w:rsidRPr="00F14F7C">
              <w:rPr>
                <w:rFonts w:asciiTheme="minorHAnsi" w:hAnsiTheme="minorHAnsi" w:cstheme="minorHAnsi"/>
                <w:b/>
                <w:bCs/>
                <w:noProof/>
                <w:sz w:val="22"/>
                <w:szCs w:val="22"/>
              </w:rPr>
              <w:t>Culture in Aviation</w:t>
            </w:r>
          </w:p>
        </w:tc>
      </w:tr>
      <w:tr w:rsidR="00897869" w:rsidRPr="00F14F7C" w14:paraId="4ACD4322" w14:textId="77777777" w:rsidTr="00C14AB3">
        <w:tc>
          <w:tcPr>
            <w:tcW w:w="10535" w:type="dxa"/>
            <w:gridSpan w:val="5"/>
            <w:tcBorders>
              <w:top w:val="nil"/>
              <w:left w:val="nil"/>
              <w:bottom w:val="single" w:sz="4" w:space="0" w:color="auto"/>
              <w:right w:val="nil"/>
            </w:tcBorders>
          </w:tcPr>
          <w:p w14:paraId="75F81496" w14:textId="77777777" w:rsidR="00897869" w:rsidRPr="00F14F7C" w:rsidRDefault="00897869" w:rsidP="00C14AB3">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493AA2AC" w14:textId="5A814C10" w:rsidR="00897869" w:rsidRPr="00F14F7C" w:rsidRDefault="00897869" w:rsidP="00C14AB3">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CAAs should include in their SSPs provisions for </w:t>
            </w:r>
            <w:r w:rsidR="00511355"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Safety </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Culture in </w:t>
            </w:r>
            <w:r w:rsidR="00511355" w:rsidRPr="00F14F7C">
              <w:rPr>
                <w:rFonts w:asciiTheme="minorHAnsi" w:hAnsiTheme="minorHAnsi" w:cstheme="minorHAnsi"/>
                <w:i/>
                <w:noProof/>
                <w:highlight w:val="lightGray"/>
                <w:lang w:val="en-US"/>
                <w14:shadow w14:blurRad="63500" w14:dist="50800" w14:dir="10800000" w14:sx="0" w14:sy="0" w14:kx="0" w14:ky="0" w14:algn="none">
                  <w14:srgbClr w14:val="000000">
                    <w14:alpha w14:val="50000"/>
                  </w14:srgbClr>
                </w14:shadow>
              </w:rPr>
              <w:t>all operational domaigns</w:t>
            </w:r>
            <w:r w:rsidR="00511355" w:rsidRPr="00F14F7C">
              <w:rPr>
                <w:rFonts w:asciiTheme="minorHAnsi" w:hAnsiTheme="minorHAnsi" w:cstheme="minorHAnsi"/>
                <w:i/>
                <w:noProof/>
                <w:lang w:val="en-US"/>
                <w14:shadow w14:blurRad="63500" w14:dist="50800" w14:dir="10800000" w14:sx="0" w14:sy="0" w14:kx="0" w14:ky="0" w14:algn="none">
                  <w14:srgbClr w14:val="000000">
                    <w14:alpha w14:val="50000"/>
                  </w14:srgbClr>
                </w14:shadow>
              </w:rPr>
              <w:t xml:space="preserve"> </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to encourage occurrence reporting.</w:t>
            </w:r>
          </w:p>
          <w:p w14:paraId="59AFDD65" w14:textId="77777777" w:rsidR="00897869" w:rsidRPr="00F14F7C" w:rsidRDefault="00897869" w:rsidP="00C14AB3">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897869" w:rsidRPr="00F14F7C" w14:paraId="1A1CD6FB" w14:textId="77777777" w:rsidTr="00C14AB3">
        <w:trPr>
          <w:trHeight w:val="255"/>
        </w:trPr>
        <w:tc>
          <w:tcPr>
            <w:tcW w:w="1978" w:type="dxa"/>
            <w:tcBorders>
              <w:top w:val="single" w:sz="4" w:space="0" w:color="auto"/>
              <w:left w:val="nil"/>
              <w:bottom w:val="single" w:sz="4" w:space="0" w:color="auto"/>
              <w:right w:val="nil"/>
            </w:tcBorders>
            <w:vAlign w:val="center"/>
          </w:tcPr>
          <w:p w14:paraId="3F954838" w14:textId="77777777" w:rsidR="00897869" w:rsidRPr="00F14F7C" w:rsidRDefault="00897869" w:rsidP="00C14AB3">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5D005027" w14:textId="5522823E" w:rsidR="00897869" w:rsidRPr="00F14F7C" w:rsidRDefault="00333BE8" w:rsidP="00C14AB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AC160B">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700FD0C4" w14:textId="77777777" w:rsidR="00897869" w:rsidRPr="00F14F7C" w:rsidRDefault="00897869" w:rsidP="00C14AB3">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29C8DEEC" w14:textId="77777777" w:rsidR="00897869" w:rsidRPr="00F14F7C" w:rsidRDefault="00897869" w:rsidP="00C14AB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897869" w:rsidRPr="00F14F7C" w14:paraId="0BA1503E" w14:textId="77777777" w:rsidTr="00C14AB3">
        <w:trPr>
          <w:trHeight w:val="255"/>
        </w:trPr>
        <w:tc>
          <w:tcPr>
            <w:tcW w:w="1978" w:type="dxa"/>
            <w:tcBorders>
              <w:top w:val="single" w:sz="4" w:space="0" w:color="auto"/>
              <w:left w:val="nil"/>
              <w:bottom w:val="single" w:sz="4" w:space="0" w:color="auto"/>
              <w:right w:val="nil"/>
            </w:tcBorders>
            <w:vAlign w:val="center"/>
          </w:tcPr>
          <w:p w14:paraId="5F702D74" w14:textId="77777777" w:rsidR="00897869" w:rsidRPr="00F14F7C" w:rsidRDefault="00897869" w:rsidP="00C14AB3">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01B8C091" w14:textId="630E3641" w:rsidR="009305A9" w:rsidRPr="00F14F7C" w:rsidRDefault="009305A9" w:rsidP="00C14AB3">
            <w:pPr>
              <w:spacing w:after="60"/>
              <w:jc w:val="both"/>
              <w:rPr>
                <w:rFonts w:asciiTheme="minorHAnsi" w:hAnsiTheme="minorHAnsi" w:cstheme="minorHAnsi"/>
              </w:rPr>
            </w:pPr>
            <w:r w:rsidRPr="00F14F7C">
              <w:rPr>
                <w:rFonts w:asciiTheme="minorHAnsi" w:hAnsiTheme="minorHAnsi" w:cstheme="minorHAnsi"/>
              </w:rPr>
              <w:t xml:space="preserve">ICAO DOC 10161 GASR, App </w:t>
            </w:r>
            <w:proofErr w:type="gramStart"/>
            <w:r w:rsidRPr="00F14F7C">
              <w:rPr>
                <w:rFonts w:asciiTheme="minorHAnsi" w:hAnsiTheme="minorHAnsi" w:cstheme="minorHAnsi"/>
              </w:rPr>
              <w:t>A</w:t>
            </w:r>
            <w:proofErr w:type="gramEnd"/>
            <w:r w:rsidRPr="00F14F7C">
              <w:rPr>
                <w:rFonts w:asciiTheme="minorHAnsi" w:hAnsiTheme="minorHAnsi" w:cstheme="minorHAnsi"/>
              </w:rPr>
              <w:t xml:space="preserve"> ORG, Part 1, States, SEI-37 Strategic collaboration with key aviation stakeholders to support and enhance safety management activities </w:t>
            </w:r>
            <w:r w:rsidR="0085375E" w:rsidRPr="00F14F7C">
              <w:rPr>
                <w:rFonts w:asciiTheme="minorHAnsi" w:hAnsiTheme="minorHAnsi" w:cstheme="minorHAnsi"/>
              </w:rPr>
              <w:t>and SEI-44 – Regional collaboration with key aviation stakeholders to support safety performance measurement and monitoring and safety risk management capabilities/methodologies</w:t>
            </w:r>
          </w:p>
          <w:p w14:paraId="132B7B32" w14:textId="41E4CDD2" w:rsidR="004428FD" w:rsidRPr="00F14F7C" w:rsidRDefault="004428FD" w:rsidP="00C14AB3">
            <w:pPr>
              <w:spacing w:after="60"/>
              <w:jc w:val="both"/>
              <w:rPr>
                <w:rFonts w:asciiTheme="minorHAnsi" w:hAnsiTheme="minorHAnsi" w:cstheme="minorHAnsi"/>
              </w:rPr>
            </w:pPr>
            <w:r w:rsidRPr="00F14F7C">
              <w:rPr>
                <w:rFonts w:asciiTheme="minorHAnsi" w:hAnsiTheme="minorHAnsi" w:cstheme="minorHAnsi"/>
                <w:highlight w:val="lightGray"/>
              </w:rPr>
              <w:t xml:space="preserve">See EUR RASP Annual Implementation reports: </w:t>
            </w:r>
            <w:hyperlink r:id="rId21" w:history="1">
              <w:r w:rsidR="005D448F" w:rsidRPr="00F14F7C">
                <w:rPr>
                  <w:rStyle w:val="Hyperlink"/>
                  <w:rFonts w:asciiTheme="minorHAnsi" w:hAnsiTheme="minorHAnsi" w:cstheme="minorHAnsi"/>
                  <w:highlight w:val="lightGray"/>
                </w:rPr>
                <w:t>https://www.icao.int/EURNAT/EUR-RASP</w:t>
              </w:r>
            </w:hyperlink>
          </w:p>
          <w:p w14:paraId="716CCEEC" w14:textId="39832C46" w:rsidR="005D448F" w:rsidRPr="00F14F7C" w:rsidRDefault="005D448F" w:rsidP="00C14AB3">
            <w:pPr>
              <w:spacing w:after="60"/>
              <w:jc w:val="both"/>
              <w:rPr>
                <w:rFonts w:asciiTheme="minorHAnsi" w:hAnsiTheme="minorHAnsi" w:cstheme="minorHAnsi"/>
              </w:rPr>
            </w:pPr>
            <w:r w:rsidRPr="00F14F7C">
              <w:rPr>
                <w:rFonts w:asciiTheme="minorHAnsi" w:hAnsiTheme="minorHAnsi" w:cstheme="minorHAnsi"/>
              </w:rPr>
              <w:t xml:space="preserve">For All – </w:t>
            </w:r>
            <w:hyperlink r:id="rId22" w:history="1">
              <w:r w:rsidRPr="00F14F7C">
                <w:rPr>
                  <w:rStyle w:val="Hyperlink"/>
                  <w:rFonts w:asciiTheme="minorHAnsi" w:hAnsiTheme="minorHAnsi" w:cstheme="minorHAnsi"/>
                </w:rPr>
                <w:t>Lifecycle of an Occurrence Report</w:t>
              </w:r>
            </w:hyperlink>
            <w:r w:rsidRPr="00F14F7C">
              <w:rPr>
                <w:rFonts w:asciiTheme="minorHAnsi" w:hAnsiTheme="minorHAnsi" w:cstheme="minorHAnsi"/>
              </w:rPr>
              <w:t xml:space="preserve">. </w:t>
            </w:r>
          </w:p>
          <w:p w14:paraId="01C1C42B" w14:textId="79F27C83" w:rsidR="005D448F" w:rsidRPr="00F14F7C" w:rsidRDefault="005D448F" w:rsidP="00C14AB3">
            <w:pPr>
              <w:spacing w:after="60"/>
              <w:jc w:val="both"/>
              <w:rPr>
                <w:rFonts w:asciiTheme="minorHAnsi" w:hAnsiTheme="minorHAnsi" w:cstheme="minorHAnsi"/>
              </w:rPr>
            </w:pPr>
            <w:r w:rsidRPr="00F14F7C">
              <w:rPr>
                <w:rFonts w:asciiTheme="minorHAnsi" w:hAnsiTheme="minorHAnsi" w:cstheme="minorHAnsi"/>
              </w:rPr>
              <w:t xml:space="preserve">For All – </w:t>
            </w:r>
            <w:hyperlink r:id="rId23" w:history="1">
              <w:r w:rsidRPr="00F14F7C">
                <w:rPr>
                  <w:rStyle w:val="Hyperlink"/>
                  <w:rFonts w:asciiTheme="minorHAnsi" w:hAnsiTheme="minorHAnsi" w:cstheme="minorHAnsi"/>
                </w:rPr>
                <w:t>Safety Map of the World</w:t>
              </w:r>
            </w:hyperlink>
            <w:r w:rsidRPr="00F14F7C">
              <w:rPr>
                <w:rFonts w:asciiTheme="minorHAnsi" w:hAnsiTheme="minorHAnsi" w:cstheme="minorHAnsi"/>
              </w:rPr>
              <w:t xml:space="preserve"> – Specifically </w:t>
            </w:r>
            <w:hyperlink r:id="rId24" w:history="1">
              <w:r w:rsidRPr="00F14F7C">
                <w:rPr>
                  <w:rStyle w:val="Hyperlink"/>
                  <w:rFonts w:asciiTheme="minorHAnsi" w:hAnsiTheme="minorHAnsi" w:cstheme="minorHAnsi"/>
                </w:rPr>
                <w:t>Mindset and Culture</w:t>
              </w:r>
            </w:hyperlink>
            <w:r w:rsidRPr="00F14F7C">
              <w:rPr>
                <w:rFonts w:asciiTheme="minorHAnsi" w:hAnsiTheme="minorHAnsi" w:cstheme="minorHAnsi"/>
              </w:rPr>
              <w:t xml:space="preserve">. </w:t>
            </w:r>
          </w:p>
          <w:p w14:paraId="3D2ECD27" w14:textId="475E2517" w:rsidR="005D448F" w:rsidRPr="00F14F7C" w:rsidRDefault="005D448F" w:rsidP="00C14AB3">
            <w:pPr>
              <w:spacing w:after="60"/>
              <w:jc w:val="both"/>
              <w:rPr>
                <w:rFonts w:asciiTheme="minorHAnsi" w:hAnsiTheme="minorHAnsi" w:cstheme="minorHAnsi"/>
              </w:rPr>
            </w:pPr>
            <w:r w:rsidRPr="00F14F7C">
              <w:rPr>
                <w:rFonts w:asciiTheme="minorHAnsi" w:hAnsiTheme="minorHAnsi" w:cstheme="minorHAnsi"/>
              </w:rPr>
              <w:t xml:space="preserve">For Air Ops – Articles every edition – </w:t>
            </w:r>
            <w:hyperlink r:id="rId25" w:history="1">
              <w:r w:rsidRPr="00F14F7C">
                <w:rPr>
                  <w:rStyle w:val="Hyperlink"/>
                  <w:rFonts w:asciiTheme="minorHAnsi" w:hAnsiTheme="minorHAnsi" w:cstheme="minorHAnsi"/>
                </w:rPr>
                <w:t>Conversation Aviation Magazine</w:t>
              </w:r>
            </w:hyperlink>
            <w:r w:rsidRPr="00F14F7C">
              <w:rPr>
                <w:rFonts w:asciiTheme="minorHAnsi" w:hAnsiTheme="minorHAnsi" w:cstheme="minorHAnsi"/>
              </w:rPr>
              <w:t xml:space="preserve">. </w:t>
            </w:r>
          </w:p>
          <w:p w14:paraId="4365A5B5" w14:textId="0286335B" w:rsidR="005D448F" w:rsidRPr="00F14F7C" w:rsidRDefault="005D448F" w:rsidP="00C14AB3">
            <w:pPr>
              <w:spacing w:after="60"/>
              <w:jc w:val="both"/>
              <w:rPr>
                <w:rFonts w:asciiTheme="minorHAnsi" w:hAnsiTheme="minorHAnsi" w:cstheme="minorHAnsi"/>
              </w:rPr>
            </w:pPr>
            <w:r w:rsidRPr="00F14F7C">
              <w:rPr>
                <w:rFonts w:asciiTheme="minorHAnsi" w:hAnsiTheme="minorHAnsi" w:cstheme="minorHAnsi"/>
              </w:rPr>
              <w:t xml:space="preserve">For Rotorcraft – </w:t>
            </w:r>
            <w:hyperlink r:id="rId26" w:history="1">
              <w:r w:rsidRPr="00F14F7C">
                <w:rPr>
                  <w:rStyle w:val="Hyperlink"/>
                  <w:rFonts w:asciiTheme="minorHAnsi" w:hAnsiTheme="minorHAnsi" w:cstheme="minorHAnsi"/>
                </w:rPr>
                <w:t>Capture Errors and Learning</w:t>
              </w:r>
            </w:hyperlink>
            <w:r w:rsidRPr="00F14F7C">
              <w:rPr>
                <w:rFonts w:asciiTheme="minorHAnsi" w:hAnsiTheme="minorHAnsi" w:cstheme="minorHAnsi"/>
              </w:rPr>
              <w:t xml:space="preserve">. </w:t>
            </w:r>
          </w:p>
          <w:p w14:paraId="3235AC7A" w14:textId="6E5B6604" w:rsidR="005D448F" w:rsidRPr="00F14F7C" w:rsidRDefault="005D448F" w:rsidP="00C14AB3">
            <w:pPr>
              <w:spacing w:after="60"/>
              <w:jc w:val="both"/>
              <w:rPr>
                <w:rFonts w:asciiTheme="minorHAnsi" w:hAnsiTheme="minorHAnsi" w:cstheme="minorHAnsi"/>
              </w:rPr>
            </w:pPr>
            <w:r w:rsidRPr="00F14F7C">
              <w:rPr>
                <w:rFonts w:asciiTheme="minorHAnsi" w:hAnsiTheme="minorHAnsi" w:cstheme="minorHAnsi"/>
              </w:rPr>
              <w:t xml:space="preserve">For GA - Sunny Swift – </w:t>
            </w:r>
            <w:hyperlink r:id="rId27" w:history="1">
              <w:r w:rsidRPr="00F14F7C">
                <w:rPr>
                  <w:rStyle w:val="Hyperlink"/>
                  <w:rFonts w:asciiTheme="minorHAnsi" w:hAnsiTheme="minorHAnsi" w:cstheme="minorHAnsi"/>
                </w:rPr>
                <w:t>Sharing Experiences to Improve Safety</w:t>
              </w:r>
            </w:hyperlink>
            <w:r w:rsidRPr="00F14F7C">
              <w:rPr>
                <w:rFonts w:asciiTheme="minorHAnsi" w:hAnsiTheme="minorHAnsi" w:cstheme="minorHAnsi"/>
              </w:rPr>
              <w:t>.</w:t>
            </w:r>
          </w:p>
          <w:p w14:paraId="47C5D5A1" w14:textId="6B0D0A92" w:rsidR="005D448F" w:rsidRPr="00F14F7C" w:rsidRDefault="005D448F" w:rsidP="00C14AB3">
            <w:pPr>
              <w:spacing w:after="60"/>
              <w:jc w:val="both"/>
              <w:rPr>
                <w:rFonts w:asciiTheme="minorHAnsi" w:hAnsiTheme="minorHAnsi" w:cstheme="minorHAnsi"/>
                <w:color w:val="0000FF"/>
                <w:u w:val="single"/>
              </w:rPr>
            </w:pPr>
            <w:r w:rsidRPr="00F14F7C">
              <w:rPr>
                <w:rFonts w:asciiTheme="minorHAnsi" w:hAnsiTheme="minorHAnsi" w:cstheme="minorHAnsi"/>
              </w:rPr>
              <w:t xml:space="preserve">For GA – </w:t>
            </w:r>
            <w:hyperlink r:id="rId28" w:history="1">
              <w:r w:rsidRPr="00F14F7C">
                <w:rPr>
                  <w:rStyle w:val="Hyperlink"/>
                  <w:rFonts w:asciiTheme="minorHAnsi" w:hAnsiTheme="minorHAnsi" w:cstheme="minorHAnsi"/>
                </w:rPr>
                <w:t>Wendell’s Quest – Understanding Safety</w:t>
              </w:r>
            </w:hyperlink>
            <w:r w:rsidRPr="00F14F7C">
              <w:rPr>
                <w:rFonts w:asciiTheme="minorHAnsi" w:hAnsiTheme="minorHAnsi" w:cstheme="minorHAnsi"/>
              </w:rPr>
              <w:t xml:space="preserve">. </w:t>
            </w:r>
          </w:p>
        </w:tc>
      </w:tr>
      <w:tr w:rsidR="00897869" w:rsidRPr="00F14F7C" w14:paraId="2CC883B2" w14:textId="77777777" w:rsidTr="00C14AB3">
        <w:trPr>
          <w:trHeight w:val="255"/>
        </w:trPr>
        <w:tc>
          <w:tcPr>
            <w:tcW w:w="1978" w:type="dxa"/>
            <w:tcBorders>
              <w:top w:val="single" w:sz="4" w:space="0" w:color="auto"/>
              <w:left w:val="nil"/>
              <w:bottom w:val="nil"/>
              <w:right w:val="nil"/>
            </w:tcBorders>
            <w:vAlign w:val="center"/>
          </w:tcPr>
          <w:p w14:paraId="46900A54" w14:textId="77777777" w:rsidR="00897869" w:rsidRPr="00F14F7C" w:rsidRDefault="00897869" w:rsidP="00C14AB3">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1EE90E03" w14:textId="77777777" w:rsidR="00897869" w:rsidRPr="00F14F7C" w:rsidRDefault="00897869" w:rsidP="00C14AB3">
            <w:pPr>
              <w:spacing w:before="120"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3</w:t>
            </w:r>
          </w:p>
          <w:p w14:paraId="2A5227AB" w14:textId="21CBF323" w:rsidR="00AD599A" w:rsidRPr="00F14F7C" w:rsidRDefault="00897869" w:rsidP="007435D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MST.0027</w:t>
            </w:r>
          </w:p>
        </w:tc>
      </w:tr>
      <w:tr w:rsidR="00897869" w:rsidRPr="00F14F7C" w14:paraId="40920891" w14:textId="77777777" w:rsidTr="00C14AB3">
        <w:tc>
          <w:tcPr>
            <w:tcW w:w="10535" w:type="dxa"/>
            <w:gridSpan w:val="5"/>
            <w:tcBorders>
              <w:top w:val="nil"/>
              <w:left w:val="nil"/>
              <w:bottom w:val="nil"/>
              <w:right w:val="nil"/>
            </w:tcBorders>
            <w:shd w:val="clear" w:color="auto" w:fill="948A54" w:themeFill="background2" w:themeFillShade="80"/>
          </w:tcPr>
          <w:p w14:paraId="2370FC76" w14:textId="77777777" w:rsidR="00897869" w:rsidRPr="00F14F7C" w:rsidRDefault="00897869" w:rsidP="00C14AB3">
            <w:pPr>
              <w:jc w:val="both"/>
              <w:rPr>
                <w:rFonts w:asciiTheme="minorHAnsi" w:hAnsiTheme="minorHAnsi" w:cstheme="minorHAnsi"/>
                <w:sz w:val="6"/>
                <w:szCs w:val="6"/>
              </w:rPr>
            </w:pPr>
          </w:p>
        </w:tc>
      </w:tr>
      <w:tr w:rsidR="00897869" w:rsidRPr="00F14F7C" w14:paraId="30194A4A" w14:textId="77777777" w:rsidTr="00C14AB3">
        <w:tc>
          <w:tcPr>
            <w:tcW w:w="2970" w:type="dxa"/>
            <w:gridSpan w:val="2"/>
            <w:tcBorders>
              <w:top w:val="nil"/>
              <w:left w:val="nil"/>
              <w:bottom w:val="nil"/>
              <w:right w:val="nil"/>
            </w:tcBorders>
          </w:tcPr>
          <w:p w14:paraId="3D5F8A61" w14:textId="77777777" w:rsidR="00897869" w:rsidRPr="00F14F7C" w:rsidRDefault="00897869" w:rsidP="00C14AB3">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154C6DB4" w14:textId="75245045" w:rsidR="00897869" w:rsidRPr="00F14F7C" w:rsidRDefault="0003116A" w:rsidP="0003116A">
            <w:pPr>
              <w:spacing w:before="53" w:after="53"/>
              <w:rPr>
                <w:rFonts w:asciiTheme="minorHAnsi" w:hAnsiTheme="minorHAnsi" w:cstheme="minorHAnsi"/>
                <w:i/>
                <w:lang w:val="en-US"/>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lang w:val="en-US"/>
                <w14:shadow w14:blurRad="63500" w14:dist="50800" w14:dir="10800000" w14:sx="0" w14:sy="0" w14:kx="0" w14:ky="0" w14:algn="none">
                  <w14:srgbClr w14:val="000000">
                    <w14:alpha w14:val="50000"/>
                  </w14:srgbClr>
                </w14:shadow>
              </w:rPr>
              <w:t>AOC fixed wing, AOC rotorcraft, ATCO,</w:t>
            </w:r>
            <w:r w:rsidR="00942E86" w:rsidRPr="00F14F7C">
              <w:rPr>
                <w:rFonts w:asciiTheme="minorHAnsi" w:hAnsiTheme="minorHAnsi" w:cstheme="minorHAnsi"/>
                <w:i/>
                <w:highlight w:val="lightGray"/>
                <w:lang w:val="en-US"/>
                <w14:shadow w14:blurRad="63500" w14:dist="50800" w14:dir="10800000" w14:sx="0" w14:sy="0" w14:kx="0" w14:ky="0" w14:algn="none">
                  <w14:srgbClr w14:val="000000">
                    <w14:alpha w14:val="50000"/>
                  </w14:srgbClr>
                </w14:shadow>
              </w:rPr>
              <w:t xml:space="preserve"> </w:t>
            </w:r>
            <w:r w:rsidRPr="00F14F7C">
              <w:rPr>
                <w:rFonts w:asciiTheme="minorHAnsi" w:hAnsiTheme="minorHAnsi" w:cstheme="minorHAnsi"/>
                <w:i/>
                <w:highlight w:val="lightGray"/>
                <w:lang w:val="en-US"/>
                <w14:shadow w14:blurRad="63500" w14:dist="50800" w14:dir="10800000" w14:sx="0" w14:sy="0" w14:kx="0" w14:ky="0" w14:algn="none">
                  <w14:srgbClr w14:val="000000">
                    <w14:alpha w14:val="50000"/>
                  </w14:srgbClr>
                </w14:shadow>
              </w:rPr>
              <w:t>ANSP, Aerodrome, etc.</w:t>
            </w:r>
          </w:p>
        </w:tc>
      </w:tr>
      <w:tr w:rsidR="00897869" w:rsidRPr="00F14F7C" w14:paraId="45D184E6" w14:textId="77777777" w:rsidTr="00C14AB3">
        <w:tc>
          <w:tcPr>
            <w:tcW w:w="2970" w:type="dxa"/>
            <w:gridSpan w:val="2"/>
            <w:tcBorders>
              <w:top w:val="nil"/>
              <w:left w:val="nil"/>
              <w:bottom w:val="nil"/>
              <w:right w:val="nil"/>
            </w:tcBorders>
          </w:tcPr>
          <w:p w14:paraId="5543BFB0" w14:textId="77777777" w:rsidR="00897869" w:rsidRPr="00F14F7C" w:rsidRDefault="00897869" w:rsidP="00C14AB3">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231DB5BB" w14:textId="6F146F7D" w:rsidR="00897869" w:rsidRPr="00F14F7C" w:rsidRDefault="005D6F0F" w:rsidP="00C14AB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CAAs</w:t>
            </w:r>
          </w:p>
        </w:tc>
      </w:tr>
      <w:tr w:rsidR="00897869" w:rsidRPr="00F14F7C" w14:paraId="7E861701" w14:textId="77777777" w:rsidTr="00C14AB3">
        <w:tc>
          <w:tcPr>
            <w:tcW w:w="10535" w:type="dxa"/>
            <w:gridSpan w:val="5"/>
            <w:tcBorders>
              <w:top w:val="nil"/>
              <w:left w:val="nil"/>
              <w:bottom w:val="nil"/>
              <w:right w:val="nil"/>
            </w:tcBorders>
            <w:shd w:val="clear" w:color="auto" w:fill="948A54" w:themeFill="background2" w:themeFillShade="80"/>
          </w:tcPr>
          <w:p w14:paraId="11E44DB7" w14:textId="77777777" w:rsidR="00897869" w:rsidRPr="00F14F7C" w:rsidRDefault="00897869" w:rsidP="00C14AB3">
            <w:pPr>
              <w:jc w:val="both"/>
              <w:rPr>
                <w:rFonts w:asciiTheme="minorHAnsi" w:hAnsiTheme="minorHAnsi" w:cstheme="minorHAnsi"/>
                <w:sz w:val="6"/>
                <w:szCs w:val="6"/>
              </w:rPr>
            </w:pPr>
          </w:p>
        </w:tc>
      </w:tr>
      <w:tr w:rsidR="00897869" w:rsidRPr="00F14F7C" w14:paraId="622F4514" w14:textId="77777777" w:rsidTr="00C14AB3">
        <w:tc>
          <w:tcPr>
            <w:tcW w:w="10535" w:type="dxa"/>
            <w:gridSpan w:val="5"/>
            <w:tcBorders>
              <w:top w:val="nil"/>
              <w:left w:val="nil"/>
              <w:bottom w:val="single" w:sz="4" w:space="0" w:color="auto"/>
              <w:right w:val="nil"/>
            </w:tcBorders>
            <w:shd w:val="clear" w:color="auto" w:fill="DBE5F1" w:themeFill="accent1" w:themeFillTint="33"/>
          </w:tcPr>
          <w:p w14:paraId="792D8409" w14:textId="77777777" w:rsidR="00897869" w:rsidRPr="00F14F7C" w:rsidRDefault="00897869" w:rsidP="00C14AB3">
            <w:pPr>
              <w:jc w:val="center"/>
              <w:rPr>
                <w:rFonts w:asciiTheme="minorHAnsi" w:hAnsiTheme="minorHAnsi" w:cstheme="minorHAnsi"/>
              </w:rPr>
            </w:pPr>
            <w:r w:rsidRPr="00F14F7C">
              <w:rPr>
                <w:rFonts w:asciiTheme="minorHAnsi" w:hAnsiTheme="minorHAnsi" w:cstheme="minorHAnsi"/>
                <w:b/>
                <w:bCs/>
              </w:rPr>
              <w:t>EXPECTED OUTPUT</w:t>
            </w:r>
          </w:p>
        </w:tc>
      </w:tr>
      <w:tr w:rsidR="00897869" w:rsidRPr="00F14F7C" w14:paraId="393E9A25" w14:textId="77777777" w:rsidTr="00C14AB3">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A79FB30" w14:textId="77777777" w:rsidR="00897869" w:rsidRPr="00F14F7C" w:rsidRDefault="00897869" w:rsidP="00C14AB3">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4A641FF" w14:textId="77777777" w:rsidR="00897869" w:rsidRPr="00F14F7C" w:rsidRDefault="00897869" w:rsidP="00C14AB3">
            <w:pPr>
              <w:rPr>
                <w:rFonts w:asciiTheme="minorHAnsi" w:hAnsiTheme="minorHAnsi" w:cstheme="minorHAnsi"/>
                <w:b/>
                <w:bCs/>
              </w:rPr>
            </w:pPr>
            <w:r w:rsidRPr="00F14F7C">
              <w:rPr>
                <w:rFonts w:asciiTheme="minorHAnsi" w:hAnsiTheme="minorHAnsi" w:cstheme="minorHAnsi"/>
                <w:b/>
                <w:bCs/>
              </w:rPr>
              <w:t>Timeline</w:t>
            </w:r>
          </w:p>
        </w:tc>
      </w:tr>
      <w:tr w:rsidR="006073C1" w:rsidRPr="00F14F7C" w14:paraId="4AE8811A" w14:textId="77777777" w:rsidTr="00C14AB3">
        <w:tc>
          <w:tcPr>
            <w:tcW w:w="6950" w:type="dxa"/>
            <w:gridSpan w:val="4"/>
            <w:tcBorders>
              <w:top w:val="single" w:sz="4" w:space="0" w:color="auto"/>
              <w:left w:val="nil"/>
              <w:bottom w:val="nil"/>
              <w:right w:val="nil"/>
            </w:tcBorders>
            <w:shd w:val="clear" w:color="auto" w:fill="DBE5F1" w:themeFill="accent1" w:themeFillTint="33"/>
            <w:vAlign w:val="center"/>
          </w:tcPr>
          <w:p w14:paraId="793FDAB0" w14:textId="4E379A4B" w:rsidR="006073C1" w:rsidRPr="00F14F7C" w:rsidRDefault="006073C1" w:rsidP="00C14AB3">
            <w:pPr>
              <w:jc w:val="both"/>
              <w:rPr>
                <w:rFonts w:asciiTheme="minorHAnsi" w:hAnsiTheme="minorHAnsi" w:cstheme="minorHAnsi"/>
                <w:i/>
                <w:color w:val="000000"/>
                <w:szCs w:val="18"/>
                <w:highlight w:val="lightGray"/>
              </w:rPr>
            </w:pPr>
            <w:r w:rsidRPr="00F14F7C">
              <w:rPr>
                <w:rFonts w:asciiTheme="minorHAnsi" w:hAnsiTheme="minorHAnsi" w:cstheme="minorHAnsi"/>
                <w:i/>
                <w:color w:val="000000"/>
                <w:szCs w:val="18"/>
                <w:highlight w:val="lightGray"/>
              </w:rPr>
              <w:t>Safety actions to promote safety culture included and delivered under NASP</w:t>
            </w:r>
          </w:p>
        </w:tc>
        <w:tc>
          <w:tcPr>
            <w:tcW w:w="3585" w:type="dxa"/>
            <w:tcBorders>
              <w:top w:val="single" w:sz="4" w:space="0" w:color="auto"/>
              <w:left w:val="nil"/>
              <w:bottom w:val="nil"/>
              <w:right w:val="nil"/>
            </w:tcBorders>
            <w:shd w:val="clear" w:color="auto" w:fill="DBE5F1" w:themeFill="accent1" w:themeFillTint="33"/>
            <w:vAlign w:val="center"/>
          </w:tcPr>
          <w:p w14:paraId="21B57F7C" w14:textId="01B8F306" w:rsidR="006073C1" w:rsidRPr="00F14F7C" w:rsidRDefault="006073C1" w:rsidP="00C14AB3">
            <w:pPr>
              <w:spacing w:before="53" w:after="53"/>
              <w:rPr>
                <w:rFonts w:asciiTheme="minorHAnsi" w:hAnsiTheme="minorHAnsi" w:cstheme="minorHAnsi"/>
                <w:i/>
                <w:color w:val="000000"/>
                <w:szCs w:val="18"/>
              </w:rPr>
            </w:pPr>
            <w:r w:rsidRPr="00F14F7C">
              <w:rPr>
                <w:rFonts w:asciiTheme="minorHAnsi" w:hAnsiTheme="minorHAnsi" w:cstheme="minorHAnsi"/>
                <w:i/>
                <w:color w:val="000000"/>
                <w:szCs w:val="18"/>
                <w:highlight w:val="lightGray"/>
              </w:rPr>
              <w:t>2028</w:t>
            </w:r>
          </w:p>
        </w:tc>
      </w:tr>
      <w:tr w:rsidR="00897869" w:rsidRPr="00F14F7C" w14:paraId="4FA4B916" w14:textId="77777777" w:rsidTr="00C14AB3">
        <w:tc>
          <w:tcPr>
            <w:tcW w:w="10535" w:type="dxa"/>
            <w:gridSpan w:val="5"/>
            <w:tcBorders>
              <w:top w:val="nil"/>
              <w:left w:val="nil"/>
              <w:bottom w:val="nil"/>
              <w:right w:val="nil"/>
            </w:tcBorders>
            <w:shd w:val="clear" w:color="auto" w:fill="948A54" w:themeFill="background2" w:themeFillShade="80"/>
          </w:tcPr>
          <w:p w14:paraId="4272F819" w14:textId="77777777" w:rsidR="00897869" w:rsidRPr="00F14F7C" w:rsidRDefault="00897869" w:rsidP="00C14AB3">
            <w:pPr>
              <w:jc w:val="both"/>
              <w:rPr>
                <w:rFonts w:asciiTheme="minorHAnsi" w:hAnsiTheme="minorHAnsi" w:cstheme="minorHAnsi"/>
                <w:sz w:val="6"/>
                <w:szCs w:val="6"/>
              </w:rPr>
            </w:pPr>
          </w:p>
        </w:tc>
      </w:tr>
      <w:tr w:rsidR="00897869" w:rsidRPr="00F14F7C" w14:paraId="04D0C842" w14:textId="77777777" w:rsidTr="00C14AB3">
        <w:tc>
          <w:tcPr>
            <w:tcW w:w="10535" w:type="dxa"/>
            <w:gridSpan w:val="5"/>
            <w:tcBorders>
              <w:left w:val="nil"/>
              <w:right w:val="nil"/>
            </w:tcBorders>
          </w:tcPr>
          <w:p w14:paraId="7D5D714E" w14:textId="77777777" w:rsidR="00897869" w:rsidRPr="00F14F7C" w:rsidRDefault="00897869" w:rsidP="00C14AB3">
            <w:pPr>
              <w:jc w:val="center"/>
              <w:rPr>
                <w:rFonts w:asciiTheme="minorHAnsi" w:hAnsiTheme="minorHAnsi" w:cstheme="minorHAnsi"/>
              </w:rPr>
            </w:pPr>
            <w:r w:rsidRPr="00F14F7C">
              <w:rPr>
                <w:rFonts w:asciiTheme="minorHAnsi" w:hAnsiTheme="minorHAnsi" w:cstheme="minorHAnsi"/>
                <w:b/>
                <w:bCs/>
              </w:rPr>
              <w:t>CHANGES SINCE LAST EDITION</w:t>
            </w:r>
          </w:p>
        </w:tc>
      </w:tr>
      <w:tr w:rsidR="00897869" w:rsidRPr="00F14F7C" w14:paraId="6EF92654" w14:textId="77777777" w:rsidTr="00C14AB3">
        <w:tc>
          <w:tcPr>
            <w:tcW w:w="10535" w:type="dxa"/>
            <w:gridSpan w:val="5"/>
            <w:tcBorders>
              <w:left w:val="nil"/>
              <w:right w:val="nil"/>
            </w:tcBorders>
          </w:tcPr>
          <w:p w14:paraId="589F3676" w14:textId="3B5CB3D5" w:rsidR="00897869" w:rsidRPr="00F14F7C" w:rsidRDefault="007446AD" w:rsidP="00C14AB3">
            <w:pPr>
              <w:spacing w:before="53" w:after="53"/>
              <w:rPr>
                <w:rFonts w:asciiTheme="minorHAnsi" w:hAnsiTheme="minorHAnsi" w:cstheme="minorHAnsi"/>
                <w:bCs/>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Generalized for all categories of operations, moved from general aviation</w:t>
            </w:r>
            <w:r w:rsidR="006073C1"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New output. Updated timelines.</w:t>
            </w:r>
          </w:p>
        </w:tc>
      </w:tr>
      <w:tr w:rsidR="00897869" w:rsidRPr="00F14F7C" w14:paraId="2BB2809C" w14:textId="77777777" w:rsidTr="00C14AB3">
        <w:tc>
          <w:tcPr>
            <w:tcW w:w="10535" w:type="dxa"/>
            <w:gridSpan w:val="5"/>
            <w:tcBorders>
              <w:top w:val="nil"/>
              <w:left w:val="nil"/>
              <w:bottom w:val="nil"/>
              <w:right w:val="nil"/>
            </w:tcBorders>
            <w:shd w:val="clear" w:color="auto" w:fill="948A54" w:themeFill="background2" w:themeFillShade="80"/>
          </w:tcPr>
          <w:p w14:paraId="67406012" w14:textId="77777777" w:rsidR="00897869" w:rsidRPr="00F14F7C" w:rsidRDefault="00897869" w:rsidP="00C14AB3">
            <w:pPr>
              <w:jc w:val="both"/>
              <w:rPr>
                <w:rFonts w:asciiTheme="minorHAnsi" w:hAnsiTheme="minorHAnsi" w:cstheme="minorHAnsi"/>
                <w:sz w:val="6"/>
                <w:szCs w:val="6"/>
              </w:rPr>
            </w:pPr>
          </w:p>
        </w:tc>
      </w:tr>
      <w:tr w:rsidR="00897869" w:rsidRPr="00F14F7C" w14:paraId="6E91F083" w14:textId="77777777" w:rsidTr="00C14AB3">
        <w:tc>
          <w:tcPr>
            <w:tcW w:w="10535" w:type="dxa"/>
            <w:gridSpan w:val="5"/>
            <w:tcBorders>
              <w:top w:val="nil"/>
              <w:left w:val="nil"/>
              <w:bottom w:val="single" w:sz="4" w:space="0" w:color="auto"/>
              <w:right w:val="nil"/>
            </w:tcBorders>
            <w:shd w:val="clear" w:color="auto" w:fill="DBE5F1" w:themeFill="accent1" w:themeFillTint="33"/>
          </w:tcPr>
          <w:p w14:paraId="79FCB3FD" w14:textId="77777777" w:rsidR="00897869" w:rsidRPr="00F14F7C" w:rsidRDefault="00897869" w:rsidP="00C14AB3">
            <w:pPr>
              <w:jc w:val="center"/>
              <w:rPr>
                <w:rFonts w:asciiTheme="minorHAnsi" w:hAnsiTheme="minorHAnsi" w:cstheme="minorHAnsi"/>
              </w:rPr>
            </w:pPr>
            <w:r w:rsidRPr="00F14F7C">
              <w:rPr>
                <w:rFonts w:asciiTheme="minorHAnsi" w:hAnsiTheme="minorHAnsi" w:cstheme="minorHAnsi"/>
                <w:b/>
                <w:bCs/>
              </w:rPr>
              <w:t>MONITORING</w:t>
            </w:r>
          </w:p>
        </w:tc>
      </w:tr>
      <w:tr w:rsidR="00897869" w:rsidRPr="00F14F7C" w14:paraId="6E336161" w14:textId="77777777" w:rsidTr="00C14AB3">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FC4B850" w14:textId="77777777" w:rsidR="00897869" w:rsidRPr="00F14F7C" w:rsidRDefault="00897869" w:rsidP="00C14AB3">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8DFD676" w14:textId="77777777" w:rsidR="00897869" w:rsidRPr="00F14F7C" w:rsidRDefault="00897869" w:rsidP="00C14AB3">
            <w:pPr>
              <w:rPr>
                <w:rFonts w:asciiTheme="minorHAnsi" w:hAnsiTheme="minorHAnsi" w:cstheme="minorHAnsi"/>
                <w:b/>
                <w:bCs/>
              </w:rPr>
            </w:pPr>
            <w:r w:rsidRPr="00F14F7C">
              <w:rPr>
                <w:rFonts w:asciiTheme="minorHAnsi" w:hAnsiTheme="minorHAnsi" w:cstheme="minorHAnsi"/>
                <w:b/>
                <w:bCs/>
              </w:rPr>
              <w:t>Related SPIs</w:t>
            </w:r>
          </w:p>
        </w:tc>
      </w:tr>
      <w:tr w:rsidR="00897869" w:rsidRPr="00F14F7C" w14:paraId="65BF4D0F" w14:textId="77777777" w:rsidTr="00C14AB3">
        <w:tc>
          <w:tcPr>
            <w:tcW w:w="6950" w:type="dxa"/>
            <w:gridSpan w:val="4"/>
            <w:tcBorders>
              <w:top w:val="single" w:sz="4" w:space="0" w:color="auto"/>
              <w:left w:val="nil"/>
              <w:bottom w:val="nil"/>
              <w:right w:val="nil"/>
            </w:tcBorders>
            <w:shd w:val="clear" w:color="auto" w:fill="DBE5F1" w:themeFill="accent1" w:themeFillTint="33"/>
            <w:vAlign w:val="center"/>
          </w:tcPr>
          <w:p w14:paraId="442BB163" w14:textId="3F7A58B7" w:rsidR="006073C1" w:rsidRPr="00F14F7C" w:rsidRDefault="00CB083F" w:rsidP="00C14AB3">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5B40F336" w14:textId="26227D35" w:rsidR="006073C1" w:rsidRPr="00F14F7C" w:rsidRDefault="006073C1" w:rsidP="00C14AB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TBC</w:t>
            </w:r>
          </w:p>
        </w:tc>
      </w:tr>
      <w:tr w:rsidR="00897869" w:rsidRPr="00F14F7C" w14:paraId="439501AB" w14:textId="77777777" w:rsidTr="00C14AB3">
        <w:tc>
          <w:tcPr>
            <w:tcW w:w="10535" w:type="dxa"/>
            <w:gridSpan w:val="5"/>
            <w:tcBorders>
              <w:top w:val="nil"/>
              <w:left w:val="nil"/>
              <w:bottom w:val="nil"/>
              <w:right w:val="nil"/>
            </w:tcBorders>
            <w:shd w:val="clear" w:color="auto" w:fill="948A54" w:themeFill="background2" w:themeFillShade="80"/>
          </w:tcPr>
          <w:p w14:paraId="76FC2E9C" w14:textId="77777777" w:rsidR="00897869" w:rsidRPr="00F14F7C" w:rsidRDefault="00897869" w:rsidP="00C14AB3">
            <w:pPr>
              <w:jc w:val="both"/>
              <w:rPr>
                <w:rFonts w:asciiTheme="minorHAnsi" w:hAnsiTheme="minorHAnsi" w:cstheme="minorHAnsi"/>
                <w:sz w:val="6"/>
                <w:szCs w:val="6"/>
              </w:rPr>
            </w:pPr>
          </w:p>
        </w:tc>
      </w:tr>
    </w:tbl>
    <w:p w14:paraId="466DE5A5" w14:textId="77777777" w:rsidR="00897869" w:rsidRPr="00F14F7C" w:rsidRDefault="00897869" w:rsidP="00897869">
      <w:pPr>
        <w:spacing w:after="160" w:line="259" w:lineRule="auto"/>
        <w:rPr>
          <w:rFonts w:asciiTheme="minorHAnsi" w:hAnsiTheme="minorHAnsi" w:cstheme="minorHAnsi"/>
        </w:rPr>
      </w:pPr>
    </w:p>
    <w:p w14:paraId="08AD3EC4" w14:textId="77777777" w:rsidR="002A5967" w:rsidRPr="00F14F7C" w:rsidRDefault="00CE6057">
      <w:pPr>
        <w:rPr>
          <w:rFonts w:asciiTheme="minorHAnsi" w:hAnsiTheme="minorHAnsi" w:cstheme="minorHAnsi"/>
        </w:rPr>
      </w:pPr>
      <w:r w:rsidRPr="00F14F7C">
        <w:rPr>
          <w:rFonts w:asciiTheme="minorHAnsi" w:hAnsiTheme="minorHAnsi" w:cstheme="minorHAnsi"/>
        </w:rPr>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2A5967" w:rsidRPr="00F14F7C" w14:paraId="30406463" w14:textId="77777777" w:rsidTr="00C14AB3">
        <w:tc>
          <w:tcPr>
            <w:tcW w:w="10535" w:type="dxa"/>
            <w:gridSpan w:val="5"/>
            <w:tcBorders>
              <w:bottom w:val="nil"/>
            </w:tcBorders>
            <w:shd w:val="clear" w:color="auto" w:fill="948A54" w:themeFill="background2" w:themeFillShade="80"/>
          </w:tcPr>
          <w:p w14:paraId="794D9454" w14:textId="77777777" w:rsidR="002A5967" w:rsidRPr="00F14F7C" w:rsidRDefault="002A5967" w:rsidP="00C14AB3">
            <w:pPr>
              <w:jc w:val="both"/>
              <w:rPr>
                <w:rFonts w:asciiTheme="minorHAnsi" w:hAnsiTheme="minorHAnsi" w:cstheme="minorHAnsi"/>
                <w:sz w:val="6"/>
                <w:szCs w:val="6"/>
              </w:rPr>
            </w:pPr>
          </w:p>
        </w:tc>
      </w:tr>
      <w:tr w:rsidR="002A5967" w:rsidRPr="00F14F7C" w14:paraId="1D6B2B5A" w14:textId="77777777" w:rsidTr="00C14AB3">
        <w:trPr>
          <w:trHeight w:val="394"/>
        </w:trPr>
        <w:tc>
          <w:tcPr>
            <w:tcW w:w="1978" w:type="dxa"/>
            <w:tcBorders>
              <w:top w:val="nil"/>
              <w:left w:val="nil"/>
              <w:bottom w:val="nil"/>
              <w:right w:val="nil"/>
            </w:tcBorders>
            <w:shd w:val="clear" w:color="auto" w:fill="DBE5F1" w:themeFill="accent1" w:themeFillTint="33"/>
          </w:tcPr>
          <w:p w14:paraId="3157E5D5" w14:textId="5445F6E8" w:rsidR="002A5967" w:rsidRPr="00F14F7C" w:rsidRDefault="002A5967" w:rsidP="00C14AB3">
            <w:pPr>
              <w:rPr>
                <w:rFonts w:asciiTheme="minorHAnsi" w:hAnsiTheme="minorHAnsi" w:cstheme="minorHAnsi"/>
                <w:b/>
                <w:bCs/>
                <w:sz w:val="22"/>
                <w:szCs w:val="22"/>
              </w:rPr>
            </w:pPr>
            <w:r w:rsidRPr="00F14F7C">
              <w:rPr>
                <w:rFonts w:asciiTheme="minorHAnsi" w:hAnsiTheme="minorHAnsi" w:cstheme="minorHAnsi"/>
                <w:b/>
                <w:bCs/>
                <w:sz w:val="22"/>
                <w:szCs w:val="22"/>
              </w:rPr>
              <w:t>EUR.</w:t>
            </w:r>
            <w:r w:rsidR="00B006D7" w:rsidRPr="00F14F7C">
              <w:rPr>
                <w:rFonts w:asciiTheme="minorHAnsi" w:hAnsiTheme="minorHAnsi" w:cstheme="minorHAnsi"/>
                <w:b/>
                <w:bCs/>
                <w:sz w:val="22"/>
                <w:szCs w:val="22"/>
              </w:rPr>
              <w:t>SPT</w:t>
            </w:r>
            <w:r w:rsidRPr="00F14F7C">
              <w:rPr>
                <w:rFonts w:asciiTheme="minorHAnsi" w:hAnsiTheme="minorHAnsi" w:cstheme="minorHAnsi"/>
                <w:b/>
                <w:bCs/>
                <w:sz w:val="22"/>
                <w:szCs w:val="22"/>
              </w:rPr>
              <w:t>.0099</w:t>
            </w:r>
          </w:p>
        </w:tc>
        <w:tc>
          <w:tcPr>
            <w:tcW w:w="8557" w:type="dxa"/>
            <w:gridSpan w:val="4"/>
            <w:tcBorders>
              <w:top w:val="nil"/>
              <w:left w:val="nil"/>
              <w:bottom w:val="nil"/>
              <w:right w:val="nil"/>
            </w:tcBorders>
            <w:shd w:val="clear" w:color="auto" w:fill="DBE5F1" w:themeFill="accent1" w:themeFillTint="33"/>
          </w:tcPr>
          <w:p w14:paraId="1418FB3E" w14:textId="1694AAF2" w:rsidR="002A5967" w:rsidRPr="00F14F7C" w:rsidRDefault="00743C0D" w:rsidP="00C14AB3">
            <w:pPr>
              <w:rPr>
                <w:rFonts w:asciiTheme="minorHAnsi" w:hAnsiTheme="minorHAnsi" w:cstheme="minorHAnsi"/>
                <w:b/>
                <w:bCs/>
                <w:sz w:val="22"/>
                <w:szCs w:val="22"/>
              </w:rPr>
            </w:pPr>
            <w:r w:rsidRPr="00F14F7C">
              <w:rPr>
                <w:rFonts w:asciiTheme="minorHAnsi" w:hAnsiTheme="minorHAnsi" w:cstheme="minorHAnsi"/>
                <w:b/>
                <w:bCs/>
                <w:noProof/>
                <w:sz w:val="22"/>
                <w:szCs w:val="22"/>
              </w:rPr>
              <w:t xml:space="preserve">Promotion </w:t>
            </w:r>
            <w:r w:rsidR="002A5967" w:rsidRPr="00F14F7C">
              <w:rPr>
                <w:rFonts w:asciiTheme="minorHAnsi" w:hAnsiTheme="minorHAnsi" w:cstheme="minorHAnsi"/>
                <w:b/>
                <w:bCs/>
                <w:noProof/>
                <w:sz w:val="22"/>
                <w:szCs w:val="22"/>
              </w:rPr>
              <w:t>of ISO QMS requirements for management systems of selected aviation service providers</w:t>
            </w:r>
          </w:p>
        </w:tc>
      </w:tr>
      <w:tr w:rsidR="002A5967" w:rsidRPr="00F14F7C" w14:paraId="6CBAA226" w14:textId="77777777" w:rsidTr="00C14AB3">
        <w:tc>
          <w:tcPr>
            <w:tcW w:w="10535" w:type="dxa"/>
            <w:gridSpan w:val="5"/>
            <w:tcBorders>
              <w:top w:val="nil"/>
              <w:left w:val="nil"/>
              <w:bottom w:val="single" w:sz="4" w:space="0" w:color="auto"/>
              <w:right w:val="nil"/>
            </w:tcBorders>
          </w:tcPr>
          <w:p w14:paraId="336AED85" w14:textId="77777777" w:rsidR="002A5967" w:rsidRPr="00F14F7C" w:rsidRDefault="002A5967" w:rsidP="00C14AB3">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2826C848" w14:textId="1E11121A" w:rsidR="002A5967" w:rsidRPr="00F14F7C" w:rsidRDefault="002A5967" w:rsidP="00C14AB3">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Based on the developed recommendations States should promote the implementation of selected QMS requirements</w:t>
            </w:r>
            <w:r w:rsidR="0065703A"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by its stakeholders/service providers</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p w14:paraId="518B6BFD" w14:textId="77777777" w:rsidR="002A5967" w:rsidRPr="00F14F7C" w:rsidRDefault="002A5967" w:rsidP="0065703A">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2A5967" w:rsidRPr="00F14F7C" w14:paraId="379029E9" w14:textId="77777777" w:rsidTr="00C14AB3">
        <w:trPr>
          <w:trHeight w:val="255"/>
        </w:trPr>
        <w:tc>
          <w:tcPr>
            <w:tcW w:w="1978" w:type="dxa"/>
            <w:tcBorders>
              <w:top w:val="single" w:sz="4" w:space="0" w:color="auto"/>
              <w:left w:val="nil"/>
              <w:bottom w:val="single" w:sz="4" w:space="0" w:color="auto"/>
              <w:right w:val="nil"/>
            </w:tcBorders>
            <w:vAlign w:val="center"/>
          </w:tcPr>
          <w:p w14:paraId="4EEB7275" w14:textId="77777777" w:rsidR="002A5967" w:rsidRPr="00F14F7C" w:rsidRDefault="002A5967" w:rsidP="00C14AB3">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3992C6A6" w14:textId="0440A913" w:rsidR="002A5967" w:rsidRPr="00F14F7C" w:rsidRDefault="00333BE8" w:rsidP="00C14AB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AC160B">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4EDBA778" w14:textId="77777777" w:rsidR="002A5967" w:rsidRPr="00F14F7C" w:rsidRDefault="002A5967" w:rsidP="00C14AB3">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5BB48647" w14:textId="77777777" w:rsidR="002A5967" w:rsidRPr="00F14F7C" w:rsidRDefault="002A5967" w:rsidP="00C14AB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2A5967" w:rsidRPr="00F14F7C" w14:paraId="70A7A783" w14:textId="77777777" w:rsidTr="00C14AB3">
        <w:trPr>
          <w:trHeight w:val="255"/>
        </w:trPr>
        <w:tc>
          <w:tcPr>
            <w:tcW w:w="1978" w:type="dxa"/>
            <w:tcBorders>
              <w:top w:val="single" w:sz="4" w:space="0" w:color="auto"/>
              <w:left w:val="nil"/>
              <w:bottom w:val="single" w:sz="4" w:space="0" w:color="auto"/>
              <w:right w:val="nil"/>
            </w:tcBorders>
            <w:vAlign w:val="center"/>
          </w:tcPr>
          <w:p w14:paraId="30A49A80" w14:textId="77777777" w:rsidR="002A5967" w:rsidRPr="00F14F7C" w:rsidRDefault="002A5967" w:rsidP="00C14AB3">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35C7E596" w14:textId="5DDDB568" w:rsidR="002A5967" w:rsidRPr="00F14F7C" w:rsidRDefault="002A5967" w:rsidP="00C14AB3">
            <w:pPr>
              <w:spacing w:before="53" w:after="53"/>
              <w:rPr>
                <w:rFonts w:asciiTheme="minorHAnsi" w:hAnsiTheme="minorHAnsi" w:cstheme="minorHAnsi"/>
                <w:i/>
                <w:noProof/>
                <w:lang w:val="en-US"/>
                <w14:shadow w14:blurRad="63500" w14:dist="50800" w14:dir="10800000" w14:sx="0" w14:sy="0" w14:kx="0" w14:ky="0" w14:algn="none">
                  <w14:srgbClr w14:val="000000">
                    <w14:alpha w14:val="50000"/>
                  </w14:srgbClr>
                </w14:shadow>
              </w:rPr>
            </w:pPr>
            <w:hyperlink r:id="rId29" w:history="1">
              <w:r w:rsidRPr="00BF4AEC">
                <w:rPr>
                  <w:rStyle w:val="Hyperlink"/>
                  <w:rFonts w:asciiTheme="minorHAnsi" w:hAnsiTheme="minorHAnsi" w:cstheme="minorHAnsi"/>
                  <w:i/>
                  <w:noProof/>
                  <w:lang w:val="en-US"/>
                  <w14:shadow w14:blurRad="63500" w14:dist="50800" w14:dir="10800000" w14:sx="0" w14:sy="0" w14:kx="0" w14:ky="0" w14:algn="none">
                    <w14:srgbClr w14:val="000000">
                      <w14:alpha w14:val="50000"/>
                    </w14:srgbClr>
                  </w14:shadow>
                </w:rPr>
                <w:t>ISO 9001:2015 Quality Management Systems</w:t>
              </w:r>
            </w:hyperlink>
          </w:p>
          <w:p w14:paraId="50BF711A" w14:textId="77777777" w:rsidR="002A5967" w:rsidRPr="00F14F7C" w:rsidRDefault="002A5967" w:rsidP="00C14AB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AS/EN 9100:2018 Certification of Quality Management Systems in Aviation, Space, and Defence Organizations</w:t>
            </w:r>
          </w:p>
          <w:p w14:paraId="5B62C278" w14:textId="77777777" w:rsidR="002A5967" w:rsidRPr="00F14F7C" w:rsidRDefault="002A5967" w:rsidP="00C14AB3">
            <w:pPr>
              <w:spacing w:before="53" w:after="53"/>
              <w:rPr>
                <w:rFonts w:asciiTheme="minorHAnsi" w:hAnsiTheme="minorHAnsi" w:cstheme="minorHAnsi"/>
                <w:i/>
                <w:noProof/>
                <w:lang w:val="fr-BE"/>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lang w:val="fr-BE"/>
                <w14:shadow w14:blurRad="63500" w14:dist="50800" w14:dir="10800000" w14:sx="0" w14:sy="0" w14:kx="0" w14:ky="0" w14:algn="none">
                  <w14:srgbClr w14:val="000000">
                    <w14:alpha w14:val="50000"/>
                  </w14:srgbClr>
                </w14:shadow>
              </w:rPr>
              <w:t>ICAO Annex 4, 2.17; Annex 3. 2.2.2; Annex 14, v1, 2.1.1,, Appendix 5 ; Annex 15 para 3.6; Annex 11 Chapter 2, 2.34; Appendix 7 para 5; Annex 8 para 6.4 Annex 1, Appendix 2 para 4; Annex 6 part 1 8.7.4, Attachment F, para 4.5; Annex 8, para 6.4.2;</w:t>
            </w:r>
          </w:p>
          <w:p w14:paraId="7FF3EA1B" w14:textId="77777777" w:rsidR="002A5967" w:rsidRPr="00F14F7C" w:rsidRDefault="002A5967" w:rsidP="00C14AB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Relevant parts of EU Regulations on management systems (see EASA Management System Assessment Tool for details)</w:t>
            </w:r>
          </w:p>
          <w:p w14:paraId="76CB4F21" w14:textId="6B635E8D" w:rsidR="00E0076C" w:rsidRPr="00F14F7C" w:rsidRDefault="00E0076C" w:rsidP="00E0076C">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hyperlink r:id="rId30"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EUR DOC 048 Guidance on the harmonized implementation of QMS in aviation and related oversight</w:t>
              </w:r>
            </w:hyperlink>
          </w:p>
        </w:tc>
      </w:tr>
      <w:tr w:rsidR="002A5967" w:rsidRPr="00F14F7C" w14:paraId="38B22792" w14:textId="77777777" w:rsidTr="00C14AB3">
        <w:trPr>
          <w:trHeight w:val="255"/>
        </w:trPr>
        <w:tc>
          <w:tcPr>
            <w:tcW w:w="1978" w:type="dxa"/>
            <w:tcBorders>
              <w:top w:val="single" w:sz="4" w:space="0" w:color="auto"/>
              <w:left w:val="nil"/>
              <w:bottom w:val="single" w:sz="4" w:space="0" w:color="auto"/>
              <w:right w:val="nil"/>
            </w:tcBorders>
            <w:vAlign w:val="center"/>
          </w:tcPr>
          <w:p w14:paraId="6AD2369C" w14:textId="19BAED8A" w:rsidR="002A5967" w:rsidRPr="00F14F7C" w:rsidRDefault="00794E22" w:rsidP="00C14AB3">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vAlign w:val="center"/>
          </w:tcPr>
          <w:p w14:paraId="1D85FFC7" w14:textId="77777777" w:rsidR="002A5967" w:rsidRPr="00F14F7C" w:rsidRDefault="002A5967" w:rsidP="00C14AB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2A5967" w:rsidRPr="00F14F7C" w14:paraId="4164624D" w14:textId="77777777" w:rsidTr="00C14AB3">
        <w:tc>
          <w:tcPr>
            <w:tcW w:w="10535" w:type="dxa"/>
            <w:gridSpan w:val="5"/>
            <w:tcBorders>
              <w:top w:val="single" w:sz="4" w:space="0" w:color="auto"/>
              <w:left w:val="nil"/>
              <w:bottom w:val="nil"/>
              <w:right w:val="nil"/>
            </w:tcBorders>
            <w:shd w:val="clear" w:color="auto" w:fill="948A54" w:themeFill="background2" w:themeFillShade="80"/>
          </w:tcPr>
          <w:p w14:paraId="25A4E14F" w14:textId="77777777" w:rsidR="002A5967" w:rsidRPr="00F14F7C" w:rsidRDefault="002A5967" w:rsidP="00C14AB3">
            <w:pPr>
              <w:jc w:val="both"/>
              <w:rPr>
                <w:rFonts w:asciiTheme="minorHAnsi" w:hAnsiTheme="minorHAnsi" w:cstheme="minorHAnsi"/>
                <w:sz w:val="6"/>
                <w:szCs w:val="6"/>
              </w:rPr>
            </w:pPr>
          </w:p>
        </w:tc>
      </w:tr>
      <w:tr w:rsidR="002A5967" w:rsidRPr="00F14F7C" w14:paraId="64BE30E1" w14:textId="77777777" w:rsidTr="00C14AB3">
        <w:tc>
          <w:tcPr>
            <w:tcW w:w="2970" w:type="dxa"/>
            <w:gridSpan w:val="2"/>
            <w:tcBorders>
              <w:top w:val="nil"/>
              <w:left w:val="nil"/>
              <w:bottom w:val="nil"/>
              <w:right w:val="nil"/>
            </w:tcBorders>
          </w:tcPr>
          <w:p w14:paraId="431BEC34" w14:textId="77777777" w:rsidR="002A5967" w:rsidRPr="00F14F7C" w:rsidRDefault="002A5967" w:rsidP="00C14AB3">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214164A1" w14:textId="38474A60" w:rsidR="002A5967" w:rsidRPr="00F14F7C" w:rsidRDefault="000F1A88" w:rsidP="00C14AB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lang w:val="en-US"/>
                <w14:shadow w14:blurRad="63500" w14:dist="50800" w14:dir="10800000" w14:sx="0" w14:sy="0" w14:kx="0" w14:ky="0" w14:algn="none">
                  <w14:srgbClr w14:val="000000">
                    <w14:alpha w14:val="50000"/>
                  </w14:srgbClr>
                </w14:shadow>
              </w:rPr>
              <w:t>AOC fixed wing, AOC rotorcraft, ATCO,</w:t>
            </w:r>
            <w:r w:rsidR="00263CC6" w:rsidRPr="00F14F7C">
              <w:rPr>
                <w:rFonts w:asciiTheme="minorHAnsi" w:hAnsiTheme="minorHAnsi" w:cstheme="minorHAnsi"/>
                <w:i/>
                <w:highlight w:val="lightGray"/>
                <w:lang w:val="en-US"/>
                <w14:shadow w14:blurRad="63500" w14:dist="50800" w14:dir="10800000" w14:sx="0" w14:sy="0" w14:kx="0" w14:ky="0" w14:algn="none">
                  <w14:srgbClr w14:val="000000">
                    <w14:alpha w14:val="50000"/>
                  </w14:srgbClr>
                </w14:shadow>
              </w:rPr>
              <w:t xml:space="preserve"> </w:t>
            </w:r>
            <w:r w:rsidRPr="00F14F7C">
              <w:rPr>
                <w:rFonts w:asciiTheme="minorHAnsi" w:hAnsiTheme="minorHAnsi" w:cstheme="minorHAnsi"/>
                <w:i/>
                <w:highlight w:val="lightGray"/>
                <w:lang w:val="en-US"/>
                <w14:shadow w14:blurRad="63500" w14:dist="50800" w14:dir="10800000" w14:sx="0" w14:sy="0" w14:kx="0" w14:ky="0" w14:algn="none">
                  <w14:srgbClr w14:val="000000">
                    <w14:alpha w14:val="50000"/>
                  </w14:srgbClr>
                </w14:shadow>
              </w:rPr>
              <w:t>ANSP, Aerodrome, etc.</w:t>
            </w:r>
          </w:p>
        </w:tc>
      </w:tr>
      <w:tr w:rsidR="002A5967" w:rsidRPr="00F14F7C" w14:paraId="6A2B438D" w14:textId="77777777" w:rsidTr="00C14AB3">
        <w:tc>
          <w:tcPr>
            <w:tcW w:w="2970" w:type="dxa"/>
            <w:gridSpan w:val="2"/>
            <w:tcBorders>
              <w:top w:val="nil"/>
              <w:left w:val="nil"/>
              <w:bottom w:val="nil"/>
              <w:right w:val="nil"/>
            </w:tcBorders>
          </w:tcPr>
          <w:p w14:paraId="6F661103" w14:textId="77777777" w:rsidR="002A5967" w:rsidRPr="00F14F7C" w:rsidRDefault="002A5967" w:rsidP="00C14AB3">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39A781CC" w14:textId="73B8E564" w:rsidR="002A5967" w:rsidRPr="00F14F7C" w:rsidRDefault="002A5967" w:rsidP="00C14AB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CAAs</w:t>
            </w:r>
          </w:p>
        </w:tc>
      </w:tr>
      <w:tr w:rsidR="002A5967" w:rsidRPr="00F14F7C" w14:paraId="4F2B728A" w14:textId="77777777" w:rsidTr="00C14AB3">
        <w:tc>
          <w:tcPr>
            <w:tcW w:w="10535" w:type="dxa"/>
            <w:gridSpan w:val="5"/>
            <w:tcBorders>
              <w:top w:val="nil"/>
              <w:left w:val="nil"/>
              <w:bottom w:val="nil"/>
              <w:right w:val="nil"/>
            </w:tcBorders>
            <w:shd w:val="clear" w:color="auto" w:fill="948A54" w:themeFill="background2" w:themeFillShade="80"/>
          </w:tcPr>
          <w:p w14:paraId="18CB6D43" w14:textId="77777777" w:rsidR="002A5967" w:rsidRPr="00F14F7C" w:rsidRDefault="002A5967" w:rsidP="00C14AB3">
            <w:pPr>
              <w:jc w:val="both"/>
              <w:rPr>
                <w:rFonts w:asciiTheme="minorHAnsi" w:hAnsiTheme="minorHAnsi" w:cstheme="minorHAnsi"/>
                <w:sz w:val="6"/>
                <w:szCs w:val="6"/>
              </w:rPr>
            </w:pPr>
          </w:p>
        </w:tc>
      </w:tr>
      <w:tr w:rsidR="002A5967" w:rsidRPr="00F14F7C" w14:paraId="3AA80F84" w14:textId="77777777" w:rsidTr="00C14AB3">
        <w:tc>
          <w:tcPr>
            <w:tcW w:w="10535" w:type="dxa"/>
            <w:gridSpan w:val="5"/>
            <w:tcBorders>
              <w:top w:val="nil"/>
              <w:left w:val="nil"/>
              <w:bottom w:val="single" w:sz="4" w:space="0" w:color="auto"/>
              <w:right w:val="nil"/>
            </w:tcBorders>
            <w:shd w:val="clear" w:color="auto" w:fill="DBE5F1" w:themeFill="accent1" w:themeFillTint="33"/>
          </w:tcPr>
          <w:p w14:paraId="50D5F1BF" w14:textId="77777777" w:rsidR="002A5967" w:rsidRPr="00F14F7C" w:rsidRDefault="002A5967" w:rsidP="00C14AB3">
            <w:pPr>
              <w:jc w:val="center"/>
              <w:rPr>
                <w:rFonts w:asciiTheme="minorHAnsi" w:hAnsiTheme="minorHAnsi" w:cstheme="minorHAnsi"/>
              </w:rPr>
            </w:pPr>
            <w:r w:rsidRPr="00F14F7C">
              <w:rPr>
                <w:rFonts w:asciiTheme="minorHAnsi" w:hAnsiTheme="minorHAnsi" w:cstheme="minorHAnsi"/>
                <w:b/>
                <w:bCs/>
              </w:rPr>
              <w:t>EXPECTED OUTPUT</w:t>
            </w:r>
          </w:p>
        </w:tc>
      </w:tr>
      <w:tr w:rsidR="002A5967" w:rsidRPr="00F14F7C" w14:paraId="331783E1" w14:textId="77777777" w:rsidTr="00C14AB3">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C6820B4" w14:textId="77777777" w:rsidR="002A5967" w:rsidRPr="00F14F7C" w:rsidRDefault="002A5967" w:rsidP="00C14AB3">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1BB8CDB" w14:textId="77777777" w:rsidR="002A5967" w:rsidRPr="00F14F7C" w:rsidRDefault="002A5967" w:rsidP="00C14AB3">
            <w:pPr>
              <w:rPr>
                <w:rFonts w:asciiTheme="minorHAnsi" w:hAnsiTheme="minorHAnsi" w:cstheme="minorHAnsi"/>
                <w:b/>
                <w:bCs/>
              </w:rPr>
            </w:pPr>
            <w:r w:rsidRPr="00F14F7C">
              <w:rPr>
                <w:rFonts w:asciiTheme="minorHAnsi" w:hAnsiTheme="minorHAnsi" w:cstheme="minorHAnsi"/>
                <w:b/>
                <w:bCs/>
              </w:rPr>
              <w:t>Timeline</w:t>
            </w:r>
          </w:p>
        </w:tc>
      </w:tr>
      <w:tr w:rsidR="002A5967" w:rsidRPr="00F14F7C" w14:paraId="4E50D9F2" w14:textId="77777777" w:rsidTr="00C14AB3">
        <w:tc>
          <w:tcPr>
            <w:tcW w:w="6950" w:type="dxa"/>
            <w:gridSpan w:val="4"/>
            <w:tcBorders>
              <w:top w:val="single" w:sz="4" w:space="0" w:color="auto"/>
              <w:left w:val="nil"/>
              <w:bottom w:val="nil"/>
              <w:right w:val="nil"/>
            </w:tcBorders>
            <w:shd w:val="clear" w:color="auto" w:fill="DBE5F1" w:themeFill="accent1" w:themeFillTint="33"/>
            <w:vAlign w:val="center"/>
          </w:tcPr>
          <w:p w14:paraId="463C58A1" w14:textId="1A99881E" w:rsidR="002A5967" w:rsidRPr="00F14F7C" w:rsidRDefault="002A5967" w:rsidP="00C14AB3">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Promotional campaign </w:t>
            </w:r>
            <w:r w:rsidR="00E90E08"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by </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States </w:t>
            </w:r>
            <w:r w:rsidR="00E90E08"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for </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service providers</w:t>
            </w:r>
          </w:p>
        </w:tc>
        <w:tc>
          <w:tcPr>
            <w:tcW w:w="3585" w:type="dxa"/>
            <w:tcBorders>
              <w:top w:val="single" w:sz="4" w:space="0" w:color="auto"/>
              <w:left w:val="nil"/>
              <w:bottom w:val="nil"/>
              <w:right w:val="nil"/>
            </w:tcBorders>
            <w:shd w:val="clear" w:color="auto" w:fill="DBE5F1" w:themeFill="accent1" w:themeFillTint="33"/>
            <w:vAlign w:val="center"/>
          </w:tcPr>
          <w:p w14:paraId="1420EDD6" w14:textId="326C5E88" w:rsidR="002A5967" w:rsidRPr="00F14F7C" w:rsidRDefault="00881C8C" w:rsidP="00C14AB3">
            <w:pPr>
              <w:spacing w:before="53" w:after="53"/>
              <w:jc w:val="both"/>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202</w:t>
            </w:r>
            <w:r w:rsidR="00E90E08"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7</w:t>
            </w:r>
          </w:p>
        </w:tc>
      </w:tr>
      <w:tr w:rsidR="002A5967" w:rsidRPr="00F14F7C" w14:paraId="64B5E92E" w14:textId="77777777" w:rsidTr="00C14AB3">
        <w:tc>
          <w:tcPr>
            <w:tcW w:w="10535" w:type="dxa"/>
            <w:gridSpan w:val="5"/>
            <w:tcBorders>
              <w:top w:val="nil"/>
              <w:left w:val="nil"/>
              <w:bottom w:val="nil"/>
              <w:right w:val="nil"/>
            </w:tcBorders>
            <w:shd w:val="clear" w:color="auto" w:fill="948A54" w:themeFill="background2" w:themeFillShade="80"/>
          </w:tcPr>
          <w:p w14:paraId="42F24E62" w14:textId="77777777" w:rsidR="002A5967" w:rsidRPr="00F14F7C" w:rsidRDefault="002A5967" w:rsidP="00C14AB3">
            <w:pPr>
              <w:jc w:val="both"/>
              <w:rPr>
                <w:rFonts w:asciiTheme="minorHAnsi" w:hAnsiTheme="minorHAnsi" w:cstheme="minorHAnsi"/>
                <w:sz w:val="6"/>
                <w:szCs w:val="6"/>
              </w:rPr>
            </w:pPr>
          </w:p>
        </w:tc>
      </w:tr>
      <w:tr w:rsidR="002A5967" w:rsidRPr="00F14F7C" w14:paraId="18A82F63" w14:textId="77777777" w:rsidTr="00C14AB3">
        <w:tc>
          <w:tcPr>
            <w:tcW w:w="10535" w:type="dxa"/>
            <w:gridSpan w:val="5"/>
            <w:tcBorders>
              <w:left w:val="nil"/>
              <w:right w:val="nil"/>
            </w:tcBorders>
          </w:tcPr>
          <w:p w14:paraId="31BF72E9" w14:textId="77777777" w:rsidR="002A5967" w:rsidRPr="00F14F7C" w:rsidRDefault="002A5967" w:rsidP="00C14AB3">
            <w:pPr>
              <w:jc w:val="center"/>
              <w:rPr>
                <w:rFonts w:asciiTheme="minorHAnsi" w:hAnsiTheme="minorHAnsi" w:cstheme="minorHAnsi"/>
              </w:rPr>
            </w:pPr>
            <w:r w:rsidRPr="00F14F7C">
              <w:rPr>
                <w:rFonts w:asciiTheme="minorHAnsi" w:hAnsiTheme="minorHAnsi" w:cstheme="minorHAnsi"/>
                <w:b/>
                <w:bCs/>
              </w:rPr>
              <w:t>CHANGES SINCE LAST EDITION</w:t>
            </w:r>
          </w:p>
        </w:tc>
      </w:tr>
      <w:tr w:rsidR="002A5967" w:rsidRPr="00F14F7C" w14:paraId="22038EEC" w14:textId="77777777" w:rsidTr="00C14AB3">
        <w:tc>
          <w:tcPr>
            <w:tcW w:w="10535" w:type="dxa"/>
            <w:gridSpan w:val="5"/>
            <w:tcBorders>
              <w:left w:val="nil"/>
              <w:right w:val="nil"/>
            </w:tcBorders>
          </w:tcPr>
          <w:p w14:paraId="072E9B2C" w14:textId="65973EF0" w:rsidR="002A5967" w:rsidRPr="00F14F7C" w:rsidRDefault="00EC720B" w:rsidP="00C14AB3">
            <w:pPr>
              <w:ind w:right="-378"/>
              <w:rPr>
                <w:rFonts w:asciiTheme="minorHAnsi" w:hAnsiTheme="minorHAnsi" w:cstheme="minorHAnsi"/>
                <w:bCs/>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Status changed and deadline extended</w:t>
            </w:r>
          </w:p>
        </w:tc>
      </w:tr>
      <w:tr w:rsidR="002A5967" w:rsidRPr="00F14F7C" w14:paraId="69603E5C" w14:textId="77777777" w:rsidTr="00C14AB3">
        <w:tc>
          <w:tcPr>
            <w:tcW w:w="10535" w:type="dxa"/>
            <w:gridSpan w:val="5"/>
            <w:tcBorders>
              <w:top w:val="nil"/>
              <w:left w:val="nil"/>
              <w:bottom w:val="nil"/>
              <w:right w:val="nil"/>
            </w:tcBorders>
            <w:shd w:val="clear" w:color="auto" w:fill="948A54" w:themeFill="background2" w:themeFillShade="80"/>
          </w:tcPr>
          <w:p w14:paraId="7D8EC674" w14:textId="77777777" w:rsidR="002A5967" w:rsidRPr="00F14F7C" w:rsidRDefault="002A5967" w:rsidP="00C14AB3">
            <w:pPr>
              <w:jc w:val="both"/>
              <w:rPr>
                <w:rFonts w:asciiTheme="minorHAnsi" w:hAnsiTheme="minorHAnsi" w:cstheme="minorHAnsi"/>
                <w:sz w:val="6"/>
                <w:szCs w:val="6"/>
              </w:rPr>
            </w:pPr>
          </w:p>
        </w:tc>
      </w:tr>
      <w:tr w:rsidR="002A5967" w:rsidRPr="00F14F7C" w14:paraId="756C3413" w14:textId="77777777" w:rsidTr="00C14AB3">
        <w:tc>
          <w:tcPr>
            <w:tcW w:w="10535" w:type="dxa"/>
            <w:gridSpan w:val="5"/>
            <w:tcBorders>
              <w:top w:val="nil"/>
              <w:left w:val="nil"/>
              <w:bottom w:val="single" w:sz="4" w:space="0" w:color="auto"/>
              <w:right w:val="nil"/>
            </w:tcBorders>
            <w:shd w:val="clear" w:color="auto" w:fill="DBE5F1" w:themeFill="accent1" w:themeFillTint="33"/>
          </w:tcPr>
          <w:p w14:paraId="2C4530C1" w14:textId="77777777" w:rsidR="002A5967" w:rsidRPr="00F14F7C" w:rsidRDefault="002A5967" w:rsidP="00C14AB3">
            <w:pPr>
              <w:jc w:val="center"/>
              <w:rPr>
                <w:rFonts w:asciiTheme="minorHAnsi" w:hAnsiTheme="minorHAnsi" w:cstheme="minorHAnsi"/>
              </w:rPr>
            </w:pPr>
            <w:r w:rsidRPr="00F14F7C">
              <w:rPr>
                <w:rFonts w:asciiTheme="minorHAnsi" w:hAnsiTheme="minorHAnsi" w:cstheme="minorHAnsi"/>
                <w:b/>
                <w:bCs/>
              </w:rPr>
              <w:t>MONITORING</w:t>
            </w:r>
          </w:p>
        </w:tc>
      </w:tr>
      <w:tr w:rsidR="002A5967" w:rsidRPr="00F14F7C" w14:paraId="411BF42B" w14:textId="77777777" w:rsidTr="00C14AB3">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316C68B" w14:textId="77777777" w:rsidR="002A5967" w:rsidRPr="00F14F7C" w:rsidRDefault="002A5967" w:rsidP="00C14AB3">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BCBB643" w14:textId="77777777" w:rsidR="002A5967" w:rsidRPr="00F14F7C" w:rsidRDefault="002A5967" w:rsidP="00C14AB3">
            <w:pPr>
              <w:rPr>
                <w:rFonts w:asciiTheme="minorHAnsi" w:hAnsiTheme="minorHAnsi" w:cstheme="minorHAnsi"/>
                <w:b/>
                <w:bCs/>
              </w:rPr>
            </w:pPr>
            <w:r w:rsidRPr="00F14F7C">
              <w:rPr>
                <w:rFonts w:asciiTheme="minorHAnsi" w:hAnsiTheme="minorHAnsi" w:cstheme="minorHAnsi"/>
                <w:b/>
                <w:bCs/>
              </w:rPr>
              <w:t>Related SPIs</w:t>
            </w:r>
          </w:p>
        </w:tc>
      </w:tr>
      <w:tr w:rsidR="002A5967" w:rsidRPr="00F14F7C" w14:paraId="0898A096" w14:textId="77777777" w:rsidTr="00C14AB3">
        <w:tc>
          <w:tcPr>
            <w:tcW w:w="6950" w:type="dxa"/>
            <w:gridSpan w:val="4"/>
            <w:tcBorders>
              <w:top w:val="single" w:sz="4" w:space="0" w:color="auto"/>
              <w:left w:val="nil"/>
              <w:bottom w:val="nil"/>
              <w:right w:val="nil"/>
            </w:tcBorders>
            <w:shd w:val="clear" w:color="auto" w:fill="DBE5F1" w:themeFill="accent1" w:themeFillTint="33"/>
            <w:vAlign w:val="center"/>
          </w:tcPr>
          <w:p w14:paraId="6872E891" w14:textId="47676777" w:rsidR="002A5967" w:rsidRPr="00F14F7C" w:rsidRDefault="00CB083F" w:rsidP="00C14AB3">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1B50DF71" w14:textId="77777777" w:rsidR="002A5967" w:rsidRPr="00F14F7C" w:rsidRDefault="002A5967" w:rsidP="00C14AB3">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2A5967" w:rsidRPr="00F14F7C" w14:paraId="7C74E215" w14:textId="77777777" w:rsidTr="00C14AB3">
        <w:tc>
          <w:tcPr>
            <w:tcW w:w="10535" w:type="dxa"/>
            <w:gridSpan w:val="5"/>
            <w:tcBorders>
              <w:top w:val="nil"/>
              <w:left w:val="nil"/>
              <w:bottom w:val="nil"/>
              <w:right w:val="nil"/>
            </w:tcBorders>
            <w:shd w:val="clear" w:color="auto" w:fill="948A54" w:themeFill="background2" w:themeFillShade="80"/>
          </w:tcPr>
          <w:p w14:paraId="62554640" w14:textId="77777777" w:rsidR="002A5967" w:rsidRPr="00F14F7C" w:rsidRDefault="002A5967" w:rsidP="00C14AB3">
            <w:pPr>
              <w:jc w:val="both"/>
              <w:rPr>
                <w:rFonts w:asciiTheme="minorHAnsi" w:hAnsiTheme="minorHAnsi" w:cstheme="minorHAnsi"/>
                <w:sz w:val="6"/>
                <w:szCs w:val="6"/>
              </w:rPr>
            </w:pPr>
          </w:p>
        </w:tc>
      </w:tr>
    </w:tbl>
    <w:p w14:paraId="2B1241DB" w14:textId="77777777" w:rsidR="002A5967" w:rsidRPr="00F14F7C" w:rsidRDefault="002A5967" w:rsidP="002A5967">
      <w:pPr>
        <w:spacing w:after="160" w:line="259" w:lineRule="auto"/>
        <w:rPr>
          <w:rFonts w:asciiTheme="minorHAnsi" w:hAnsiTheme="minorHAnsi" w:cstheme="minorHAnsi"/>
        </w:rPr>
      </w:pPr>
    </w:p>
    <w:p w14:paraId="0D6C1C4D" w14:textId="77777777" w:rsidR="00CF4A29" w:rsidRPr="00F14F7C" w:rsidRDefault="00CF4A29" w:rsidP="00CF4A29">
      <w:pPr>
        <w:spacing w:after="160" w:line="259" w:lineRule="auto"/>
        <w:rPr>
          <w:rFonts w:asciiTheme="minorHAnsi" w:hAnsiTheme="minorHAnsi" w:cstheme="minorHAnsi"/>
        </w:rPr>
      </w:pPr>
    </w:p>
    <w:p w14:paraId="07866C00" w14:textId="77777777" w:rsidR="00CF4A29" w:rsidRPr="00F14F7C" w:rsidRDefault="00CF4A29" w:rsidP="00CF4A29">
      <w:pPr>
        <w:spacing w:after="160" w:line="259" w:lineRule="auto"/>
        <w:rPr>
          <w:rFonts w:asciiTheme="minorHAnsi" w:hAnsiTheme="minorHAnsi" w:cstheme="minorHAnsi"/>
        </w:rPr>
        <w:sectPr w:rsidR="00CF4A29" w:rsidRPr="00F14F7C" w:rsidSect="003C2ED5">
          <w:headerReference w:type="default" r:id="rId31"/>
          <w:pgSz w:w="11906" w:h="16838"/>
          <w:pgMar w:top="1560" w:right="566" w:bottom="1440" w:left="851" w:header="708" w:footer="708" w:gutter="0"/>
          <w:cols w:space="708"/>
          <w:docGrid w:linePitch="360"/>
        </w:sectPr>
      </w:pPr>
    </w:p>
    <w:p w14:paraId="42B57A94" w14:textId="77777777" w:rsidR="00CF4A29" w:rsidRPr="00F14F7C" w:rsidRDefault="00CF4A29">
      <w:pPr>
        <w:pStyle w:val="Heading2"/>
        <w:numPr>
          <w:ilvl w:val="1"/>
          <w:numId w:val="15"/>
        </w:numPr>
        <w:tabs>
          <w:tab w:val="clear" w:pos="9306"/>
        </w:tabs>
        <w:ind w:left="567" w:hanging="567"/>
        <w:rPr>
          <w:rFonts w:asciiTheme="minorHAnsi" w:hAnsiTheme="minorHAnsi" w:cstheme="minorHAnsi"/>
        </w:rPr>
      </w:pPr>
      <w:bookmarkStart w:id="8" w:name="_Toc141961090"/>
      <w:r w:rsidRPr="00F14F7C">
        <w:rPr>
          <w:rFonts w:asciiTheme="minorHAnsi" w:hAnsiTheme="minorHAnsi" w:cstheme="minorHAnsi"/>
        </w:rPr>
        <w:lastRenderedPageBreak/>
        <w:t>Human factors and human performance</w:t>
      </w:r>
      <w:bookmarkEnd w:id="8"/>
    </w:p>
    <w:p w14:paraId="472C5868" w14:textId="77777777" w:rsidR="00CF4A29" w:rsidRPr="00F14F7C" w:rsidRDefault="00CF4A29" w:rsidP="00CF4A29">
      <w:pPr>
        <w:rPr>
          <w:rFonts w:asciiTheme="minorHAnsi" w:hAnsiTheme="minorHAnsi" w:cstheme="minorHAnsi"/>
        </w:rPr>
      </w:pPr>
    </w:p>
    <w:p w14:paraId="0B48630E" w14:textId="77777777" w:rsidR="00CF4A29" w:rsidRPr="00F14F7C" w:rsidRDefault="00CF4A29" w:rsidP="00CF4A29">
      <w:pPr>
        <w:pStyle w:val="Intro"/>
      </w:pPr>
      <w:r w:rsidRPr="00F14F7C">
        <w:t>Human factors and the impact on human performance, as well as medical fitness are strategic priorities. As new technologies and/or operating concepts emerge on the market and the complexity of the system continues increasing, it is of key importance to properly assess human factors and human performance, in terms of both limitations and its contribution to delivering safety, as part of the safety management implementation.</w:t>
      </w:r>
    </w:p>
    <w:p w14:paraId="14E9E5A0" w14:textId="7979B448" w:rsidR="00F07DA6" w:rsidRPr="00F14F7C" w:rsidRDefault="00F07DA6">
      <w:pPr>
        <w:rPr>
          <w:rFonts w:asciiTheme="minorHAnsi" w:hAnsiTheme="minorHAnsi" w:cstheme="minorHAnsi"/>
          <w:sz w:val="22"/>
          <w:szCs w:val="22"/>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F4A29" w:rsidRPr="00F14F7C" w14:paraId="32695D57" w14:textId="77777777" w:rsidTr="00412671">
        <w:tc>
          <w:tcPr>
            <w:tcW w:w="10535" w:type="dxa"/>
            <w:gridSpan w:val="5"/>
            <w:tcBorders>
              <w:bottom w:val="nil"/>
            </w:tcBorders>
            <w:shd w:val="clear" w:color="auto" w:fill="948A54" w:themeFill="background2" w:themeFillShade="80"/>
          </w:tcPr>
          <w:p w14:paraId="4A081062" w14:textId="77777777" w:rsidR="00CF4A29" w:rsidRPr="00F14F7C" w:rsidRDefault="00CF4A29" w:rsidP="00412671">
            <w:pPr>
              <w:jc w:val="both"/>
              <w:rPr>
                <w:rFonts w:asciiTheme="minorHAnsi" w:hAnsiTheme="minorHAnsi" w:cstheme="minorHAnsi"/>
                <w:sz w:val="6"/>
                <w:szCs w:val="6"/>
              </w:rPr>
            </w:pPr>
          </w:p>
        </w:tc>
      </w:tr>
      <w:tr w:rsidR="00CF4A29" w:rsidRPr="00F14F7C" w14:paraId="4FBF8D5A" w14:textId="77777777" w:rsidTr="00412671">
        <w:trPr>
          <w:trHeight w:val="394"/>
        </w:trPr>
        <w:tc>
          <w:tcPr>
            <w:tcW w:w="1978" w:type="dxa"/>
            <w:tcBorders>
              <w:top w:val="nil"/>
              <w:left w:val="nil"/>
              <w:bottom w:val="nil"/>
              <w:right w:val="nil"/>
            </w:tcBorders>
            <w:shd w:val="clear" w:color="auto" w:fill="DBE5F1" w:themeFill="accent1" w:themeFillTint="33"/>
          </w:tcPr>
          <w:p w14:paraId="0F2E8F00" w14:textId="14D5431B" w:rsidR="00CF4A29" w:rsidRPr="00F14F7C" w:rsidRDefault="00CF4A29" w:rsidP="00412671">
            <w:pPr>
              <w:rPr>
                <w:rFonts w:asciiTheme="minorHAnsi" w:hAnsiTheme="minorHAnsi" w:cstheme="minorHAnsi"/>
                <w:b/>
                <w:bCs/>
                <w:sz w:val="22"/>
                <w:szCs w:val="22"/>
              </w:rPr>
            </w:pPr>
            <w:r w:rsidRPr="00F14F7C">
              <w:rPr>
                <w:rFonts w:asciiTheme="minorHAnsi" w:hAnsiTheme="minorHAnsi" w:cstheme="minorHAnsi"/>
                <w:b/>
                <w:bCs/>
                <w:sz w:val="22"/>
                <w:szCs w:val="22"/>
              </w:rPr>
              <w:t>EUR.</w:t>
            </w:r>
            <w:r w:rsidR="00DF6219" w:rsidRPr="00F14F7C">
              <w:rPr>
                <w:rFonts w:asciiTheme="minorHAnsi" w:hAnsiTheme="minorHAnsi" w:cstheme="minorHAnsi"/>
                <w:b/>
                <w:bCs/>
                <w:sz w:val="22"/>
                <w:szCs w:val="22"/>
              </w:rPr>
              <w:t>S</w:t>
            </w:r>
            <w:r w:rsidRPr="00F14F7C">
              <w:rPr>
                <w:rFonts w:asciiTheme="minorHAnsi" w:hAnsiTheme="minorHAnsi" w:cstheme="minorHAnsi"/>
                <w:b/>
                <w:bCs/>
                <w:sz w:val="22"/>
                <w:szCs w:val="22"/>
              </w:rPr>
              <w:t>MT.0009</w:t>
            </w:r>
          </w:p>
        </w:tc>
        <w:tc>
          <w:tcPr>
            <w:tcW w:w="8557" w:type="dxa"/>
            <w:gridSpan w:val="4"/>
            <w:tcBorders>
              <w:top w:val="nil"/>
              <w:left w:val="nil"/>
              <w:bottom w:val="nil"/>
              <w:right w:val="nil"/>
            </w:tcBorders>
            <w:shd w:val="clear" w:color="auto" w:fill="DBE5F1" w:themeFill="accent1" w:themeFillTint="33"/>
          </w:tcPr>
          <w:p w14:paraId="0830B5EA" w14:textId="11C1DE46" w:rsidR="00CF4A29" w:rsidRPr="00F14F7C" w:rsidRDefault="00CF4A29" w:rsidP="00412671">
            <w:pPr>
              <w:rPr>
                <w:rFonts w:asciiTheme="minorHAnsi" w:hAnsiTheme="minorHAnsi" w:cstheme="minorHAnsi"/>
                <w:b/>
                <w:bCs/>
                <w:sz w:val="22"/>
                <w:szCs w:val="22"/>
              </w:rPr>
            </w:pPr>
            <w:r w:rsidRPr="00F14F7C">
              <w:rPr>
                <w:rFonts w:asciiTheme="minorHAnsi" w:hAnsiTheme="minorHAnsi" w:cstheme="minorHAnsi"/>
                <w:b/>
                <w:bCs/>
                <w:noProof/>
                <w:sz w:val="22"/>
                <w:szCs w:val="22"/>
              </w:rPr>
              <w:t xml:space="preserve">Implement HF competency framework for regulatory staff </w:t>
            </w:r>
          </w:p>
        </w:tc>
      </w:tr>
      <w:tr w:rsidR="00CF4A29" w:rsidRPr="00F14F7C" w14:paraId="08E0F274" w14:textId="77777777" w:rsidTr="00412671">
        <w:tc>
          <w:tcPr>
            <w:tcW w:w="10535" w:type="dxa"/>
            <w:gridSpan w:val="5"/>
            <w:tcBorders>
              <w:top w:val="nil"/>
              <w:left w:val="nil"/>
              <w:bottom w:val="single" w:sz="4" w:space="0" w:color="auto"/>
              <w:right w:val="nil"/>
            </w:tcBorders>
          </w:tcPr>
          <w:p w14:paraId="029E8A25" w14:textId="77777777" w:rsidR="00CF4A29" w:rsidRPr="00F14F7C"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72655C1" w14:textId="442A5AF4" w:rsidR="00CF4A29" w:rsidRPr="00F14F7C"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Ensure that regulatory staff </w:t>
            </w:r>
            <w:r w:rsidR="00FF7CF6"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and accident and incident investigation staff </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have the right skills, knowledge and attitude to deal with HF issues</w:t>
            </w:r>
            <w:r w:rsidR="00FF7CF6" w:rsidRPr="00F14F7C">
              <w:rPr>
                <w:rFonts w:asciiTheme="minorHAnsi" w:hAnsiTheme="minorHAnsi" w:cstheme="minorHAnsi"/>
                <w:i/>
                <w:noProof/>
                <w14:shadow w14:blurRad="63500" w14:dist="50800" w14:dir="10800000" w14:sx="0" w14:sy="0" w14:kx="0" w14:ky="0" w14:algn="none">
                  <w14:srgbClr w14:val="000000">
                    <w14:alpha w14:val="50000"/>
                  </w14:srgbClr>
                </w14:shadow>
              </w:rPr>
              <w:t>.</w:t>
            </w:r>
          </w:p>
          <w:p w14:paraId="34B49C51" w14:textId="77777777" w:rsidR="00CF4A29" w:rsidRPr="00F14F7C" w:rsidRDefault="00CF4A29" w:rsidP="00412671">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117E4C38" w14:textId="77777777" w:rsidR="00FF7CF6" w:rsidRPr="00F14F7C" w:rsidRDefault="00FF7CF6" w:rsidP="00FF7CF6">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Note: The EASA HF/CAG develops HF competency framework guidance material and tools to use.</w:t>
            </w:r>
          </w:p>
          <w:p w14:paraId="443037FE" w14:textId="77777777" w:rsidR="00CF4A29" w:rsidRPr="00F14F7C" w:rsidRDefault="00CF4A29"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F4A29" w:rsidRPr="00F14F7C" w14:paraId="2BA1E233" w14:textId="77777777" w:rsidTr="00412671">
        <w:trPr>
          <w:trHeight w:val="255"/>
        </w:trPr>
        <w:tc>
          <w:tcPr>
            <w:tcW w:w="1978" w:type="dxa"/>
            <w:tcBorders>
              <w:top w:val="single" w:sz="4" w:space="0" w:color="auto"/>
              <w:left w:val="nil"/>
              <w:bottom w:val="single" w:sz="4" w:space="0" w:color="auto"/>
              <w:right w:val="nil"/>
            </w:tcBorders>
            <w:vAlign w:val="center"/>
          </w:tcPr>
          <w:p w14:paraId="38C20430" w14:textId="77777777" w:rsidR="00CF4A29" w:rsidRPr="00F14F7C" w:rsidRDefault="00CF4A29" w:rsidP="00412671">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06277A2F" w14:textId="2EAB991D" w:rsidR="00CF4A29" w:rsidRPr="00F14F7C" w:rsidRDefault="00BF4AEC"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33872143" w14:textId="77777777" w:rsidR="00CF4A29" w:rsidRPr="00F14F7C" w:rsidRDefault="00CF4A29" w:rsidP="00412671">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6213C60E" w14:textId="77777777" w:rsidR="00CF4A29" w:rsidRPr="00F14F7C" w:rsidRDefault="00CF4A29" w:rsidP="0041267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F4A29" w:rsidRPr="00F14F7C" w14:paraId="5CD4819B" w14:textId="77777777" w:rsidTr="00412671">
        <w:trPr>
          <w:trHeight w:val="255"/>
        </w:trPr>
        <w:tc>
          <w:tcPr>
            <w:tcW w:w="1978" w:type="dxa"/>
            <w:tcBorders>
              <w:top w:val="single" w:sz="4" w:space="0" w:color="auto"/>
              <w:left w:val="nil"/>
              <w:bottom w:val="single" w:sz="4" w:space="0" w:color="auto"/>
              <w:right w:val="nil"/>
            </w:tcBorders>
            <w:vAlign w:val="center"/>
          </w:tcPr>
          <w:p w14:paraId="7C6F9391" w14:textId="77777777" w:rsidR="00CF4A29" w:rsidRPr="00F14F7C" w:rsidRDefault="00CF4A29" w:rsidP="00412671">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5F7D2818" w14:textId="77777777" w:rsidR="00CF4A29" w:rsidRPr="00F14F7C"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ICAO Human Performance Manual (ICAO Doc 10151)</w:t>
            </w:r>
          </w:p>
          <w:p w14:paraId="1DD05834" w14:textId="0DF9C195" w:rsidR="00CF4A29" w:rsidRPr="00F14F7C"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ICAO Safety Management Manual (ICAO Doc 9859)</w:t>
            </w:r>
          </w:p>
        </w:tc>
      </w:tr>
      <w:tr w:rsidR="00CF4A29" w:rsidRPr="00F14F7C" w14:paraId="1266F4CB" w14:textId="77777777" w:rsidTr="00412671">
        <w:trPr>
          <w:trHeight w:val="255"/>
        </w:trPr>
        <w:tc>
          <w:tcPr>
            <w:tcW w:w="1978" w:type="dxa"/>
            <w:tcBorders>
              <w:top w:val="single" w:sz="4" w:space="0" w:color="auto"/>
              <w:left w:val="nil"/>
              <w:bottom w:val="single" w:sz="4" w:space="0" w:color="auto"/>
              <w:right w:val="nil"/>
            </w:tcBorders>
            <w:vAlign w:val="center"/>
          </w:tcPr>
          <w:p w14:paraId="5F7CF26B" w14:textId="77777777" w:rsidR="00CF4A29" w:rsidRPr="00F14F7C" w:rsidRDefault="00CF4A29" w:rsidP="00412671">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vAlign w:val="center"/>
          </w:tcPr>
          <w:p w14:paraId="576CEE47" w14:textId="77777777" w:rsidR="00CF4A29" w:rsidRPr="00F14F7C" w:rsidRDefault="00CF4A29" w:rsidP="0041267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3</w:t>
            </w:r>
          </w:p>
          <w:p w14:paraId="64DB3A44" w14:textId="77777777" w:rsidR="00210B8A" w:rsidRPr="00F14F7C" w:rsidRDefault="00210B8A" w:rsidP="00210B8A">
            <w:pPr>
              <w:spacing w:before="53" w:after="53"/>
              <w:rPr>
                <w:rFonts w:asciiTheme="minorHAnsi" w:hAnsiTheme="minorHAnsi" w:cstheme="minorHAnsi"/>
                <w:i/>
                <w:iCs/>
                <w:noProof/>
                <w:szCs w:val="20"/>
              </w:rPr>
            </w:pPr>
            <w:r w:rsidRPr="00F14F7C">
              <w:rPr>
                <w:rFonts w:asciiTheme="minorHAnsi" w:hAnsiTheme="minorHAnsi" w:cstheme="minorHAnsi"/>
                <w:i/>
                <w:iCs/>
                <w:noProof/>
                <w:szCs w:val="20"/>
              </w:rPr>
              <w:t>EPAS SPT.011</w:t>
            </w:r>
            <w:r w:rsidRPr="00F14F7C" w:rsidDel="005124B9">
              <w:rPr>
                <w:rFonts w:asciiTheme="minorHAnsi" w:hAnsiTheme="minorHAnsi" w:cstheme="minorHAnsi"/>
                <w:i/>
                <w:iCs/>
                <w:noProof/>
                <w:szCs w:val="20"/>
              </w:rPr>
              <w:t>5</w:t>
            </w:r>
            <w:r w:rsidRPr="00F14F7C">
              <w:rPr>
                <w:rFonts w:asciiTheme="minorHAnsi" w:hAnsiTheme="minorHAnsi" w:cstheme="minorHAnsi"/>
                <w:i/>
                <w:iCs/>
                <w:noProof/>
                <w:szCs w:val="20"/>
              </w:rPr>
              <w:t xml:space="preserve"> </w:t>
            </w:r>
          </w:p>
          <w:p w14:paraId="08FDF9DB" w14:textId="49572E3A" w:rsidR="00CF4A29" w:rsidRPr="00F14F7C" w:rsidRDefault="00210B8A" w:rsidP="00210B8A">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iCs/>
                <w:noProof/>
                <w:szCs w:val="20"/>
                <w14:shadow w14:blurRad="63500" w14:dist="50800" w14:dir="10800000" w14:sx="0" w14:sy="0" w14:kx="0" w14:ky="0" w14:algn="none">
                  <w14:srgbClr w14:val="000000">
                    <w14:alpha w14:val="50000"/>
                  </w14:srgbClr>
                </w14:shadow>
              </w:rPr>
              <w:t>EPAS MST.0037</w:t>
            </w:r>
          </w:p>
        </w:tc>
      </w:tr>
      <w:tr w:rsidR="00CF4A29" w:rsidRPr="00F14F7C" w14:paraId="61BD8E98" w14:textId="77777777" w:rsidTr="00412671">
        <w:tc>
          <w:tcPr>
            <w:tcW w:w="10535" w:type="dxa"/>
            <w:gridSpan w:val="5"/>
            <w:tcBorders>
              <w:top w:val="single" w:sz="4" w:space="0" w:color="auto"/>
              <w:left w:val="nil"/>
              <w:bottom w:val="nil"/>
              <w:right w:val="nil"/>
            </w:tcBorders>
            <w:shd w:val="clear" w:color="auto" w:fill="948A54" w:themeFill="background2" w:themeFillShade="80"/>
          </w:tcPr>
          <w:p w14:paraId="12C9C5FF" w14:textId="77777777" w:rsidR="00CF4A29" w:rsidRPr="00F14F7C" w:rsidRDefault="00CF4A29" w:rsidP="00412671">
            <w:pPr>
              <w:jc w:val="both"/>
              <w:rPr>
                <w:rFonts w:asciiTheme="minorHAnsi" w:hAnsiTheme="minorHAnsi" w:cstheme="minorHAnsi"/>
                <w:sz w:val="6"/>
                <w:szCs w:val="6"/>
              </w:rPr>
            </w:pPr>
          </w:p>
        </w:tc>
      </w:tr>
      <w:tr w:rsidR="00CF4A29" w:rsidRPr="00F14F7C" w14:paraId="7577BFE2" w14:textId="77777777" w:rsidTr="00412671">
        <w:tc>
          <w:tcPr>
            <w:tcW w:w="2970" w:type="dxa"/>
            <w:gridSpan w:val="2"/>
            <w:tcBorders>
              <w:top w:val="nil"/>
              <w:left w:val="nil"/>
              <w:bottom w:val="nil"/>
              <w:right w:val="nil"/>
            </w:tcBorders>
          </w:tcPr>
          <w:p w14:paraId="40143795" w14:textId="77777777" w:rsidR="00CF4A29" w:rsidRPr="00F14F7C" w:rsidRDefault="00CF4A29" w:rsidP="00412671">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62A52B37" w14:textId="4F452EF4" w:rsidR="00CF4A29" w:rsidRPr="00F14F7C" w:rsidRDefault="005B4A8C"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CAAs and AIAs</w:t>
            </w:r>
          </w:p>
        </w:tc>
      </w:tr>
      <w:tr w:rsidR="00CF4A29" w:rsidRPr="00F14F7C" w14:paraId="3E82A61C" w14:textId="77777777" w:rsidTr="00412671">
        <w:tc>
          <w:tcPr>
            <w:tcW w:w="2970" w:type="dxa"/>
            <w:gridSpan w:val="2"/>
            <w:tcBorders>
              <w:top w:val="nil"/>
              <w:left w:val="nil"/>
              <w:bottom w:val="nil"/>
              <w:right w:val="nil"/>
            </w:tcBorders>
          </w:tcPr>
          <w:p w14:paraId="0E093851" w14:textId="77777777" w:rsidR="00CF4A29" w:rsidRPr="00F14F7C" w:rsidRDefault="00CF4A29" w:rsidP="00412671">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12C22E9B" w14:textId="15184967" w:rsidR="00CF4A29" w:rsidRPr="00F14F7C" w:rsidRDefault="005B4A8C"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CAAs</w:t>
            </w:r>
          </w:p>
        </w:tc>
      </w:tr>
      <w:tr w:rsidR="00CF4A29" w:rsidRPr="00F14F7C" w14:paraId="57D05D4D" w14:textId="77777777" w:rsidTr="00412671">
        <w:tc>
          <w:tcPr>
            <w:tcW w:w="10535" w:type="dxa"/>
            <w:gridSpan w:val="5"/>
            <w:tcBorders>
              <w:top w:val="nil"/>
              <w:left w:val="nil"/>
              <w:bottom w:val="nil"/>
              <w:right w:val="nil"/>
            </w:tcBorders>
            <w:shd w:val="clear" w:color="auto" w:fill="948A54" w:themeFill="background2" w:themeFillShade="80"/>
          </w:tcPr>
          <w:p w14:paraId="352B43AF" w14:textId="77777777" w:rsidR="00CF4A29" w:rsidRPr="00F14F7C" w:rsidRDefault="00CF4A29" w:rsidP="00412671">
            <w:pPr>
              <w:jc w:val="both"/>
              <w:rPr>
                <w:rFonts w:asciiTheme="minorHAnsi" w:hAnsiTheme="minorHAnsi" w:cstheme="minorHAnsi"/>
                <w:sz w:val="6"/>
                <w:szCs w:val="6"/>
              </w:rPr>
            </w:pPr>
          </w:p>
        </w:tc>
      </w:tr>
      <w:tr w:rsidR="00CF4A29" w:rsidRPr="00F14F7C" w14:paraId="3BFBF93C"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6F982CCF" w14:textId="77777777" w:rsidR="00CF4A29" w:rsidRPr="00F14F7C" w:rsidRDefault="00CF4A29" w:rsidP="00412671">
            <w:pPr>
              <w:jc w:val="center"/>
              <w:rPr>
                <w:rFonts w:asciiTheme="minorHAnsi" w:hAnsiTheme="minorHAnsi" w:cstheme="minorHAnsi"/>
              </w:rPr>
            </w:pPr>
            <w:r w:rsidRPr="00F14F7C">
              <w:rPr>
                <w:rFonts w:asciiTheme="minorHAnsi" w:hAnsiTheme="minorHAnsi" w:cstheme="minorHAnsi"/>
                <w:b/>
                <w:bCs/>
              </w:rPr>
              <w:t>EXPECTED OUTPUT</w:t>
            </w:r>
          </w:p>
        </w:tc>
      </w:tr>
      <w:tr w:rsidR="00CF4A29" w:rsidRPr="00F14F7C" w14:paraId="5425684A"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C954C56" w14:textId="77777777" w:rsidR="00CF4A29" w:rsidRPr="00F14F7C" w:rsidRDefault="00CF4A29" w:rsidP="00412671">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69E5B68" w14:textId="77777777" w:rsidR="00CF4A29" w:rsidRPr="00F14F7C" w:rsidRDefault="00CF4A29" w:rsidP="00412671">
            <w:pPr>
              <w:rPr>
                <w:rFonts w:asciiTheme="minorHAnsi" w:hAnsiTheme="minorHAnsi" w:cstheme="minorHAnsi"/>
                <w:b/>
                <w:bCs/>
              </w:rPr>
            </w:pPr>
            <w:r w:rsidRPr="00F14F7C">
              <w:rPr>
                <w:rFonts w:asciiTheme="minorHAnsi" w:hAnsiTheme="minorHAnsi" w:cstheme="minorHAnsi"/>
                <w:b/>
                <w:bCs/>
              </w:rPr>
              <w:t>Timeline</w:t>
            </w:r>
          </w:p>
        </w:tc>
      </w:tr>
      <w:tr w:rsidR="00CF4A29" w:rsidRPr="00F14F7C" w14:paraId="400C9048"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3A1ED1F9" w14:textId="5D4DD671" w:rsidR="00CF4A29" w:rsidRPr="00F14F7C" w:rsidRDefault="00CF4A29" w:rsidP="00412671">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Competency framework </w:t>
            </w:r>
            <w:r w:rsidR="00830E42"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fully </w:t>
            </w:r>
            <w:r w:rsidRPr="00F14F7C">
              <w:rPr>
                <w:rFonts w:asciiTheme="minorHAnsi" w:hAnsiTheme="minorHAnsi" w:cstheme="minorHAnsi"/>
                <w:i/>
                <w14:shadow w14:blurRad="63500" w14:dist="50800" w14:dir="10800000" w14:sx="0" w14:sy="0" w14:kx="0" w14:ky="0" w14:algn="none">
                  <w14:srgbClr w14:val="000000">
                    <w14:alpha w14:val="50000"/>
                  </w14:srgbClr>
                </w14:shadow>
              </w:rPr>
              <w:t>implemented</w:t>
            </w:r>
          </w:p>
        </w:tc>
        <w:tc>
          <w:tcPr>
            <w:tcW w:w="3585" w:type="dxa"/>
            <w:tcBorders>
              <w:top w:val="single" w:sz="4" w:space="0" w:color="auto"/>
              <w:left w:val="nil"/>
              <w:bottom w:val="nil"/>
              <w:right w:val="nil"/>
            </w:tcBorders>
            <w:shd w:val="clear" w:color="auto" w:fill="DBE5F1" w:themeFill="accent1" w:themeFillTint="33"/>
            <w:vAlign w:val="center"/>
          </w:tcPr>
          <w:p w14:paraId="4B6A174C" w14:textId="2DF8DC17" w:rsidR="00CF4A29" w:rsidRPr="00F14F7C" w:rsidRDefault="00AA7554" w:rsidP="00412671">
            <w:pPr>
              <w:spacing w:before="53" w:after="53"/>
              <w:rPr>
                <w:rFonts w:asciiTheme="minorHAnsi" w:hAnsiTheme="minorHAnsi" w:cstheme="minorHAnsi"/>
                <w:sz w:val="16"/>
                <w:szCs w:val="16"/>
              </w:rPr>
            </w:pPr>
            <w:r w:rsidRPr="00F14F7C">
              <w:rPr>
                <w:rFonts w:asciiTheme="minorHAnsi" w:hAnsiTheme="minorHAnsi" w:cstheme="minorHAnsi"/>
                <w:i/>
                <w:noProof/>
                <w:szCs w:val="20"/>
                <w:highlight w:val="lightGray"/>
                <w14:shadow w14:blurRad="63500" w14:dist="50800" w14:dir="10800000" w14:sx="0" w14:sy="0" w14:kx="0" w14:ky="0" w14:algn="none">
                  <w14:srgbClr w14:val="000000">
                    <w14:alpha w14:val="50000"/>
                  </w14:srgbClr>
                </w14:shadow>
              </w:rPr>
              <w:t>2028</w:t>
            </w:r>
          </w:p>
        </w:tc>
      </w:tr>
      <w:tr w:rsidR="00CF4A29" w:rsidRPr="00F14F7C" w14:paraId="75171015" w14:textId="77777777" w:rsidTr="00412671">
        <w:tc>
          <w:tcPr>
            <w:tcW w:w="10535" w:type="dxa"/>
            <w:gridSpan w:val="5"/>
            <w:tcBorders>
              <w:top w:val="nil"/>
              <w:left w:val="nil"/>
              <w:bottom w:val="nil"/>
              <w:right w:val="nil"/>
            </w:tcBorders>
            <w:shd w:val="clear" w:color="auto" w:fill="948A54" w:themeFill="background2" w:themeFillShade="80"/>
          </w:tcPr>
          <w:p w14:paraId="3D07F38C" w14:textId="77777777" w:rsidR="00CF4A29" w:rsidRPr="00F14F7C" w:rsidRDefault="00CF4A29" w:rsidP="00412671">
            <w:pPr>
              <w:jc w:val="both"/>
              <w:rPr>
                <w:rFonts w:asciiTheme="minorHAnsi" w:hAnsiTheme="minorHAnsi" w:cstheme="minorHAnsi"/>
                <w:sz w:val="6"/>
                <w:szCs w:val="6"/>
              </w:rPr>
            </w:pPr>
          </w:p>
        </w:tc>
      </w:tr>
      <w:tr w:rsidR="00CF4A29" w:rsidRPr="00F14F7C" w14:paraId="39575671" w14:textId="77777777" w:rsidTr="00412671">
        <w:tc>
          <w:tcPr>
            <w:tcW w:w="10535" w:type="dxa"/>
            <w:gridSpan w:val="5"/>
            <w:tcBorders>
              <w:left w:val="nil"/>
              <w:right w:val="nil"/>
            </w:tcBorders>
          </w:tcPr>
          <w:p w14:paraId="10D0E7BF" w14:textId="77777777" w:rsidR="00CF4A29" w:rsidRPr="00F14F7C" w:rsidRDefault="00CF4A29" w:rsidP="00412671">
            <w:pPr>
              <w:jc w:val="center"/>
              <w:rPr>
                <w:rFonts w:asciiTheme="minorHAnsi" w:hAnsiTheme="minorHAnsi" w:cstheme="minorHAnsi"/>
              </w:rPr>
            </w:pPr>
            <w:r w:rsidRPr="00F14F7C">
              <w:rPr>
                <w:rFonts w:asciiTheme="minorHAnsi" w:hAnsiTheme="minorHAnsi" w:cstheme="minorHAnsi"/>
                <w:b/>
                <w:bCs/>
              </w:rPr>
              <w:t>CHANGES SINCE LAST EDITION</w:t>
            </w:r>
          </w:p>
        </w:tc>
      </w:tr>
      <w:tr w:rsidR="00CF4A29" w:rsidRPr="00F14F7C" w14:paraId="071AF489" w14:textId="77777777" w:rsidTr="00412671">
        <w:tc>
          <w:tcPr>
            <w:tcW w:w="10535" w:type="dxa"/>
            <w:gridSpan w:val="5"/>
            <w:tcBorders>
              <w:left w:val="nil"/>
              <w:right w:val="nil"/>
            </w:tcBorders>
          </w:tcPr>
          <w:p w14:paraId="669BEE89" w14:textId="17CD2857" w:rsidR="00CF4A29" w:rsidRPr="00F14F7C" w:rsidRDefault="00AA7554" w:rsidP="0090661F">
            <w:pPr>
              <w:spacing w:before="53" w:after="53"/>
              <w:rPr>
                <w:rFonts w:asciiTheme="minorHAnsi" w:hAnsiTheme="minorHAnsi" w:cstheme="minorHAnsi"/>
                <w:bCs/>
                <w:i/>
              </w:rPr>
            </w:pPr>
            <w:r w:rsidRPr="00F14F7C">
              <w:rPr>
                <w:rFonts w:asciiTheme="minorHAnsi" w:hAnsiTheme="minorHAnsi" w:cstheme="minorHAnsi"/>
                <w:i/>
                <w:noProof/>
                <w:szCs w:val="20"/>
                <w14:shadow w14:blurRad="63500" w14:dist="50800" w14:dir="10800000" w14:sx="0" w14:sy="0" w14:kx="0" w14:ky="0" w14:algn="none">
                  <w14:srgbClr w14:val="000000">
                    <w14:alpha w14:val="50000"/>
                  </w14:srgbClr>
                </w14:shadow>
              </w:rPr>
              <w:t>Owner and deadlines are udpated</w:t>
            </w:r>
            <w:r w:rsidR="009269FD" w:rsidRPr="00F14F7C">
              <w:rPr>
                <w:rFonts w:asciiTheme="minorHAnsi" w:hAnsiTheme="minorHAnsi" w:cstheme="minorHAnsi"/>
                <w:i/>
                <w:noProof/>
                <w:szCs w:val="20"/>
                <w14:shadow w14:blurRad="63500" w14:dist="50800" w14:dir="10800000" w14:sx="0" w14:sy="0" w14:kx="0" w14:ky="0" w14:algn="none">
                  <w14:srgbClr w14:val="000000">
                    <w14:alpha w14:val="50000"/>
                  </w14:srgbClr>
                </w14:shadow>
              </w:rPr>
              <w:t>, combined with EUR.SMT.0090</w:t>
            </w:r>
          </w:p>
        </w:tc>
      </w:tr>
      <w:tr w:rsidR="00CF4A29" w:rsidRPr="00F14F7C" w14:paraId="6AA5AC27" w14:textId="77777777" w:rsidTr="00412671">
        <w:tc>
          <w:tcPr>
            <w:tcW w:w="10535" w:type="dxa"/>
            <w:gridSpan w:val="5"/>
            <w:tcBorders>
              <w:top w:val="nil"/>
              <w:left w:val="nil"/>
              <w:bottom w:val="nil"/>
              <w:right w:val="nil"/>
            </w:tcBorders>
            <w:shd w:val="clear" w:color="auto" w:fill="948A54" w:themeFill="background2" w:themeFillShade="80"/>
          </w:tcPr>
          <w:p w14:paraId="3023DB6D" w14:textId="77777777" w:rsidR="00CF4A29" w:rsidRPr="00F14F7C" w:rsidRDefault="00CF4A29" w:rsidP="00412671">
            <w:pPr>
              <w:jc w:val="both"/>
              <w:rPr>
                <w:rFonts w:asciiTheme="minorHAnsi" w:hAnsiTheme="minorHAnsi" w:cstheme="minorHAnsi"/>
                <w:sz w:val="6"/>
                <w:szCs w:val="6"/>
              </w:rPr>
            </w:pPr>
          </w:p>
        </w:tc>
      </w:tr>
      <w:tr w:rsidR="00CF4A29" w:rsidRPr="00F14F7C" w14:paraId="1A02D57E" w14:textId="77777777" w:rsidTr="00412671">
        <w:tc>
          <w:tcPr>
            <w:tcW w:w="10535" w:type="dxa"/>
            <w:gridSpan w:val="5"/>
            <w:tcBorders>
              <w:top w:val="nil"/>
              <w:left w:val="nil"/>
              <w:bottom w:val="single" w:sz="4" w:space="0" w:color="auto"/>
              <w:right w:val="nil"/>
            </w:tcBorders>
            <w:shd w:val="clear" w:color="auto" w:fill="DBE5F1" w:themeFill="accent1" w:themeFillTint="33"/>
          </w:tcPr>
          <w:p w14:paraId="70CA3FEA" w14:textId="77777777" w:rsidR="00CF4A29" w:rsidRPr="00F14F7C" w:rsidRDefault="00CF4A29" w:rsidP="00412671">
            <w:pPr>
              <w:jc w:val="center"/>
              <w:rPr>
                <w:rFonts w:asciiTheme="minorHAnsi" w:hAnsiTheme="minorHAnsi" w:cstheme="minorHAnsi"/>
              </w:rPr>
            </w:pPr>
            <w:r w:rsidRPr="00F14F7C">
              <w:rPr>
                <w:rFonts w:asciiTheme="minorHAnsi" w:hAnsiTheme="minorHAnsi" w:cstheme="minorHAnsi"/>
                <w:b/>
                <w:bCs/>
              </w:rPr>
              <w:t>MONITORING</w:t>
            </w:r>
          </w:p>
        </w:tc>
      </w:tr>
      <w:tr w:rsidR="00CF4A29" w:rsidRPr="00F14F7C" w14:paraId="1D96276A" w14:textId="77777777" w:rsidTr="00412671">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9C50262" w14:textId="77777777" w:rsidR="00CF4A29" w:rsidRPr="00F14F7C" w:rsidRDefault="00CF4A29" w:rsidP="00412671">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5F971F9" w14:textId="77777777" w:rsidR="00CF4A29" w:rsidRPr="00F14F7C" w:rsidRDefault="00CF4A29" w:rsidP="00412671">
            <w:pPr>
              <w:rPr>
                <w:rFonts w:asciiTheme="minorHAnsi" w:hAnsiTheme="minorHAnsi" w:cstheme="minorHAnsi"/>
                <w:b/>
                <w:bCs/>
              </w:rPr>
            </w:pPr>
            <w:r w:rsidRPr="00F14F7C">
              <w:rPr>
                <w:rFonts w:asciiTheme="minorHAnsi" w:hAnsiTheme="minorHAnsi" w:cstheme="minorHAnsi"/>
                <w:b/>
                <w:bCs/>
              </w:rPr>
              <w:t>Related SPIs</w:t>
            </w:r>
          </w:p>
        </w:tc>
      </w:tr>
      <w:tr w:rsidR="00CF4A29" w:rsidRPr="00F14F7C" w14:paraId="2DC14519" w14:textId="77777777" w:rsidTr="00412671">
        <w:tc>
          <w:tcPr>
            <w:tcW w:w="6950" w:type="dxa"/>
            <w:gridSpan w:val="4"/>
            <w:tcBorders>
              <w:top w:val="single" w:sz="4" w:space="0" w:color="auto"/>
              <w:left w:val="nil"/>
              <w:bottom w:val="nil"/>
              <w:right w:val="nil"/>
            </w:tcBorders>
            <w:shd w:val="clear" w:color="auto" w:fill="DBE5F1" w:themeFill="accent1" w:themeFillTint="33"/>
            <w:vAlign w:val="center"/>
          </w:tcPr>
          <w:p w14:paraId="2472CBB3" w14:textId="45B17BF5" w:rsidR="00CF4A29" w:rsidRPr="00F14F7C" w:rsidRDefault="00CB083F" w:rsidP="00412671">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62FD62B9" w14:textId="77777777" w:rsidR="00CF4A29" w:rsidRPr="00F14F7C" w:rsidRDefault="00CF4A29" w:rsidP="0041267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n/a</w:t>
            </w:r>
          </w:p>
        </w:tc>
      </w:tr>
    </w:tbl>
    <w:tbl>
      <w:tblPr>
        <w:tblStyle w:val="TableGrid7"/>
        <w:tblW w:w="10535" w:type="dxa"/>
        <w:tblInd w:w="-5" w:type="dxa"/>
        <w:tblLayout w:type="fixed"/>
        <w:tblLook w:val="04A0" w:firstRow="1" w:lastRow="0" w:firstColumn="1" w:lastColumn="0" w:noHBand="0" w:noVBand="1"/>
      </w:tblPr>
      <w:tblGrid>
        <w:gridCol w:w="10535"/>
      </w:tblGrid>
      <w:tr w:rsidR="00CF4A29" w:rsidRPr="00F14F7C" w14:paraId="7F018E32" w14:textId="77777777" w:rsidTr="00412671">
        <w:tc>
          <w:tcPr>
            <w:tcW w:w="10535" w:type="dxa"/>
            <w:tcBorders>
              <w:top w:val="nil"/>
              <w:left w:val="nil"/>
              <w:bottom w:val="nil"/>
              <w:right w:val="nil"/>
            </w:tcBorders>
            <w:shd w:val="clear" w:color="auto" w:fill="948A54" w:themeFill="background2" w:themeFillShade="80"/>
          </w:tcPr>
          <w:p w14:paraId="6A84AD84" w14:textId="77777777" w:rsidR="00CF4A29" w:rsidRPr="00F14F7C" w:rsidRDefault="00CF4A29" w:rsidP="00412671">
            <w:pPr>
              <w:jc w:val="both"/>
              <w:rPr>
                <w:rFonts w:asciiTheme="minorHAnsi" w:hAnsiTheme="minorHAnsi" w:cstheme="minorHAnsi"/>
                <w:sz w:val="6"/>
                <w:szCs w:val="6"/>
              </w:rPr>
            </w:pPr>
          </w:p>
        </w:tc>
      </w:tr>
    </w:tbl>
    <w:p w14:paraId="385D5570" w14:textId="77777777" w:rsidR="001C7DDF" w:rsidRPr="00F14F7C" w:rsidRDefault="001C7DDF" w:rsidP="00CF4A29">
      <w:pPr>
        <w:rPr>
          <w:rFonts w:asciiTheme="minorHAnsi" w:hAnsiTheme="minorHAnsi" w:cstheme="minorHAnsi"/>
        </w:rPr>
      </w:pPr>
    </w:p>
    <w:p w14:paraId="1477F571" w14:textId="77777777" w:rsidR="009423F2" w:rsidRPr="00F14F7C" w:rsidRDefault="009423F2">
      <w:pPr>
        <w:rPr>
          <w:rFonts w:asciiTheme="minorHAnsi" w:hAnsiTheme="minorHAnsi" w:cstheme="minorHAnsi"/>
        </w:rPr>
        <w:sectPr w:rsidR="009423F2" w:rsidRPr="00F14F7C" w:rsidSect="00BF1E29">
          <w:headerReference w:type="default" r:id="rId32"/>
          <w:pgSz w:w="11906" w:h="16838"/>
          <w:pgMar w:top="1440" w:right="566" w:bottom="1440" w:left="851" w:header="708" w:footer="708" w:gutter="0"/>
          <w:cols w:space="708"/>
          <w:docGrid w:linePitch="360"/>
        </w:sectPr>
      </w:pPr>
    </w:p>
    <w:p w14:paraId="7CD8DE66" w14:textId="77777777" w:rsidR="00042429" w:rsidRPr="00F14F7C" w:rsidRDefault="00042429">
      <w:pPr>
        <w:pStyle w:val="Heading2"/>
        <w:numPr>
          <w:ilvl w:val="1"/>
          <w:numId w:val="15"/>
        </w:numPr>
        <w:tabs>
          <w:tab w:val="clear" w:pos="9306"/>
        </w:tabs>
        <w:ind w:left="567" w:hanging="567"/>
        <w:rPr>
          <w:rFonts w:asciiTheme="minorHAnsi" w:hAnsiTheme="minorHAnsi" w:cstheme="minorHAnsi"/>
        </w:rPr>
      </w:pPr>
      <w:bookmarkStart w:id="9" w:name="_Toc141961094"/>
      <w:bookmarkStart w:id="10" w:name="_Toc141961091"/>
      <w:r w:rsidRPr="00F14F7C">
        <w:rPr>
          <w:rFonts w:asciiTheme="minorHAnsi" w:hAnsiTheme="minorHAnsi" w:cstheme="minorHAnsi"/>
        </w:rPr>
        <w:lastRenderedPageBreak/>
        <w:t>Competence of operational personnel</w:t>
      </w:r>
      <w:bookmarkEnd w:id="9"/>
    </w:p>
    <w:p w14:paraId="26D8F481" w14:textId="77777777" w:rsidR="00042429" w:rsidRPr="00F14F7C" w:rsidRDefault="00042429" w:rsidP="000424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042429" w:rsidRPr="00F14F7C" w14:paraId="7408A1FE" w14:textId="77777777" w:rsidTr="00FF11CD">
        <w:tc>
          <w:tcPr>
            <w:tcW w:w="10535" w:type="dxa"/>
            <w:gridSpan w:val="5"/>
            <w:tcBorders>
              <w:bottom w:val="nil"/>
            </w:tcBorders>
            <w:shd w:val="clear" w:color="auto" w:fill="948A54" w:themeFill="background2" w:themeFillShade="80"/>
          </w:tcPr>
          <w:p w14:paraId="6C28CB35" w14:textId="77777777" w:rsidR="00042429" w:rsidRPr="00F14F7C" w:rsidRDefault="00042429" w:rsidP="00FF11CD">
            <w:pPr>
              <w:jc w:val="both"/>
              <w:rPr>
                <w:rFonts w:asciiTheme="minorHAnsi" w:hAnsiTheme="minorHAnsi" w:cstheme="minorHAnsi"/>
                <w:sz w:val="6"/>
                <w:szCs w:val="6"/>
              </w:rPr>
            </w:pPr>
          </w:p>
        </w:tc>
      </w:tr>
      <w:tr w:rsidR="00042429" w:rsidRPr="00F14F7C" w14:paraId="30AA5268" w14:textId="77777777" w:rsidTr="00FF11CD">
        <w:trPr>
          <w:trHeight w:val="394"/>
        </w:trPr>
        <w:tc>
          <w:tcPr>
            <w:tcW w:w="1978" w:type="dxa"/>
            <w:tcBorders>
              <w:top w:val="nil"/>
              <w:left w:val="nil"/>
              <w:bottom w:val="nil"/>
              <w:right w:val="nil"/>
            </w:tcBorders>
            <w:shd w:val="clear" w:color="auto" w:fill="DBE5F1" w:themeFill="accent1" w:themeFillTint="33"/>
          </w:tcPr>
          <w:p w14:paraId="0A3B834A" w14:textId="77777777" w:rsidR="00042429" w:rsidRPr="00F14F7C" w:rsidRDefault="00042429" w:rsidP="00FF11CD">
            <w:pPr>
              <w:rPr>
                <w:rFonts w:asciiTheme="minorHAnsi" w:hAnsiTheme="minorHAnsi" w:cstheme="minorHAnsi"/>
                <w:b/>
                <w:bCs/>
                <w:sz w:val="22"/>
                <w:szCs w:val="22"/>
              </w:rPr>
            </w:pPr>
            <w:r w:rsidRPr="00F14F7C">
              <w:rPr>
                <w:rFonts w:asciiTheme="minorHAnsi" w:hAnsiTheme="minorHAnsi" w:cstheme="minorHAnsi"/>
                <w:b/>
                <w:bCs/>
                <w:sz w:val="22"/>
                <w:szCs w:val="22"/>
              </w:rPr>
              <w:t>EUR.RMT.0023</w:t>
            </w:r>
          </w:p>
        </w:tc>
        <w:tc>
          <w:tcPr>
            <w:tcW w:w="8557" w:type="dxa"/>
            <w:gridSpan w:val="4"/>
            <w:tcBorders>
              <w:top w:val="nil"/>
              <w:left w:val="nil"/>
              <w:bottom w:val="nil"/>
              <w:right w:val="nil"/>
            </w:tcBorders>
            <w:shd w:val="clear" w:color="auto" w:fill="DBE5F1" w:themeFill="accent1" w:themeFillTint="33"/>
          </w:tcPr>
          <w:p w14:paraId="282864A8" w14:textId="77777777" w:rsidR="00042429" w:rsidRPr="00F14F7C" w:rsidRDefault="00042429" w:rsidP="00FF11CD">
            <w:pPr>
              <w:rPr>
                <w:rFonts w:asciiTheme="minorHAnsi" w:hAnsiTheme="minorHAnsi" w:cstheme="minorHAnsi"/>
                <w:b/>
                <w:bCs/>
                <w:sz w:val="22"/>
                <w:szCs w:val="22"/>
              </w:rPr>
            </w:pPr>
            <w:r w:rsidRPr="00F14F7C">
              <w:rPr>
                <w:rFonts w:asciiTheme="minorHAnsi" w:hAnsiTheme="minorHAnsi" w:cstheme="minorHAnsi"/>
                <w:b/>
                <w:bCs/>
                <w:noProof/>
                <w:sz w:val="22"/>
                <w:szCs w:val="22"/>
              </w:rPr>
              <w:t>Extend Competency-based Training and Assessment to all licences and ratings and extension of Threat and Error Management (TEM) principle to all licences and ratings</w:t>
            </w:r>
          </w:p>
        </w:tc>
      </w:tr>
      <w:tr w:rsidR="00042429" w:rsidRPr="00F14F7C" w14:paraId="733C5106" w14:textId="77777777" w:rsidTr="00FF11CD">
        <w:tc>
          <w:tcPr>
            <w:tcW w:w="10535" w:type="dxa"/>
            <w:gridSpan w:val="5"/>
            <w:tcBorders>
              <w:top w:val="nil"/>
              <w:left w:val="nil"/>
              <w:bottom w:val="single" w:sz="4" w:space="0" w:color="auto"/>
              <w:right w:val="nil"/>
            </w:tcBorders>
          </w:tcPr>
          <w:p w14:paraId="11281D4D" w14:textId="77777777" w:rsidR="00042429" w:rsidRPr="00F14F7C" w:rsidRDefault="00042429" w:rsidP="00FF11CD">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4AF8CB52" w14:textId="77777777" w:rsidR="00042429" w:rsidRPr="00F14F7C" w:rsidRDefault="00042429" w:rsidP="00FF11CD">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The principles of CBTA shall be transferred to all licences and ratings, and the multi-crew pilot licence (MPL) should be reviewed in order to address the input from the ICAO MPL symposium and the European MPL Advisory Board. Some action items for the GA, such as modular training and CBT, should be addressed as well.</w:t>
            </w:r>
          </w:p>
          <w:p w14:paraId="2C592710" w14:textId="77777777" w:rsidR="00042429" w:rsidRPr="00F14F7C" w:rsidRDefault="00042429" w:rsidP="00FF11CD">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042429" w:rsidRPr="00F14F7C" w14:paraId="04CB3D5F" w14:textId="77777777" w:rsidTr="00FF11CD">
        <w:trPr>
          <w:trHeight w:val="255"/>
        </w:trPr>
        <w:tc>
          <w:tcPr>
            <w:tcW w:w="1978" w:type="dxa"/>
            <w:tcBorders>
              <w:top w:val="single" w:sz="4" w:space="0" w:color="auto"/>
              <w:left w:val="nil"/>
              <w:bottom w:val="single" w:sz="4" w:space="0" w:color="auto"/>
              <w:right w:val="nil"/>
            </w:tcBorders>
            <w:vAlign w:val="center"/>
          </w:tcPr>
          <w:p w14:paraId="6BFD4691" w14:textId="77777777" w:rsidR="00042429" w:rsidRPr="00F14F7C" w:rsidRDefault="00042429" w:rsidP="00FF11CD">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6E891E63" w14:textId="79AD1D16" w:rsidR="00042429" w:rsidRPr="00F14F7C" w:rsidRDefault="00BF4AEC" w:rsidP="00FF11CD">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1D5FA398" w14:textId="77777777" w:rsidR="00042429" w:rsidRPr="00F14F7C" w:rsidRDefault="00042429" w:rsidP="00FF11CD">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7913B9C9" w14:textId="77777777" w:rsidR="00042429" w:rsidRPr="00F14F7C" w:rsidRDefault="00042429" w:rsidP="00FF11CD">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042429" w:rsidRPr="00F14F7C" w14:paraId="4D8EAEA7" w14:textId="77777777" w:rsidTr="00FF11CD">
        <w:trPr>
          <w:trHeight w:val="255"/>
        </w:trPr>
        <w:tc>
          <w:tcPr>
            <w:tcW w:w="1978" w:type="dxa"/>
            <w:tcBorders>
              <w:top w:val="single" w:sz="4" w:space="0" w:color="auto"/>
              <w:left w:val="nil"/>
              <w:bottom w:val="single" w:sz="4" w:space="0" w:color="auto"/>
              <w:right w:val="nil"/>
            </w:tcBorders>
            <w:vAlign w:val="center"/>
          </w:tcPr>
          <w:p w14:paraId="03FE27FA" w14:textId="77777777" w:rsidR="00042429" w:rsidRPr="00F14F7C" w:rsidRDefault="00042429" w:rsidP="00FF11CD">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54E3EF2A" w14:textId="50B0EADE" w:rsidR="00042429" w:rsidRPr="00F14F7C" w:rsidRDefault="00E3482C" w:rsidP="00FF11CD">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Annex 1</w:t>
            </w:r>
            <w:r w:rsidR="00FA6D45"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377DA1" w:rsidRPr="00F14F7C">
              <w:rPr>
                <w:rFonts w:asciiTheme="minorHAnsi" w:hAnsiTheme="minorHAnsi" w:cstheme="minorHAnsi"/>
                <w:i/>
                <w:noProof/>
                <w14:shadow w14:blurRad="63500" w14:dist="50800" w14:dir="10800000" w14:sx="0" w14:sy="0" w14:kx="0" w14:ky="0" w14:algn="none">
                  <w14:srgbClr w14:val="000000">
                    <w14:alpha w14:val="50000"/>
                  </w14:srgbClr>
                </w14:shadow>
              </w:rPr>
              <w:t>1.2.8.4-1.2.8.6, 2.13, 2.14, Appendix 3</w:t>
            </w:r>
          </w:p>
          <w:p w14:paraId="485059B7" w14:textId="1A1CC02D" w:rsidR="00FA6D45" w:rsidRPr="00F14F7C" w:rsidRDefault="00FA6D45" w:rsidP="00FA6D45">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lang w:val="en-US"/>
                <w14:shadow w14:blurRad="63500" w14:dist="50800" w14:dir="10800000" w14:sx="0" w14:sy="0" w14:kx="0" w14:ky="0" w14:algn="none">
                  <w14:srgbClr w14:val="000000">
                    <w14:alpha w14:val="50000"/>
                  </w14:srgbClr>
                </w14:shadow>
              </w:rPr>
              <w:t xml:space="preserve">Procedures for Air Navigation Services — Training </w:t>
            </w:r>
            <w:r w:rsidRPr="00F14F7C">
              <w:rPr>
                <w:rFonts w:asciiTheme="minorHAnsi" w:hAnsiTheme="minorHAnsi" w:cstheme="minorHAnsi"/>
                <w:i/>
                <w:iCs/>
                <w:lang w:val="en-US"/>
                <w14:shadow w14:blurRad="63500" w14:dist="50800" w14:dir="10800000" w14:sx="0" w14:sy="0" w14:kx="0" w14:ky="0" w14:algn="none">
                  <w14:srgbClr w14:val="000000">
                    <w14:alpha w14:val="50000"/>
                  </w14:srgbClr>
                </w14:shadow>
              </w:rPr>
              <w:t>(Doc 9868, PANS-TRG)</w:t>
            </w:r>
            <w:r w:rsidR="00377DA1" w:rsidRPr="00F14F7C">
              <w:rPr>
                <w:rFonts w:asciiTheme="minorHAnsi" w:hAnsiTheme="minorHAnsi" w:cstheme="minorHAnsi"/>
                <w:i/>
                <w:iCs/>
                <w:lang w:val="en-US"/>
                <w14:shadow w14:blurRad="63500" w14:dist="50800" w14:dir="10800000" w14:sx="0" w14:sy="0" w14:kx="0" w14:ky="0" w14:algn="none">
                  <w14:srgbClr w14:val="000000">
                    <w14:alpha w14:val="50000"/>
                  </w14:srgbClr>
                </w14:shadow>
              </w:rPr>
              <w:t>, Part II, Chapters 1,2, 3-8, Section 3 Appendix 1 and 2 to Chapter 1, Part III, Part IV</w:t>
            </w:r>
          </w:p>
        </w:tc>
      </w:tr>
      <w:tr w:rsidR="00042429" w:rsidRPr="00F14F7C" w14:paraId="2D83CFD3" w14:textId="77777777" w:rsidTr="00FF11CD">
        <w:trPr>
          <w:trHeight w:val="255"/>
        </w:trPr>
        <w:tc>
          <w:tcPr>
            <w:tcW w:w="1978" w:type="dxa"/>
            <w:tcBorders>
              <w:top w:val="single" w:sz="4" w:space="0" w:color="auto"/>
              <w:left w:val="nil"/>
              <w:bottom w:val="nil"/>
              <w:right w:val="nil"/>
            </w:tcBorders>
            <w:vAlign w:val="center"/>
          </w:tcPr>
          <w:p w14:paraId="75CF0918" w14:textId="77777777" w:rsidR="00042429" w:rsidRPr="00F14F7C" w:rsidRDefault="00042429" w:rsidP="00FF11CD">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229CC20D" w14:textId="77777777" w:rsidR="00042429" w:rsidRPr="00F14F7C" w:rsidRDefault="00042429" w:rsidP="00FF11CD">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439B07B7" w14:textId="527BF700" w:rsidR="00042429" w:rsidRPr="00F14F7C" w:rsidRDefault="00042429" w:rsidP="00E3482C">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RMT.0194</w:t>
            </w:r>
          </w:p>
        </w:tc>
      </w:tr>
      <w:tr w:rsidR="00042429" w:rsidRPr="00F14F7C" w14:paraId="0C8B2A72" w14:textId="77777777" w:rsidTr="00FF11CD">
        <w:tc>
          <w:tcPr>
            <w:tcW w:w="10535" w:type="dxa"/>
            <w:gridSpan w:val="5"/>
            <w:tcBorders>
              <w:top w:val="nil"/>
              <w:left w:val="nil"/>
              <w:bottom w:val="nil"/>
              <w:right w:val="nil"/>
            </w:tcBorders>
            <w:shd w:val="clear" w:color="auto" w:fill="948A54" w:themeFill="background2" w:themeFillShade="80"/>
          </w:tcPr>
          <w:p w14:paraId="34C88B0C" w14:textId="77777777" w:rsidR="00042429" w:rsidRPr="00F14F7C" w:rsidRDefault="00042429" w:rsidP="00FF11CD">
            <w:pPr>
              <w:jc w:val="both"/>
              <w:rPr>
                <w:rFonts w:asciiTheme="minorHAnsi" w:hAnsiTheme="minorHAnsi" w:cstheme="minorHAnsi"/>
                <w:sz w:val="6"/>
                <w:szCs w:val="6"/>
              </w:rPr>
            </w:pPr>
          </w:p>
        </w:tc>
      </w:tr>
      <w:tr w:rsidR="00042429" w:rsidRPr="00F14F7C" w14:paraId="3DDBBBCA" w14:textId="77777777" w:rsidTr="00FF11CD">
        <w:tc>
          <w:tcPr>
            <w:tcW w:w="2970" w:type="dxa"/>
            <w:gridSpan w:val="2"/>
            <w:tcBorders>
              <w:top w:val="nil"/>
              <w:left w:val="nil"/>
              <w:bottom w:val="nil"/>
              <w:right w:val="nil"/>
            </w:tcBorders>
          </w:tcPr>
          <w:p w14:paraId="51E81E25" w14:textId="77777777" w:rsidR="00042429" w:rsidRPr="00F14F7C" w:rsidRDefault="00042429" w:rsidP="00FF11CD">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50D95D43" w14:textId="736D0887" w:rsidR="00042429" w:rsidRPr="00F14F7C" w:rsidRDefault="00042429" w:rsidP="00FF11CD">
            <w:pPr>
              <w:spacing w:before="53" w:after="53"/>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CAA, Approved Pilot Training Organisations i.a.w. ICAO Annex 1, Air Operator Certificate Holders i.a.w. ICAO Annex 6. Pilots, Instructors (Flight Crew)  i.a.w. ICAO Annex 1, Examiners (Flight Crew) i.a.w. ICAO Annex 1</w:t>
            </w:r>
          </w:p>
        </w:tc>
      </w:tr>
      <w:tr w:rsidR="00042429" w:rsidRPr="00F14F7C" w14:paraId="12CEA50B" w14:textId="77777777" w:rsidTr="00FF11CD">
        <w:tc>
          <w:tcPr>
            <w:tcW w:w="2970" w:type="dxa"/>
            <w:gridSpan w:val="2"/>
            <w:tcBorders>
              <w:top w:val="nil"/>
              <w:left w:val="nil"/>
              <w:bottom w:val="nil"/>
              <w:right w:val="nil"/>
            </w:tcBorders>
          </w:tcPr>
          <w:p w14:paraId="31C0162A" w14:textId="77777777" w:rsidR="00042429" w:rsidRPr="00F14F7C" w:rsidRDefault="00042429" w:rsidP="00FF11CD">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311F24AC" w14:textId="05E7F9BA" w:rsidR="00042429" w:rsidRPr="00F14F7C" w:rsidRDefault="003938B0" w:rsidP="00FF11CD">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Non-</w:t>
            </w:r>
            <w:r w:rsidR="002D249D" w:rsidRPr="00F14F7C">
              <w:rPr>
                <w:rFonts w:asciiTheme="minorHAnsi" w:hAnsiTheme="minorHAnsi" w:cstheme="minorHAnsi"/>
                <w:i/>
                <w14:shadow w14:blurRad="63500" w14:dist="50800" w14:dir="10800000" w14:sx="0" w14:sy="0" w14:kx="0" w14:ky="0" w14:algn="none">
                  <w14:srgbClr w14:val="000000">
                    <w14:alpha w14:val="50000"/>
                  </w14:srgbClr>
                </w14:shadow>
              </w:rPr>
              <w:t>EU</w:t>
            </w:r>
            <w:r w:rsidR="00042429"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 States</w:t>
            </w:r>
          </w:p>
        </w:tc>
      </w:tr>
      <w:tr w:rsidR="00042429" w:rsidRPr="00F14F7C" w14:paraId="7E120758" w14:textId="77777777" w:rsidTr="00FF11CD">
        <w:tc>
          <w:tcPr>
            <w:tcW w:w="10535" w:type="dxa"/>
            <w:gridSpan w:val="5"/>
            <w:tcBorders>
              <w:top w:val="nil"/>
              <w:left w:val="nil"/>
              <w:bottom w:val="nil"/>
              <w:right w:val="nil"/>
            </w:tcBorders>
            <w:shd w:val="clear" w:color="auto" w:fill="948A54" w:themeFill="background2" w:themeFillShade="80"/>
          </w:tcPr>
          <w:p w14:paraId="1C9E4036" w14:textId="77777777" w:rsidR="00042429" w:rsidRPr="00F14F7C" w:rsidRDefault="00042429" w:rsidP="00FF11CD">
            <w:pPr>
              <w:jc w:val="both"/>
              <w:rPr>
                <w:rFonts w:asciiTheme="minorHAnsi" w:hAnsiTheme="minorHAnsi" w:cstheme="minorHAnsi"/>
                <w:sz w:val="6"/>
                <w:szCs w:val="6"/>
              </w:rPr>
            </w:pPr>
          </w:p>
        </w:tc>
      </w:tr>
      <w:tr w:rsidR="00042429" w:rsidRPr="00F14F7C" w14:paraId="59574C2F" w14:textId="77777777" w:rsidTr="00FF11CD">
        <w:tc>
          <w:tcPr>
            <w:tcW w:w="10535" w:type="dxa"/>
            <w:gridSpan w:val="5"/>
            <w:tcBorders>
              <w:top w:val="nil"/>
              <w:left w:val="nil"/>
              <w:bottom w:val="single" w:sz="4" w:space="0" w:color="auto"/>
              <w:right w:val="nil"/>
            </w:tcBorders>
            <w:shd w:val="clear" w:color="auto" w:fill="DBE5F1" w:themeFill="accent1" w:themeFillTint="33"/>
          </w:tcPr>
          <w:p w14:paraId="14B0AFDC" w14:textId="77777777" w:rsidR="00042429" w:rsidRPr="00F14F7C" w:rsidRDefault="00042429" w:rsidP="00FF11CD">
            <w:pPr>
              <w:jc w:val="center"/>
              <w:rPr>
                <w:rFonts w:asciiTheme="minorHAnsi" w:hAnsiTheme="minorHAnsi" w:cstheme="minorHAnsi"/>
              </w:rPr>
            </w:pPr>
            <w:r w:rsidRPr="00F14F7C">
              <w:rPr>
                <w:rFonts w:asciiTheme="minorHAnsi" w:hAnsiTheme="minorHAnsi" w:cstheme="minorHAnsi"/>
                <w:b/>
                <w:bCs/>
              </w:rPr>
              <w:t>EXPECTED OUTPUT</w:t>
            </w:r>
          </w:p>
        </w:tc>
      </w:tr>
      <w:tr w:rsidR="00042429" w:rsidRPr="00F14F7C" w14:paraId="528CC8E7" w14:textId="77777777" w:rsidTr="00FF11CD">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51288EF" w14:textId="77777777" w:rsidR="00042429" w:rsidRPr="00F14F7C" w:rsidRDefault="00042429" w:rsidP="00FF11CD">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31BF4D8" w14:textId="77777777" w:rsidR="00042429" w:rsidRPr="00F14F7C" w:rsidRDefault="00042429" w:rsidP="00FF11CD">
            <w:pPr>
              <w:rPr>
                <w:rFonts w:asciiTheme="minorHAnsi" w:hAnsiTheme="minorHAnsi" w:cstheme="minorHAnsi"/>
                <w:b/>
                <w:bCs/>
              </w:rPr>
            </w:pPr>
            <w:r w:rsidRPr="00F14F7C">
              <w:rPr>
                <w:rFonts w:asciiTheme="minorHAnsi" w:hAnsiTheme="minorHAnsi" w:cstheme="minorHAnsi"/>
                <w:b/>
                <w:bCs/>
              </w:rPr>
              <w:t>Timeline</w:t>
            </w:r>
          </w:p>
        </w:tc>
      </w:tr>
      <w:tr w:rsidR="00042429" w:rsidRPr="00F14F7C" w14:paraId="71F31CC6" w14:textId="77777777" w:rsidTr="00FF11CD">
        <w:tc>
          <w:tcPr>
            <w:tcW w:w="6950" w:type="dxa"/>
            <w:gridSpan w:val="4"/>
            <w:tcBorders>
              <w:top w:val="single" w:sz="4" w:space="0" w:color="auto"/>
              <w:left w:val="nil"/>
              <w:bottom w:val="nil"/>
              <w:right w:val="nil"/>
            </w:tcBorders>
            <w:shd w:val="clear" w:color="auto" w:fill="DBE5F1" w:themeFill="accent1" w:themeFillTint="33"/>
            <w:vAlign w:val="center"/>
          </w:tcPr>
          <w:p w14:paraId="7E0415DD" w14:textId="77777777" w:rsidR="00042429" w:rsidRPr="00F14F7C" w:rsidRDefault="00042429" w:rsidP="00FF11CD">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Regulatory framework amended</w:t>
            </w:r>
          </w:p>
        </w:tc>
        <w:tc>
          <w:tcPr>
            <w:tcW w:w="3585" w:type="dxa"/>
            <w:tcBorders>
              <w:top w:val="single" w:sz="4" w:space="0" w:color="auto"/>
              <w:left w:val="nil"/>
              <w:bottom w:val="nil"/>
              <w:right w:val="nil"/>
            </w:tcBorders>
            <w:shd w:val="clear" w:color="auto" w:fill="DBE5F1" w:themeFill="accent1" w:themeFillTint="33"/>
            <w:vAlign w:val="center"/>
          </w:tcPr>
          <w:p w14:paraId="7DC7B837" w14:textId="707113D6" w:rsidR="00042429" w:rsidRPr="00F14F7C" w:rsidRDefault="00BA01A8" w:rsidP="00FF11CD">
            <w:pPr>
              <w:spacing w:before="53" w:after="53"/>
              <w:rPr>
                <w:rFonts w:asciiTheme="minorHAnsi" w:hAnsiTheme="minorHAnsi" w:cstheme="minorHAnsi"/>
                <w:i/>
                <w:szCs w:val="20"/>
              </w:rPr>
            </w:pPr>
            <w:r w:rsidRPr="00F14F7C">
              <w:rPr>
                <w:rFonts w:asciiTheme="minorHAnsi" w:hAnsiTheme="minorHAnsi" w:cstheme="minorHAnsi"/>
                <w:i/>
                <w:szCs w:val="20"/>
                <w:highlight w:val="lightGray"/>
              </w:rPr>
              <w:t>2028</w:t>
            </w:r>
          </w:p>
        </w:tc>
      </w:tr>
      <w:tr w:rsidR="00042429" w:rsidRPr="00F14F7C" w14:paraId="2559F11A" w14:textId="77777777" w:rsidTr="00FF11CD">
        <w:tc>
          <w:tcPr>
            <w:tcW w:w="10535" w:type="dxa"/>
            <w:gridSpan w:val="5"/>
            <w:tcBorders>
              <w:top w:val="nil"/>
              <w:left w:val="nil"/>
              <w:bottom w:val="nil"/>
              <w:right w:val="nil"/>
            </w:tcBorders>
            <w:shd w:val="clear" w:color="auto" w:fill="948A54" w:themeFill="background2" w:themeFillShade="80"/>
          </w:tcPr>
          <w:p w14:paraId="16A3CF71" w14:textId="77777777" w:rsidR="00042429" w:rsidRPr="00F14F7C" w:rsidRDefault="00042429" w:rsidP="00FF11CD">
            <w:pPr>
              <w:jc w:val="both"/>
              <w:rPr>
                <w:rFonts w:asciiTheme="minorHAnsi" w:hAnsiTheme="minorHAnsi" w:cstheme="minorHAnsi"/>
                <w:sz w:val="6"/>
                <w:szCs w:val="6"/>
              </w:rPr>
            </w:pPr>
          </w:p>
        </w:tc>
      </w:tr>
      <w:tr w:rsidR="00042429" w:rsidRPr="00F14F7C" w14:paraId="73F316A2" w14:textId="77777777" w:rsidTr="00FF11CD">
        <w:tc>
          <w:tcPr>
            <w:tcW w:w="10535" w:type="dxa"/>
            <w:gridSpan w:val="5"/>
            <w:tcBorders>
              <w:left w:val="nil"/>
              <w:right w:val="nil"/>
            </w:tcBorders>
          </w:tcPr>
          <w:p w14:paraId="06833E20" w14:textId="77777777" w:rsidR="00042429" w:rsidRPr="00F14F7C" w:rsidRDefault="00042429" w:rsidP="00FF11CD">
            <w:pPr>
              <w:jc w:val="center"/>
              <w:rPr>
                <w:rFonts w:asciiTheme="minorHAnsi" w:hAnsiTheme="minorHAnsi" w:cstheme="minorHAnsi"/>
              </w:rPr>
            </w:pPr>
            <w:r w:rsidRPr="00F14F7C">
              <w:rPr>
                <w:rFonts w:asciiTheme="minorHAnsi" w:hAnsiTheme="minorHAnsi" w:cstheme="minorHAnsi"/>
                <w:b/>
                <w:bCs/>
              </w:rPr>
              <w:t>CHANGES SINCE LAST EDITION</w:t>
            </w:r>
          </w:p>
        </w:tc>
      </w:tr>
      <w:tr w:rsidR="00042429" w:rsidRPr="00F14F7C" w14:paraId="672A8AB3" w14:textId="77777777" w:rsidTr="00FF11CD">
        <w:tc>
          <w:tcPr>
            <w:tcW w:w="10535" w:type="dxa"/>
            <w:gridSpan w:val="5"/>
            <w:tcBorders>
              <w:left w:val="nil"/>
              <w:right w:val="nil"/>
            </w:tcBorders>
          </w:tcPr>
          <w:p w14:paraId="4FB829DB" w14:textId="16E5992B" w:rsidR="00042429" w:rsidRPr="00F14F7C" w:rsidRDefault="00BA01A8" w:rsidP="00FF11CD">
            <w:pPr>
              <w:spacing w:before="53" w:after="53"/>
              <w:rPr>
                <w:rFonts w:asciiTheme="minorHAnsi" w:hAnsiTheme="minorHAnsi" w:cstheme="minorHAnsi"/>
                <w:bCs/>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extended</w:t>
            </w:r>
          </w:p>
        </w:tc>
      </w:tr>
      <w:tr w:rsidR="00042429" w:rsidRPr="00F14F7C" w14:paraId="400DCB45" w14:textId="77777777" w:rsidTr="00FF11CD">
        <w:tc>
          <w:tcPr>
            <w:tcW w:w="10535" w:type="dxa"/>
            <w:gridSpan w:val="5"/>
            <w:tcBorders>
              <w:top w:val="nil"/>
              <w:left w:val="nil"/>
              <w:bottom w:val="nil"/>
              <w:right w:val="nil"/>
            </w:tcBorders>
            <w:shd w:val="clear" w:color="auto" w:fill="948A54" w:themeFill="background2" w:themeFillShade="80"/>
          </w:tcPr>
          <w:p w14:paraId="6617F48E" w14:textId="77777777" w:rsidR="00042429" w:rsidRPr="00F14F7C" w:rsidRDefault="00042429" w:rsidP="00FF11CD">
            <w:pPr>
              <w:jc w:val="both"/>
              <w:rPr>
                <w:rFonts w:asciiTheme="minorHAnsi" w:hAnsiTheme="minorHAnsi" w:cstheme="minorHAnsi"/>
                <w:sz w:val="6"/>
                <w:szCs w:val="6"/>
              </w:rPr>
            </w:pPr>
          </w:p>
        </w:tc>
      </w:tr>
      <w:tr w:rsidR="00042429" w:rsidRPr="00F14F7C" w14:paraId="522D4BED" w14:textId="77777777" w:rsidTr="00FF11CD">
        <w:tc>
          <w:tcPr>
            <w:tcW w:w="10535" w:type="dxa"/>
            <w:gridSpan w:val="5"/>
            <w:tcBorders>
              <w:top w:val="nil"/>
              <w:left w:val="nil"/>
              <w:bottom w:val="single" w:sz="4" w:space="0" w:color="auto"/>
              <w:right w:val="nil"/>
            </w:tcBorders>
            <w:shd w:val="clear" w:color="auto" w:fill="DBE5F1" w:themeFill="accent1" w:themeFillTint="33"/>
          </w:tcPr>
          <w:p w14:paraId="6C3BEE2E" w14:textId="77777777" w:rsidR="00042429" w:rsidRPr="00F14F7C" w:rsidRDefault="00042429" w:rsidP="00FF11CD">
            <w:pPr>
              <w:jc w:val="center"/>
              <w:rPr>
                <w:rFonts w:asciiTheme="minorHAnsi" w:hAnsiTheme="minorHAnsi" w:cstheme="minorHAnsi"/>
              </w:rPr>
            </w:pPr>
            <w:r w:rsidRPr="00F14F7C">
              <w:rPr>
                <w:rFonts w:asciiTheme="minorHAnsi" w:hAnsiTheme="minorHAnsi" w:cstheme="minorHAnsi"/>
                <w:b/>
                <w:bCs/>
              </w:rPr>
              <w:t>MONITORING</w:t>
            </w:r>
          </w:p>
        </w:tc>
      </w:tr>
      <w:tr w:rsidR="00042429" w:rsidRPr="00F14F7C" w14:paraId="219C9383" w14:textId="77777777" w:rsidTr="00FF11CD">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EC6AE9F" w14:textId="77777777" w:rsidR="00042429" w:rsidRPr="00F14F7C" w:rsidRDefault="00042429" w:rsidP="00FF11CD">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725D657" w14:textId="77777777" w:rsidR="00042429" w:rsidRPr="00F14F7C" w:rsidRDefault="00042429" w:rsidP="00FF11CD">
            <w:pPr>
              <w:rPr>
                <w:rFonts w:asciiTheme="minorHAnsi" w:hAnsiTheme="minorHAnsi" w:cstheme="minorHAnsi"/>
                <w:b/>
                <w:bCs/>
              </w:rPr>
            </w:pPr>
            <w:r w:rsidRPr="00F14F7C">
              <w:rPr>
                <w:rFonts w:asciiTheme="minorHAnsi" w:hAnsiTheme="minorHAnsi" w:cstheme="minorHAnsi"/>
                <w:b/>
                <w:bCs/>
              </w:rPr>
              <w:t>Related SPIs</w:t>
            </w:r>
          </w:p>
        </w:tc>
      </w:tr>
      <w:tr w:rsidR="00042429" w:rsidRPr="00F14F7C" w14:paraId="5FE12D1C" w14:textId="77777777" w:rsidTr="00FF11CD">
        <w:tc>
          <w:tcPr>
            <w:tcW w:w="6950" w:type="dxa"/>
            <w:gridSpan w:val="4"/>
            <w:tcBorders>
              <w:top w:val="single" w:sz="4" w:space="0" w:color="auto"/>
              <w:left w:val="nil"/>
              <w:bottom w:val="nil"/>
              <w:right w:val="nil"/>
            </w:tcBorders>
            <w:shd w:val="clear" w:color="auto" w:fill="DBE5F1" w:themeFill="accent1" w:themeFillTint="33"/>
            <w:vAlign w:val="center"/>
          </w:tcPr>
          <w:p w14:paraId="0ED3BC25" w14:textId="5DC2671D" w:rsidR="00042429" w:rsidRPr="00F14F7C" w:rsidRDefault="00042429" w:rsidP="00FF11CD">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r w:rsidR="00CB083F"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6BE589B7" w14:textId="77777777" w:rsidR="00042429" w:rsidRPr="00F14F7C" w:rsidRDefault="00042429" w:rsidP="00FF11CD">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042429" w:rsidRPr="00F14F7C" w14:paraId="152246B1" w14:textId="77777777" w:rsidTr="00FF11CD">
        <w:tc>
          <w:tcPr>
            <w:tcW w:w="10535" w:type="dxa"/>
            <w:gridSpan w:val="5"/>
            <w:tcBorders>
              <w:top w:val="nil"/>
              <w:left w:val="nil"/>
              <w:bottom w:val="nil"/>
              <w:right w:val="nil"/>
            </w:tcBorders>
            <w:shd w:val="clear" w:color="auto" w:fill="948A54" w:themeFill="background2" w:themeFillShade="80"/>
          </w:tcPr>
          <w:p w14:paraId="5C8C8049" w14:textId="77777777" w:rsidR="00042429" w:rsidRPr="00F14F7C" w:rsidRDefault="00042429" w:rsidP="00FF11CD">
            <w:pPr>
              <w:jc w:val="both"/>
              <w:rPr>
                <w:rFonts w:asciiTheme="minorHAnsi" w:hAnsiTheme="minorHAnsi" w:cstheme="minorHAnsi"/>
                <w:sz w:val="6"/>
                <w:szCs w:val="6"/>
              </w:rPr>
            </w:pPr>
          </w:p>
        </w:tc>
      </w:tr>
    </w:tbl>
    <w:p w14:paraId="5EFEA36E" w14:textId="77777777" w:rsidR="00042429" w:rsidRPr="00F14F7C" w:rsidRDefault="00042429" w:rsidP="00042429">
      <w:pPr>
        <w:spacing w:after="160" w:line="259" w:lineRule="auto"/>
        <w:rPr>
          <w:rFonts w:asciiTheme="minorHAnsi" w:hAnsiTheme="minorHAnsi" w:cstheme="minorHAnsi"/>
        </w:rPr>
      </w:pPr>
    </w:p>
    <w:p w14:paraId="69D09677" w14:textId="77777777" w:rsidR="00042429" w:rsidRPr="00F14F7C" w:rsidRDefault="00042429" w:rsidP="00042429">
      <w:pPr>
        <w:rPr>
          <w:rFonts w:asciiTheme="minorHAnsi" w:hAnsiTheme="minorHAnsi" w:cstheme="minorHAnsi"/>
        </w:rPr>
      </w:pPr>
      <w:r w:rsidRPr="00F14F7C">
        <w:rPr>
          <w:rFonts w:asciiTheme="minorHAnsi" w:hAnsiTheme="minorHAnsi" w:cstheme="minorHAnsi"/>
        </w:rPr>
        <w:br w:type="page"/>
      </w:r>
    </w:p>
    <w:p w14:paraId="02293577" w14:textId="77777777" w:rsidR="00042429" w:rsidRPr="00F14F7C" w:rsidRDefault="00042429" w:rsidP="000424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042429" w:rsidRPr="00F14F7C" w14:paraId="27AB8DC4" w14:textId="77777777" w:rsidTr="00FF11CD">
        <w:tc>
          <w:tcPr>
            <w:tcW w:w="10535" w:type="dxa"/>
            <w:gridSpan w:val="5"/>
            <w:tcBorders>
              <w:bottom w:val="nil"/>
            </w:tcBorders>
            <w:shd w:val="clear" w:color="auto" w:fill="948A54" w:themeFill="background2" w:themeFillShade="80"/>
          </w:tcPr>
          <w:p w14:paraId="01F4CEBB" w14:textId="77777777" w:rsidR="00042429" w:rsidRPr="00F14F7C" w:rsidRDefault="00042429" w:rsidP="00FF11CD">
            <w:pPr>
              <w:jc w:val="both"/>
              <w:rPr>
                <w:rFonts w:asciiTheme="minorHAnsi" w:hAnsiTheme="minorHAnsi" w:cstheme="minorHAnsi"/>
                <w:sz w:val="6"/>
                <w:szCs w:val="6"/>
              </w:rPr>
            </w:pPr>
          </w:p>
        </w:tc>
      </w:tr>
      <w:tr w:rsidR="00042429" w:rsidRPr="00F14F7C" w14:paraId="33193808" w14:textId="77777777" w:rsidTr="00FF11CD">
        <w:trPr>
          <w:trHeight w:val="394"/>
        </w:trPr>
        <w:tc>
          <w:tcPr>
            <w:tcW w:w="1978" w:type="dxa"/>
            <w:tcBorders>
              <w:top w:val="nil"/>
              <w:left w:val="nil"/>
              <w:bottom w:val="nil"/>
              <w:right w:val="nil"/>
            </w:tcBorders>
            <w:shd w:val="clear" w:color="auto" w:fill="DBE5F1" w:themeFill="accent1" w:themeFillTint="33"/>
          </w:tcPr>
          <w:p w14:paraId="7B6A5AA8" w14:textId="77777777" w:rsidR="00042429" w:rsidRPr="00F14F7C" w:rsidRDefault="00042429" w:rsidP="00FF11CD">
            <w:pPr>
              <w:rPr>
                <w:rFonts w:asciiTheme="minorHAnsi" w:hAnsiTheme="minorHAnsi" w:cstheme="minorHAnsi"/>
                <w:b/>
                <w:bCs/>
                <w:sz w:val="22"/>
                <w:szCs w:val="22"/>
              </w:rPr>
            </w:pPr>
            <w:r w:rsidRPr="00F14F7C">
              <w:rPr>
                <w:rFonts w:asciiTheme="minorHAnsi" w:hAnsiTheme="minorHAnsi" w:cstheme="minorHAnsi"/>
                <w:b/>
                <w:bCs/>
                <w:sz w:val="22"/>
                <w:szCs w:val="22"/>
              </w:rPr>
              <w:t>EUR.SPT.0028</w:t>
            </w:r>
          </w:p>
        </w:tc>
        <w:tc>
          <w:tcPr>
            <w:tcW w:w="8557" w:type="dxa"/>
            <w:gridSpan w:val="4"/>
            <w:tcBorders>
              <w:top w:val="nil"/>
              <w:left w:val="nil"/>
              <w:bottom w:val="nil"/>
              <w:right w:val="nil"/>
            </w:tcBorders>
            <w:shd w:val="clear" w:color="auto" w:fill="DBE5F1" w:themeFill="accent1" w:themeFillTint="33"/>
          </w:tcPr>
          <w:p w14:paraId="3A24DC03" w14:textId="77777777" w:rsidR="00042429" w:rsidRPr="00F14F7C" w:rsidRDefault="00042429" w:rsidP="00FF11CD">
            <w:pPr>
              <w:rPr>
                <w:rFonts w:asciiTheme="minorHAnsi" w:hAnsiTheme="minorHAnsi" w:cstheme="minorHAnsi"/>
                <w:b/>
                <w:bCs/>
                <w:sz w:val="22"/>
                <w:szCs w:val="22"/>
              </w:rPr>
            </w:pPr>
            <w:r w:rsidRPr="00F14F7C">
              <w:rPr>
                <w:rFonts w:asciiTheme="minorHAnsi" w:hAnsiTheme="minorHAnsi" w:cstheme="minorHAnsi"/>
                <w:b/>
                <w:bCs/>
                <w:sz w:val="22"/>
                <w:szCs w:val="22"/>
              </w:rPr>
              <w:t>Promotion of the full range of careers and opportunities in the aviation industry of ICAO EUR Region</w:t>
            </w:r>
          </w:p>
        </w:tc>
      </w:tr>
      <w:tr w:rsidR="00042429" w:rsidRPr="00F14F7C" w14:paraId="1E3AD582" w14:textId="77777777" w:rsidTr="00FF11CD">
        <w:tc>
          <w:tcPr>
            <w:tcW w:w="10535" w:type="dxa"/>
            <w:gridSpan w:val="5"/>
            <w:tcBorders>
              <w:top w:val="nil"/>
              <w:left w:val="nil"/>
              <w:bottom w:val="single" w:sz="4" w:space="0" w:color="auto"/>
              <w:right w:val="nil"/>
            </w:tcBorders>
          </w:tcPr>
          <w:p w14:paraId="698755AF" w14:textId="77777777" w:rsidR="00042429" w:rsidRPr="00F14F7C" w:rsidRDefault="00042429" w:rsidP="00FF11CD">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07EEFF0F" w14:textId="77777777" w:rsidR="00042429" w:rsidRPr="00F14F7C" w:rsidRDefault="00042429" w:rsidP="00FF11CD">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Help to address potential shortages of aviation professionals for the future aviation system within ICAO EUR Region by promoting the full range of careers and opportunities that are available.  </w:t>
            </w:r>
          </w:p>
          <w:p w14:paraId="76BB85D0" w14:textId="77777777" w:rsidR="00042429" w:rsidRPr="00F14F7C" w:rsidRDefault="00042429" w:rsidP="00FF11CD">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13097294" w14:textId="77777777" w:rsidR="00042429" w:rsidRPr="00F14F7C" w:rsidRDefault="00042429" w:rsidP="00FF11CD">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This covers the full range of aviation activities both on the ground and in the air.This action supports the implementation of the ICAO Next Generation of Aviation Professionals (NGAP) programme.</w:t>
            </w:r>
          </w:p>
          <w:p w14:paraId="6C7D4E89" w14:textId="77777777" w:rsidR="00042429" w:rsidRPr="00F14F7C" w:rsidRDefault="00042429" w:rsidP="00FF11CD">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042429" w:rsidRPr="00F14F7C" w14:paraId="453A76D6" w14:textId="77777777" w:rsidTr="00FF11CD">
        <w:trPr>
          <w:trHeight w:val="255"/>
        </w:trPr>
        <w:tc>
          <w:tcPr>
            <w:tcW w:w="1978" w:type="dxa"/>
            <w:tcBorders>
              <w:top w:val="single" w:sz="4" w:space="0" w:color="auto"/>
              <w:left w:val="nil"/>
              <w:bottom w:val="single" w:sz="4" w:space="0" w:color="auto"/>
              <w:right w:val="nil"/>
            </w:tcBorders>
            <w:vAlign w:val="center"/>
          </w:tcPr>
          <w:p w14:paraId="521D99E4" w14:textId="77777777" w:rsidR="00042429" w:rsidRPr="00F14F7C" w:rsidRDefault="00042429" w:rsidP="00FF11CD">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54A5AC79" w14:textId="554F1454" w:rsidR="00042429" w:rsidRPr="00F14F7C" w:rsidRDefault="00BF4AEC" w:rsidP="00FF11CD">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72D68654" w14:textId="77777777" w:rsidR="00042429" w:rsidRPr="00F14F7C" w:rsidRDefault="00042429" w:rsidP="00FF11CD">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2AEC45B2" w14:textId="77777777" w:rsidR="00042429" w:rsidRPr="00F14F7C" w:rsidRDefault="00042429" w:rsidP="00FF11CD">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042429" w:rsidRPr="00F14F7C" w14:paraId="440960CA" w14:textId="77777777" w:rsidTr="00FF11CD">
        <w:trPr>
          <w:trHeight w:val="255"/>
        </w:trPr>
        <w:tc>
          <w:tcPr>
            <w:tcW w:w="1978" w:type="dxa"/>
            <w:tcBorders>
              <w:top w:val="single" w:sz="4" w:space="0" w:color="auto"/>
              <w:left w:val="nil"/>
              <w:bottom w:val="single" w:sz="4" w:space="0" w:color="auto"/>
              <w:right w:val="nil"/>
            </w:tcBorders>
            <w:vAlign w:val="center"/>
          </w:tcPr>
          <w:p w14:paraId="6EEDB9EB" w14:textId="77777777" w:rsidR="00042429" w:rsidRPr="00F14F7C" w:rsidRDefault="00042429" w:rsidP="00FF11CD">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310265D5" w14:textId="77777777" w:rsidR="00042429" w:rsidRPr="00F14F7C" w:rsidRDefault="00042429" w:rsidP="00FF11CD">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ICAO NGAP</w:t>
            </w:r>
          </w:p>
        </w:tc>
      </w:tr>
      <w:tr w:rsidR="00042429" w:rsidRPr="00F14F7C" w14:paraId="35EDBEE2" w14:textId="77777777" w:rsidTr="00FF11CD">
        <w:trPr>
          <w:trHeight w:val="255"/>
        </w:trPr>
        <w:tc>
          <w:tcPr>
            <w:tcW w:w="1978" w:type="dxa"/>
            <w:tcBorders>
              <w:top w:val="single" w:sz="4" w:space="0" w:color="auto"/>
              <w:left w:val="nil"/>
              <w:bottom w:val="nil"/>
              <w:right w:val="nil"/>
            </w:tcBorders>
            <w:vAlign w:val="center"/>
          </w:tcPr>
          <w:p w14:paraId="36D2F901" w14:textId="77777777" w:rsidR="00042429" w:rsidRPr="00F14F7C" w:rsidRDefault="00042429" w:rsidP="00FF11CD">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6F9EB0B3" w14:textId="77777777" w:rsidR="00042429" w:rsidRPr="00F14F7C" w:rsidRDefault="00042429" w:rsidP="00FF11CD">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SPT.0107</w:t>
            </w:r>
          </w:p>
        </w:tc>
      </w:tr>
      <w:tr w:rsidR="00042429" w:rsidRPr="00F14F7C" w14:paraId="0AB9476A" w14:textId="77777777" w:rsidTr="00FF11CD">
        <w:tc>
          <w:tcPr>
            <w:tcW w:w="10535" w:type="dxa"/>
            <w:gridSpan w:val="5"/>
            <w:tcBorders>
              <w:top w:val="nil"/>
              <w:left w:val="nil"/>
              <w:bottom w:val="nil"/>
              <w:right w:val="nil"/>
            </w:tcBorders>
            <w:shd w:val="clear" w:color="auto" w:fill="948A54" w:themeFill="background2" w:themeFillShade="80"/>
          </w:tcPr>
          <w:p w14:paraId="7CC0C7AE" w14:textId="77777777" w:rsidR="00042429" w:rsidRPr="00F14F7C" w:rsidRDefault="00042429" w:rsidP="00FF11CD">
            <w:pPr>
              <w:jc w:val="both"/>
              <w:rPr>
                <w:rFonts w:asciiTheme="minorHAnsi" w:hAnsiTheme="minorHAnsi" w:cstheme="minorHAnsi"/>
                <w:sz w:val="6"/>
                <w:szCs w:val="6"/>
              </w:rPr>
            </w:pPr>
          </w:p>
        </w:tc>
      </w:tr>
      <w:tr w:rsidR="00042429" w:rsidRPr="00F14F7C" w14:paraId="3268B56C" w14:textId="77777777" w:rsidTr="00FF11CD">
        <w:tc>
          <w:tcPr>
            <w:tcW w:w="2970" w:type="dxa"/>
            <w:gridSpan w:val="2"/>
            <w:tcBorders>
              <w:top w:val="nil"/>
              <w:left w:val="nil"/>
              <w:bottom w:val="nil"/>
              <w:right w:val="nil"/>
            </w:tcBorders>
          </w:tcPr>
          <w:p w14:paraId="00F561E3" w14:textId="77777777" w:rsidR="00042429" w:rsidRPr="00F14F7C" w:rsidRDefault="00042429" w:rsidP="00FF11CD">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60B8F3AA" w14:textId="77777777" w:rsidR="00042429" w:rsidRPr="00F14F7C" w:rsidRDefault="00042429" w:rsidP="00FF11CD">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All</w:t>
            </w:r>
          </w:p>
        </w:tc>
      </w:tr>
      <w:tr w:rsidR="00042429" w:rsidRPr="00F14F7C" w14:paraId="27E83A74" w14:textId="77777777" w:rsidTr="00FF11CD">
        <w:tc>
          <w:tcPr>
            <w:tcW w:w="2970" w:type="dxa"/>
            <w:gridSpan w:val="2"/>
            <w:tcBorders>
              <w:top w:val="nil"/>
              <w:left w:val="nil"/>
              <w:bottom w:val="nil"/>
              <w:right w:val="nil"/>
            </w:tcBorders>
          </w:tcPr>
          <w:p w14:paraId="7604CE6B" w14:textId="77777777" w:rsidR="00042429" w:rsidRPr="00F14F7C" w:rsidRDefault="00042429" w:rsidP="00FF11CD">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316FC513" w14:textId="5A61CCB7" w:rsidR="00042429" w:rsidRPr="00F14F7C" w:rsidRDefault="00C4386F" w:rsidP="00FF11CD">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CAAs and AIAs</w:t>
            </w:r>
            <w:r w:rsidR="009074F2"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 Service providers</w:t>
            </w:r>
          </w:p>
        </w:tc>
      </w:tr>
      <w:tr w:rsidR="00042429" w:rsidRPr="00F14F7C" w14:paraId="7BDBB89C" w14:textId="77777777" w:rsidTr="00FF11CD">
        <w:tc>
          <w:tcPr>
            <w:tcW w:w="10535" w:type="dxa"/>
            <w:gridSpan w:val="5"/>
            <w:tcBorders>
              <w:top w:val="nil"/>
              <w:left w:val="nil"/>
              <w:bottom w:val="nil"/>
              <w:right w:val="nil"/>
            </w:tcBorders>
            <w:shd w:val="clear" w:color="auto" w:fill="948A54" w:themeFill="background2" w:themeFillShade="80"/>
          </w:tcPr>
          <w:p w14:paraId="131731BC" w14:textId="77777777" w:rsidR="00042429" w:rsidRPr="00F14F7C" w:rsidRDefault="00042429" w:rsidP="00FF11CD">
            <w:pPr>
              <w:jc w:val="both"/>
              <w:rPr>
                <w:rFonts w:asciiTheme="minorHAnsi" w:hAnsiTheme="minorHAnsi" w:cstheme="minorHAnsi"/>
                <w:sz w:val="6"/>
                <w:szCs w:val="6"/>
              </w:rPr>
            </w:pPr>
          </w:p>
        </w:tc>
      </w:tr>
      <w:tr w:rsidR="00042429" w:rsidRPr="00F14F7C" w14:paraId="190CBD10" w14:textId="77777777" w:rsidTr="00FF11CD">
        <w:tc>
          <w:tcPr>
            <w:tcW w:w="10535" w:type="dxa"/>
            <w:gridSpan w:val="5"/>
            <w:tcBorders>
              <w:top w:val="nil"/>
              <w:left w:val="nil"/>
              <w:bottom w:val="single" w:sz="4" w:space="0" w:color="auto"/>
              <w:right w:val="nil"/>
            </w:tcBorders>
            <w:shd w:val="clear" w:color="auto" w:fill="DBE5F1" w:themeFill="accent1" w:themeFillTint="33"/>
          </w:tcPr>
          <w:p w14:paraId="3746252B" w14:textId="77777777" w:rsidR="00042429" w:rsidRPr="00F14F7C" w:rsidRDefault="00042429" w:rsidP="00FF11CD">
            <w:pPr>
              <w:jc w:val="center"/>
              <w:rPr>
                <w:rFonts w:asciiTheme="minorHAnsi" w:hAnsiTheme="minorHAnsi" w:cstheme="minorHAnsi"/>
              </w:rPr>
            </w:pPr>
            <w:r w:rsidRPr="00F14F7C">
              <w:rPr>
                <w:rFonts w:asciiTheme="minorHAnsi" w:hAnsiTheme="minorHAnsi" w:cstheme="minorHAnsi"/>
                <w:b/>
                <w:bCs/>
              </w:rPr>
              <w:t>EXPECTED OUTPUT</w:t>
            </w:r>
          </w:p>
        </w:tc>
      </w:tr>
      <w:tr w:rsidR="00042429" w:rsidRPr="00F14F7C" w14:paraId="3E4D9B87" w14:textId="77777777" w:rsidTr="00FF11CD">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8BDCB82" w14:textId="77777777" w:rsidR="00042429" w:rsidRPr="00F14F7C" w:rsidRDefault="00042429" w:rsidP="00FF11CD">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434F2A6" w14:textId="77777777" w:rsidR="00042429" w:rsidRPr="00F14F7C" w:rsidRDefault="00042429" w:rsidP="00FF11CD">
            <w:pPr>
              <w:rPr>
                <w:rFonts w:asciiTheme="minorHAnsi" w:hAnsiTheme="minorHAnsi" w:cstheme="minorHAnsi"/>
                <w:b/>
                <w:bCs/>
              </w:rPr>
            </w:pPr>
            <w:r w:rsidRPr="00F14F7C">
              <w:rPr>
                <w:rFonts w:asciiTheme="minorHAnsi" w:hAnsiTheme="minorHAnsi" w:cstheme="minorHAnsi"/>
                <w:b/>
                <w:bCs/>
              </w:rPr>
              <w:t>Timeline</w:t>
            </w:r>
          </w:p>
        </w:tc>
      </w:tr>
      <w:tr w:rsidR="00042429" w:rsidRPr="00F14F7C" w14:paraId="41255101" w14:textId="77777777" w:rsidTr="00FF11CD">
        <w:tc>
          <w:tcPr>
            <w:tcW w:w="6950" w:type="dxa"/>
            <w:gridSpan w:val="4"/>
            <w:tcBorders>
              <w:top w:val="single" w:sz="4" w:space="0" w:color="auto"/>
              <w:left w:val="nil"/>
              <w:bottom w:val="nil"/>
              <w:right w:val="nil"/>
            </w:tcBorders>
            <w:shd w:val="clear" w:color="auto" w:fill="DBE5F1" w:themeFill="accent1" w:themeFillTint="33"/>
            <w:vAlign w:val="center"/>
          </w:tcPr>
          <w:p w14:paraId="42545FFC" w14:textId="694448C2" w:rsidR="00042429" w:rsidRPr="00F14F7C" w:rsidRDefault="00042429" w:rsidP="00FF11CD">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color w:val="000000" w:themeColor="text1"/>
              </w:rPr>
              <w:t>Promotional web material and</w:t>
            </w:r>
            <w:r w:rsidR="00E3482C" w:rsidRPr="00F14F7C">
              <w:rPr>
                <w:rFonts w:asciiTheme="minorHAnsi" w:hAnsiTheme="minorHAnsi" w:cstheme="minorHAnsi"/>
                <w:i/>
                <w:color w:val="000000" w:themeColor="text1"/>
              </w:rPr>
              <w:t>/or</w:t>
            </w:r>
            <w:r w:rsidRPr="00F14F7C">
              <w:rPr>
                <w:rFonts w:asciiTheme="minorHAnsi" w:hAnsiTheme="minorHAnsi" w:cstheme="minorHAnsi"/>
                <w:i/>
                <w:color w:val="000000" w:themeColor="text1"/>
              </w:rPr>
              <w:t xml:space="preserve"> social media</w:t>
            </w:r>
          </w:p>
        </w:tc>
        <w:tc>
          <w:tcPr>
            <w:tcW w:w="3585" w:type="dxa"/>
            <w:tcBorders>
              <w:top w:val="single" w:sz="4" w:space="0" w:color="auto"/>
              <w:left w:val="nil"/>
              <w:bottom w:val="nil"/>
              <w:right w:val="nil"/>
            </w:tcBorders>
            <w:shd w:val="clear" w:color="auto" w:fill="DBE5F1" w:themeFill="accent1" w:themeFillTint="33"/>
            <w:vAlign w:val="center"/>
          </w:tcPr>
          <w:p w14:paraId="39F32D80" w14:textId="412B3F3A" w:rsidR="00042429" w:rsidRPr="00F14F7C" w:rsidRDefault="005B7D76" w:rsidP="00FF11CD">
            <w:pPr>
              <w:spacing w:before="53" w:after="53"/>
              <w:rPr>
                <w:rFonts w:asciiTheme="minorHAnsi" w:hAnsiTheme="minorHAnsi" w:cstheme="minorHAnsi"/>
                <w:i/>
                <w:sz w:val="16"/>
                <w:szCs w:val="16"/>
              </w:rPr>
            </w:pPr>
            <w:r w:rsidRPr="00F14F7C">
              <w:rPr>
                <w:rFonts w:asciiTheme="minorHAnsi" w:hAnsiTheme="minorHAnsi" w:cstheme="minorHAnsi"/>
                <w:i/>
                <w:color w:val="000000" w:themeColor="text1"/>
                <w:highlight w:val="lightGray"/>
              </w:rPr>
              <w:t>2028</w:t>
            </w:r>
          </w:p>
        </w:tc>
      </w:tr>
      <w:tr w:rsidR="00042429" w:rsidRPr="00F14F7C" w14:paraId="7FFE0904" w14:textId="77777777" w:rsidTr="00FF11CD">
        <w:tc>
          <w:tcPr>
            <w:tcW w:w="10535" w:type="dxa"/>
            <w:gridSpan w:val="5"/>
            <w:tcBorders>
              <w:top w:val="nil"/>
              <w:left w:val="nil"/>
              <w:bottom w:val="nil"/>
              <w:right w:val="nil"/>
            </w:tcBorders>
            <w:shd w:val="clear" w:color="auto" w:fill="948A54" w:themeFill="background2" w:themeFillShade="80"/>
          </w:tcPr>
          <w:p w14:paraId="4FA17478" w14:textId="77777777" w:rsidR="00042429" w:rsidRPr="00F14F7C" w:rsidRDefault="00042429" w:rsidP="00FF11CD">
            <w:pPr>
              <w:jc w:val="both"/>
              <w:rPr>
                <w:rFonts w:asciiTheme="minorHAnsi" w:hAnsiTheme="minorHAnsi" w:cstheme="minorHAnsi"/>
                <w:sz w:val="6"/>
                <w:szCs w:val="6"/>
              </w:rPr>
            </w:pPr>
          </w:p>
        </w:tc>
      </w:tr>
      <w:tr w:rsidR="00042429" w:rsidRPr="00F14F7C" w14:paraId="336B616F" w14:textId="77777777" w:rsidTr="00FF11CD">
        <w:tc>
          <w:tcPr>
            <w:tcW w:w="10535" w:type="dxa"/>
            <w:gridSpan w:val="5"/>
            <w:tcBorders>
              <w:left w:val="nil"/>
              <w:right w:val="nil"/>
            </w:tcBorders>
          </w:tcPr>
          <w:p w14:paraId="4FACCE18" w14:textId="77777777" w:rsidR="00042429" w:rsidRPr="00F14F7C" w:rsidRDefault="00042429" w:rsidP="00FF11CD">
            <w:pPr>
              <w:jc w:val="center"/>
              <w:rPr>
                <w:rFonts w:asciiTheme="minorHAnsi" w:hAnsiTheme="minorHAnsi" w:cstheme="minorHAnsi"/>
              </w:rPr>
            </w:pPr>
            <w:r w:rsidRPr="00F14F7C">
              <w:rPr>
                <w:rFonts w:asciiTheme="minorHAnsi" w:hAnsiTheme="minorHAnsi" w:cstheme="minorHAnsi"/>
                <w:b/>
                <w:bCs/>
              </w:rPr>
              <w:t>CHANGES SINCE LAST EDITION</w:t>
            </w:r>
          </w:p>
        </w:tc>
      </w:tr>
      <w:tr w:rsidR="00042429" w:rsidRPr="00F14F7C" w14:paraId="5AA46BDA" w14:textId="77777777" w:rsidTr="00FF11CD">
        <w:tc>
          <w:tcPr>
            <w:tcW w:w="10535" w:type="dxa"/>
            <w:gridSpan w:val="5"/>
            <w:tcBorders>
              <w:left w:val="nil"/>
              <w:right w:val="nil"/>
            </w:tcBorders>
          </w:tcPr>
          <w:p w14:paraId="3985BCB0" w14:textId="439026EA" w:rsidR="00042429" w:rsidRPr="00F14F7C" w:rsidRDefault="00843232" w:rsidP="00FF11CD">
            <w:pPr>
              <w:spacing w:before="53" w:after="53"/>
              <w:rPr>
                <w:rFonts w:asciiTheme="minorHAnsi" w:hAnsiTheme="minorHAnsi" w:cstheme="minorHAnsi"/>
                <w:bCs/>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Timelines </w:t>
            </w:r>
            <w:r w:rsidR="0038689F" w:rsidRPr="00F14F7C">
              <w:rPr>
                <w:rFonts w:asciiTheme="minorHAnsi" w:hAnsiTheme="minorHAnsi" w:cstheme="minorHAnsi"/>
                <w:i/>
                <w:noProof/>
                <w14:shadow w14:blurRad="63500" w14:dist="50800" w14:dir="10800000" w14:sx="0" w14:sy="0" w14:kx="0" w14:ky="0" w14:algn="none">
                  <w14:srgbClr w14:val="000000">
                    <w14:alpha w14:val="50000"/>
                  </w14:srgbClr>
                </w14:shadow>
              </w:rPr>
              <w:t>extended</w:t>
            </w:r>
          </w:p>
        </w:tc>
      </w:tr>
      <w:tr w:rsidR="00042429" w:rsidRPr="00F14F7C" w14:paraId="1F1362F4" w14:textId="77777777" w:rsidTr="00FF11CD">
        <w:tc>
          <w:tcPr>
            <w:tcW w:w="10535" w:type="dxa"/>
            <w:gridSpan w:val="5"/>
            <w:tcBorders>
              <w:top w:val="nil"/>
              <w:left w:val="nil"/>
              <w:bottom w:val="nil"/>
              <w:right w:val="nil"/>
            </w:tcBorders>
            <w:shd w:val="clear" w:color="auto" w:fill="948A54" w:themeFill="background2" w:themeFillShade="80"/>
          </w:tcPr>
          <w:p w14:paraId="70CA61B5" w14:textId="77777777" w:rsidR="00042429" w:rsidRPr="00F14F7C" w:rsidRDefault="00042429" w:rsidP="00FF11CD">
            <w:pPr>
              <w:jc w:val="both"/>
              <w:rPr>
                <w:rFonts w:asciiTheme="minorHAnsi" w:hAnsiTheme="minorHAnsi" w:cstheme="minorHAnsi"/>
                <w:sz w:val="6"/>
                <w:szCs w:val="6"/>
              </w:rPr>
            </w:pPr>
          </w:p>
        </w:tc>
      </w:tr>
      <w:tr w:rsidR="00042429" w:rsidRPr="00F14F7C" w14:paraId="2178615D" w14:textId="77777777" w:rsidTr="00FF11CD">
        <w:tc>
          <w:tcPr>
            <w:tcW w:w="10535" w:type="dxa"/>
            <w:gridSpan w:val="5"/>
            <w:tcBorders>
              <w:top w:val="nil"/>
              <w:left w:val="nil"/>
              <w:bottom w:val="single" w:sz="4" w:space="0" w:color="auto"/>
              <w:right w:val="nil"/>
            </w:tcBorders>
            <w:shd w:val="clear" w:color="auto" w:fill="DBE5F1" w:themeFill="accent1" w:themeFillTint="33"/>
          </w:tcPr>
          <w:p w14:paraId="45C7EA68" w14:textId="77777777" w:rsidR="00042429" w:rsidRPr="00F14F7C" w:rsidRDefault="00042429" w:rsidP="00FF11CD">
            <w:pPr>
              <w:jc w:val="center"/>
              <w:rPr>
                <w:rFonts w:asciiTheme="minorHAnsi" w:hAnsiTheme="minorHAnsi" w:cstheme="minorHAnsi"/>
              </w:rPr>
            </w:pPr>
            <w:r w:rsidRPr="00F14F7C">
              <w:rPr>
                <w:rFonts w:asciiTheme="minorHAnsi" w:hAnsiTheme="minorHAnsi" w:cstheme="minorHAnsi"/>
                <w:b/>
                <w:bCs/>
              </w:rPr>
              <w:t>MONITORING</w:t>
            </w:r>
          </w:p>
        </w:tc>
      </w:tr>
      <w:tr w:rsidR="00042429" w:rsidRPr="00F14F7C" w14:paraId="64A8AFB4" w14:textId="77777777" w:rsidTr="00FF11CD">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23BEE80" w14:textId="77777777" w:rsidR="00042429" w:rsidRPr="00F14F7C" w:rsidRDefault="00042429" w:rsidP="00FF11CD">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0396370" w14:textId="77777777" w:rsidR="00042429" w:rsidRPr="00F14F7C" w:rsidRDefault="00042429" w:rsidP="00FF11CD">
            <w:pPr>
              <w:rPr>
                <w:rFonts w:asciiTheme="minorHAnsi" w:hAnsiTheme="minorHAnsi" w:cstheme="minorHAnsi"/>
                <w:b/>
                <w:bCs/>
              </w:rPr>
            </w:pPr>
            <w:r w:rsidRPr="00F14F7C">
              <w:rPr>
                <w:rFonts w:asciiTheme="minorHAnsi" w:hAnsiTheme="minorHAnsi" w:cstheme="minorHAnsi"/>
                <w:b/>
                <w:bCs/>
              </w:rPr>
              <w:t>Related SPIs</w:t>
            </w:r>
          </w:p>
        </w:tc>
      </w:tr>
      <w:tr w:rsidR="00042429" w:rsidRPr="00F14F7C" w14:paraId="2231D926" w14:textId="77777777" w:rsidTr="00FF11CD">
        <w:tc>
          <w:tcPr>
            <w:tcW w:w="6950" w:type="dxa"/>
            <w:gridSpan w:val="4"/>
            <w:tcBorders>
              <w:top w:val="single" w:sz="4" w:space="0" w:color="auto"/>
              <w:left w:val="nil"/>
              <w:bottom w:val="nil"/>
              <w:right w:val="nil"/>
            </w:tcBorders>
            <w:shd w:val="clear" w:color="auto" w:fill="DBE5F1" w:themeFill="accent1" w:themeFillTint="33"/>
            <w:vAlign w:val="center"/>
          </w:tcPr>
          <w:p w14:paraId="36697B83" w14:textId="419A1EC1" w:rsidR="00042429" w:rsidRPr="00F14F7C" w:rsidRDefault="00A96E61" w:rsidP="00FF11CD">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07B41261" w14:textId="77777777" w:rsidR="00042429" w:rsidRPr="00F14F7C" w:rsidRDefault="00042429" w:rsidP="00FF11CD">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042429" w:rsidRPr="00F14F7C" w14:paraId="3BD16EA9" w14:textId="77777777" w:rsidTr="00FF11CD">
        <w:tc>
          <w:tcPr>
            <w:tcW w:w="10535" w:type="dxa"/>
            <w:gridSpan w:val="5"/>
            <w:tcBorders>
              <w:top w:val="nil"/>
              <w:left w:val="nil"/>
              <w:bottom w:val="nil"/>
              <w:right w:val="nil"/>
            </w:tcBorders>
            <w:shd w:val="clear" w:color="auto" w:fill="948A54" w:themeFill="background2" w:themeFillShade="80"/>
          </w:tcPr>
          <w:p w14:paraId="6D644C56" w14:textId="77777777" w:rsidR="00042429" w:rsidRPr="00F14F7C" w:rsidRDefault="00042429" w:rsidP="00FF11CD">
            <w:pPr>
              <w:jc w:val="both"/>
              <w:rPr>
                <w:rFonts w:asciiTheme="minorHAnsi" w:hAnsiTheme="minorHAnsi" w:cstheme="minorHAnsi"/>
                <w:sz w:val="6"/>
                <w:szCs w:val="6"/>
              </w:rPr>
            </w:pPr>
          </w:p>
        </w:tc>
      </w:tr>
      <w:bookmarkEnd w:id="10"/>
    </w:tbl>
    <w:p w14:paraId="6520E7E4" w14:textId="77777777" w:rsidR="00CF4A29" w:rsidRPr="00F14F7C" w:rsidRDefault="00CF4A29" w:rsidP="00CF4A29">
      <w:pPr>
        <w:spacing w:after="160" w:line="259" w:lineRule="auto"/>
        <w:rPr>
          <w:rFonts w:asciiTheme="minorHAnsi" w:hAnsiTheme="minorHAnsi" w:cstheme="minorHAnsi"/>
        </w:rPr>
      </w:pPr>
    </w:p>
    <w:p w14:paraId="3A6D1163" w14:textId="77777777" w:rsidR="00CF4A29" w:rsidRPr="00F14F7C" w:rsidRDefault="00CF4A29" w:rsidP="00CF4A29">
      <w:pPr>
        <w:spacing w:after="160" w:line="259" w:lineRule="auto"/>
        <w:rPr>
          <w:rFonts w:asciiTheme="minorHAnsi" w:hAnsiTheme="minorHAnsi" w:cstheme="minorHAnsi"/>
        </w:rPr>
        <w:sectPr w:rsidR="00CF4A29" w:rsidRPr="00F14F7C" w:rsidSect="00BF1E29">
          <w:headerReference w:type="default" r:id="rId33"/>
          <w:pgSz w:w="11906" w:h="16838"/>
          <w:pgMar w:top="1440" w:right="566" w:bottom="1440" w:left="851" w:header="708" w:footer="708" w:gutter="0"/>
          <w:cols w:space="708"/>
          <w:docGrid w:linePitch="360"/>
        </w:sectPr>
      </w:pPr>
    </w:p>
    <w:p w14:paraId="4D3D02AC" w14:textId="77777777" w:rsidR="00CF4A29" w:rsidRPr="00F14F7C" w:rsidRDefault="00CF4A29">
      <w:pPr>
        <w:pStyle w:val="Heading2"/>
        <w:numPr>
          <w:ilvl w:val="1"/>
          <w:numId w:val="15"/>
        </w:numPr>
        <w:tabs>
          <w:tab w:val="clear" w:pos="9306"/>
        </w:tabs>
        <w:ind w:left="567" w:hanging="567"/>
        <w:rPr>
          <w:rFonts w:asciiTheme="minorHAnsi" w:hAnsiTheme="minorHAnsi" w:cstheme="minorHAnsi"/>
        </w:rPr>
      </w:pPr>
      <w:bookmarkStart w:id="11" w:name="_Toc141961092"/>
      <w:r w:rsidRPr="00F14F7C">
        <w:rPr>
          <w:rFonts w:asciiTheme="minorHAnsi" w:hAnsiTheme="minorHAnsi" w:cstheme="minorHAnsi"/>
        </w:rPr>
        <w:lastRenderedPageBreak/>
        <w:t>Impact of security on safety</w:t>
      </w:r>
      <w:bookmarkEnd w:id="11"/>
    </w:p>
    <w:p w14:paraId="389C58FA" w14:textId="77777777" w:rsidR="00CF4A29" w:rsidRPr="00F14F7C" w:rsidRDefault="00CF4A29" w:rsidP="00CF4A29">
      <w:pPr>
        <w:pStyle w:val="Intro"/>
      </w:pPr>
      <w:r w:rsidRPr="00F14F7C">
        <w:t xml:space="preserve">The safety actions in this area are aimed at mitigating the security-related safety risks. </w:t>
      </w:r>
    </w:p>
    <w:p w14:paraId="610E3626" w14:textId="77777777" w:rsidR="00CF4A29" w:rsidRPr="00F14F7C" w:rsidRDefault="00CF4A29" w:rsidP="00CF4A29">
      <w:pPr>
        <w:pStyle w:val="Intro"/>
      </w:pPr>
      <w:r w:rsidRPr="00F14F7C">
        <w:t>The safety actions in this area also include the mitigation of the risks posed by flying over zones where an armed conflict exists.</w:t>
      </w:r>
    </w:p>
    <w:p w14:paraId="79404D02" w14:textId="77777777" w:rsidR="00CF4A29" w:rsidRPr="00F14F7C" w:rsidRDefault="00CF4A29" w:rsidP="00CF4A29">
      <w:pPr>
        <w:pStyle w:val="Intro"/>
      </w:pPr>
      <w:r w:rsidRPr="00F14F7C">
        <w:t>Managing the impact of security on safety is a strategic priority.</w:t>
      </w:r>
    </w:p>
    <w:p w14:paraId="4C716420" w14:textId="53BC0242" w:rsidR="009423F2" w:rsidRPr="00F14F7C" w:rsidRDefault="006202E4">
      <w:pPr>
        <w:rPr>
          <w:rFonts w:asciiTheme="minorHAnsi" w:hAnsiTheme="minorHAnsi" w:cstheme="minorHAnsi"/>
        </w:rPr>
        <w:sectPr w:rsidR="009423F2" w:rsidRPr="00F14F7C" w:rsidSect="00521E59">
          <w:headerReference w:type="default" r:id="rId34"/>
          <w:pgSz w:w="11906" w:h="16838"/>
          <w:pgMar w:top="1440" w:right="566" w:bottom="1440" w:left="851" w:header="708" w:footer="708" w:gutter="0"/>
          <w:cols w:space="708"/>
          <w:docGrid w:linePitch="360"/>
        </w:sectPr>
      </w:pPr>
      <w:bookmarkStart w:id="12" w:name="_Toc209697622"/>
      <w:r w:rsidRPr="00F14F7C">
        <w:rPr>
          <w:rFonts w:asciiTheme="minorHAnsi" w:hAnsiTheme="minorHAnsi" w:cstheme="minorHAnsi"/>
          <w:i/>
          <w:iCs/>
          <w:color w:val="EE0000"/>
          <w:sz w:val="22"/>
          <w:szCs w:val="22"/>
        </w:rPr>
        <w:t>Placeholder</w:t>
      </w:r>
    </w:p>
    <w:p w14:paraId="3C87962F" w14:textId="582952D8" w:rsidR="003A07D1" w:rsidRPr="00F14F7C" w:rsidRDefault="003A07D1">
      <w:pPr>
        <w:pStyle w:val="Heading2"/>
        <w:numPr>
          <w:ilvl w:val="1"/>
          <w:numId w:val="15"/>
        </w:numPr>
        <w:tabs>
          <w:tab w:val="clear" w:pos="9306"/>
        </w:tabs>
        <w:ind w:left="567" w:hanging="567"/>
        <w:rPr>
          <w:rFonts w:asciiTheme="minorHAnsi" w:hAnsiTheme="minorHAnsi" w:cstheme="minorHAnsi"/>
        </w:rPr>
      </w:pPr>
      <w:r w:rsidRPr="00F14F7C">
        <w:rPr>
          <w:rFonts w:asciiTheme="minorHAnsi" w:hAnsiTheme="minorHAnsi" w:cstheme="minorHAnsi"/>
        </w:rPr>
        <w:lastRenderedPageBreak/>
        <w:t>Civil-military coordination and cooperation</w:t>
      </w:r>
      <w:bookmarkEnd w:id="12"/>
      <w:r w:rsidRPr="00F14F7C">
        <w:rPr>
          <w:rFonts w:asciiTheme="minorHAnsi" w:hAnsiTheme="minorHAnsi" w:cstheme="minorHAnsi"/>
        </w:rPr>
        <w:t xml:space="preserve"> </w:t>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616590" w:rsidRPr="00F14F7C" w14:paraId="74CECCED" w14:textId="77777777" w:rsidTr="00C14AB3">
        <w:tc>
          <w:tcPr>
            <w:tcW w:w="10535" w:type="dxa"/>
            <w:gridSpan w:val="5"/>
            <w:tcBorders>
              <w:bottom w:val="nil"/>
            </w:tcBorders>
            <w:shd w:val="clear" w:color="auto" w:fill="948A54" w:themeFill="background2" w:themeFillShade="80"/>
          </w:tcPr>
          <w:p w14:paraId="3C5A71DC" w14:textId="0E1232DB" w:rsidR="00616590" w:rsidRPr="00F14F7C" w:rsidRDefault="00616590" w:rsidP="00C14AB3">
            <w:pPr>
              <w:jc w:val="both"/>
              <w:rPr>
                <w:rFonts w:asciiTheme="minorHAnsi" w:hAnsiTheme="minorHAnsi" w:cstheme="minorHAnsi"/>
                <w:sz w:val="6"/>
                <w:szCs w:val="6"/>
              </w:rPr>
            </w:pPr>
          </w:p>
        </w:tc>
      </w:tr>
      <w:tr w:rsidR="00616590" w:rsidRPr="00F14F7C" w14:paraId="6A065D26" w14:textId="77777777" w:rsidTr="00C14AB3">
        <w:trPr>
          <w:trHeight w:val="394"/>
        </w:trPr>
        <w:tc>
          <w:tcPr>
            <w:tcW w:w="1978" w:type="dxa"/>
            <w:tcBorders>
              <w:top w:val="nil"/>
              <w:left w:val="nil"/>
              <w:bottom w:val="nil"/>
              <w:right w:val="nil"/>
            </w:tcBorders>
            <w:shd w:val="clear" w:color="auto" w:fill="DBE5F1" w:themeFill="accent1" w:themeFillTint="33"/>
          </w:tcPr>
          <w:p w14:paraId="3C988F4B" w14:textId="13F993C3" w:rsidR="00616590" w:rsidRPr="00F14F7C" w:rsidRDefault="00616590" w:rsidP="00C14AB3">
            <w:pPr>
              <w:rPr>
                <w:rFonts w:asciiTheme="minorHAnsi" w:hAnsiTheme="minorHAnsi" w:cstheme="minorHAnsi"/>
                <w:b/>
                <w:bCs/>
                <w:sz w:val="22"/>
                <w:szCs w:val="22"/>
              </w:rPr>
            </w:pPr>
            <w:r w:rsidRPr="00F14F7C">
              <w:rPr>
                <w:rFonts w:asciiTheme="minorHAnsi" w:hAnsiTheme="minorHAnsi" w:cstheme="minorHAnsi"/>
                <w:b/>
                <w:bCs/>
                <w:sz w:val="22"/>
                <w:szCs w:val="22"/>
              </w:rPr>
              <w:t>EUR.S</w:t>
            </w:r>
            <w:r w:rsidR="00F964B4" w:rsidRPr="00F14F7C">
              <w:rPr>
                <w:rFonts w:asciiTheme="minorHAnsi" w:hAnsiTheme="minorHAnsi" w:cstheme="minorHAnsi"/>
                <w:b/>
                <w:bCs/>
                <w:sz w:val="22"/>
                <w:szCs w:val="22"/>
              </w:rPr>
              <w:t>MT</w:t>
            </w:r>
            <w:r w:rsidRPr="00F14F7C">
              <w:rPr>
                <w:rFonts w:asciiTheme="minorHAnsi" w:hAnsiTheme="minorHAnsi" w:cstheme="minorHAnsi"/>
                <w:b/>
                <w:bCs/>
                <w:sz w:val="22"/>
                <w:szCs w:val="22"/>
              </w:rPr>
              <w:t>.0034</w:t>
            </w:r>
          </w:p>
        </w:tc>
        <w:tc>
          <w:tcPr>
            <w:tcW w:w="8557" w:type="dxa"/>
            <w:gridSpan w:val="4"/>
            <w:tcBorders>
              <w:top w:val="nil"/>
              <w:left w:val="nil"/>
              <w:bottom w:val="nil"/>
              <w:right w:val="nil"/>
            </w:tcBorders>
            <w:shd w:val="clear" w:color="auto" w:fill="DBE5F1" w:themeFill="accent1" w:themeFillTint="33"/>
          </w:tcPr>
          <w:p w14:paraId="43BDF900" w14:textId="56318B05" w:rsidR="00616590" w:rsidRPr="00F14F7C" w:rsidRDefault="00616590" w:rsidP="00C14AB3">
            <w:pPr>
              <w:rPr>
                <w:rFonts w:asciiTheme="minorHAnsi" w:hAnsiTheme="minorHAnsi" w:cstheme="minorHAnsi"/>
                <w:b/>
                <w:bCs/>
                <w:sz w:val="22"/>
                <w:szCs w:val="22"/>
              </w:rPr>
            </w:pPr>
            <w:r w:rsidRPr="00F14F7C">
              <w:rPr>
                <w:rFonts w:asciiTheme="minorHAnsi" w:hAnsiTheme="minorHAnsi" w:cstheme="minorHAnsi"/>
                <w:b/>
                <w:bCs/>
                <w:noProof/>
                <w:sz w:val="22"/>
                <w:szCs w:val="22"/>
              </w:rPr>
              <w:t>Enhance Civil and Military Air Traffic Coordination</w:t>
            </w:r>
            <w:r w:rsidRPr="00F14F7C">
              <w:rPr>
                <w:rFonts w:asciiTheme="minorHAnsi" w:hAnsiTheme="minorHAnsi" w:cstheme="minorHAnsi"/>
                <w:b/>
                <w:bCs/>
                <w:strike/>
                <w:noProof/>
                <w:sz w:val="22"/>
                <w:szCs w:val="22"/>
              </w:rPr>
              <w:t xml:space="preserve"> </w:t>
            </w:r>
          </w:p>
        </w:tc>
      </w:tr>
      <w:tr w:rsidR="00616590" w:rsidRPr="00F14F7C" w14:paraId="46ABC532" w14:textId="77777777" w:rsidTr="00C14AB3">
        <w:tc>
          <w:tcPr>
            <w:tcW w:w="10535" w:type="dxa"/>
            <w:gridSpan w:val="5"/>
            <w:tcBorders>
              <w:top w:val="nil"/>
              <w:left w:val="nil"/>
              <w:bottom w:val="single" w:sz="4" w:space="0" w:color="auto"/>
              <w:right w:val="nil"/>
            </w:tcBorders>
          </w:tcPr>
          <w:p w14:paraId="11306714" w14:textId="77777777" w:rsidR="00616590" w:rsidRPr="00F14F7C" w:rsidRDefault="00616590" w:rsidP="00C14AB3">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79F1E069" w14:textId="486EDD64" w:rsidR="004A2BA1" w:rsidRPr="00F14F7C" w:rsidRDefault="004A2BA1" w:rsidP="00C14AB3">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Improve safety coordination between civil and military air traffic by promoting ICAO guidance (Doc 10088) and harmonized procedures.</w:t>
            </w:r>
          </w:p>
          <w:p w14:paraId="549080D8" w14:textId="77777777" w:rsidR="00616590" w:rsidRPr="00F14F7C" w:rsidRDefault="00616590" w:rsidP="00E3482C">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tc>
      </w:tr>
      <w:tr w:rsidR="00616590" w:rsidRPr="00F14F7C" w14:paraId="5F168E0C" w14:textId="77777777" w:rsidTr="00C14AB3">
        <w:trPr>
          <w:trHeight w:val="255"/>
        </w:trPr>
        <w:tc>
          <w:tcPr>
            <w:tcW w:w="1978" w:type="dxa"/>
            <w:tcBorders>
              <w:top w:val="single" w:sz="4" w:space="0" w:color="auto"/>
              <w:left w:val="nil"/>
              <w:bottom w:val="single" w:sz="4" w:space="0" w:color="auto"/>
              <w:right w:val="nil"/>
            </w:tcBorders>
            <w:vAlign w:val="center"/>
          </w:tcPr>
          <w:p w14:paraId="46B8EA20" w14:textId="77777777" w:rsidR="00616590" w:rsidRPr="00F14F7C" w:rsidRDefault="00616590" w:rsidP="00C14AB3">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3EFABB18" w14:textId="4E3B9322" w:rsidR="00616590" w:rsidRPr="00F14F7C" w:rsidRDefault="00BF4AEC" w:rsidP="00C14AB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33E87005" w14:textId="77777777" w:rsidR="00616590" w:rsidRPr="00F14F7C" w:rsidRDefault="00616590" w:rsidP="00C14AB3">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771E43A8" w14:textId="77777777" w:rsidR="00616590" w:rsidRPr="00F14F7C" w:rsidRDefault="00616590" w:rsidP="00C14AB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616590" w:rsidRPr="00F14F7C" w14:paraId="22FA8F45" w14:textId="77777777" w:rsidTr="00C14AB3">
        <w:trPr>
          <w:trHeight w:val="255"/>
        </w:trPr>
        <w:tc>
          <w:tcPr>
            <w:tcW w:w="1978" w:type="dxa"/>
            <w:tcBorders>
              <w:top w:val="single" w:sz="4" w:space="0" w:color="auto"/>
              <w:left w:val="nil"/>
              <w:bottom w:val="single" w:sz="4" w:space="0" w:color="auto"/>
              <w:right w:val="nil"/>
            </w:tcBorders>
            <w:vAlign w:val="center"/>
          </w:tcPr>
          <w:p w14:paraId="7F5452AC" w14:textId="77777777" w:rsidR="00616590" w:rsidRPr="00F14F7C" w:rsidRDefault="00616590" w:rsidP="00C14AB3">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60F49B66" w14:textId="77777777" w:rsidR="00616590" w:rsidRPr="00F14F7C" w:rsidRDefault="00616590" w:rsidP="00C14AB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ICAO Doc 10088 ‘Manual on Civil/Military Cooperation in Air Traffic Management’</w:t>
            </w:r>
          </w:p>
        </w:tc>
      </w:tr>
      <w:tr w:rsidR="00616590" w:rsidRPr="00F14F7C" w14:paraId="400841CD" w14:textId="77777777" w:rsidTr="00C14AB3">
        <w:trPr>
          <w:trHeight w:val="255"/>
        </w:trPr>
        <w:tc>
          <w:tcPr>
            <w:tcW w:w="1978" w:type="dxa"/>
            <w:tcBorders>
              <w:top w:val="single" w:sz="4" w:space="0" w:color="auto"/>
              <w:left w:val="nil"/>
              <w:bottom w:val="nil"/>
              <w:right w:val="nil"/>
            </w:tcBorders>
            <w:vAlign w:val="center"/>
          </w:tcPr>
          <w:p w14:paraId="0156FD2C" w14:textId="77777777" w:rsidR="00616590" w:rsidRPr="00F14F7C" w:rsidRDefault="00616590" w:rsidP="00C14AB3">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013B2FD2" w14:textId="77777777" w:rsidR="00616590" w:rsidRPr="00F14F7C" w:rsidRDefault="00616590" w:rsidP="00C14AB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56A62C8F" w14:textId="77777777" w:rsidR="00616590" w:rsidRPr="00F14F7C" w:rsidRDefault="00616590" w:rsidP="00C14AB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MST.0024</w:t>
            </w:r>
          </w:p>
        </w:tc>
      </w:tr>
      <w:tr w:rsidR="00616590" w:rsidRPr="00F14F7C" w14:paraId="4E58EA03" w14:textId="77777777" w:rsidTr="00C14AB3">
        <w:tc>
          <w:tcPr>
            <w:tcW w:w="10535" w:type="dxa"/>
            <w:gridSpan w:val="5"/>
            <w:tcBorders>
              <w:top w:val="nil"/>
              <w:left w:val="nil"/>
              <w:bottom w:val="nil"/>
              <w:right w:val="nil"/>
            </w:tcBorders>
            <w:shd w:val="clear" w:color="auto" w:fill="948A54" w:themeFill="background2" w:themeFillShade="80"/>
          </w:tcPr>
          <w:p w14:paraId="17D12A85" w14:textId="77777777" w:rsidR="00616590" w:rsidRPr="00F14F7C" w:rsidRDefault="00616590" w:rsidP="00C14AB3">
            <w:pPr>
              <w:jc w:val="both"/>
              <w:rPr>
                <w:rFonts w:asciiTheme="minorHAnsi" w:hAnsiTheme="minorHAnsi" w:cstheme="minorHAnsi"/>
                <w:sz w:val="6"/>
                <w:szCs w:val="6"/>
              </w:rPr>
            </w:pPr>
          </w:p>
        </w:tc>
      </w:tr>
      <w:tr w:rsidR="00616590" w:rsidRPr="00F14F7C" w14:paraId="25EF4766" w14:textId="77777777" w:rsidTr="00C14AB3">
        <w:tc>
          <w:tcPr>
            <w:tcW w:w="2970" w:type="dxa"/>
            <w:gridSpan w:val="2"/>
            <w:tcBorders>
              <w:top w:val="nil"/>
              <w:left w:val="nil"/>
              <w:bottom w:val="nil"/>
              <w:right w:val="nil"/>
            </w:tcBorders>
          </w:tcPr>
          <w:p w14:paraId="441649AF" w14:textId="77777777" w:rsidR="00616590" w:rsidRPr="00F14F7C" w:rsidRDefault="00616590" w:rsidP="00C14AB3">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26159B30" w14:textId="77777777" w:rsidR="00616590" w:rsidRPr="00F14F7C" w:rsidRDefault="00616590" w:rsidP="00C14AB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 ATC providers</w:t>
            </w:r>
          </w:p>
        </w:tc>
      </w:tr>
      <w:tr w:rsidR="00616590" w:rsidRPr="00F14F7C" w14:paraId="0FC783E5" w14:textId="77777777" w:rsidTr="00C14AB3">
        <w:tc>
          <w:tcPr>
            <w:tcW w:w="2970" w:type="dxa"/>
            <w:gridSpan w:val="2"/>
            <w:tcBorders>
              <w:top w:val="nil"/>
              <w:left w:val="nil"/>
              <w:bottom w:val="nil"/>
              <w:right w:val="nil"/>
            </w:tcBorders>
          </w:tcPr>
          <w:p w14:paraId="6792C80E" w14:textId="77777777" w:rsidR="00616590" w:rsidRPr="00F14F7C" w:rsidRDefault="00616590" w:rsidP="00C14AB3">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05119D2D" w14:textId="77777777" w:rsidR="00616590" w:rsidRPr="00F14F7C" w:rsidRDefault="00616590" w:rsidP="00C14AB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616590" w:rsidRPr="00F14F7C" w14:paraId="60D6D04F" w14:textId="77777777" w:rsidTr="00C14AB3">
        <w:tc>
          <w:tcPr>
            <w:tcW w:w="10535" w:type="dxa"/>
            <w:gridSpan w:val="5"/>
            <w:tcBorders>
              <w:top w:val="nil"/>
              <w:left w:val="nil"/>
              <w:bottom w:val="nil"/>
              <w:right w:val="nil"/>
            </w:tcBorders>
            <w:shd w:val="clear" w:color="auto" w:fill="948A54" w:themeFill="background2" w:themeFillShade="80"/>
          </w:tcPr>
          <w:p w14:paraId="741B92AC" w14:textId="77777777" w:rsidR="00616590" w:rsidRPr="00F14F7C" w:rsidRDefault="00616590" w:rsidP="00C14AB3">
            <w:pPr>
              <w:jc w:val="both"/>
              <w:rPr>
                <w:rFonts w:asciiTheme="minorHAnsi" w:hAnsiTheme="minorHAnsi" w:cstheme="minorHAnsi"/>
                <w:sz w:val="6"/>
                <w:szCs w:val="6"/>
              </w:rPr>
            </w:pPr>
          </w:p>
        </w:tc>
      </w:tr>
      <w:tr w:rsidR="00616590" w:rsidRPr="00F14F7C" w14:paraId="72860559" w14:textId="77777777" w:rsidTr="00C14AB3">
        <w:tc>
          <w:tcPr>
            <w:tcW w:w="10535" w:type="dxa"/>
            <w:gridSpan w:val="5"/>
            <w:tcBorders>
              <w:top w:val="nil"/>
              <w:left w:val="nil"/>
              <w:bottom w:val="single" w:sz="4" w:space="0" w:color="auto"/>
              <w:right w:val="nil"/>
            </w:tcBorders>
            <w:shd w:val="clear" w:color="auto" w:fill="DBE5F1" w:themeFill="accent1" w:themeFillTint="33"/>
          </w:tcPr>
          <w:p w14:paraId="2C026268" w14:textId="77777777" w:rsidR="00616590" w:rsidRPr="00F14F7C" w:rsidRDefault="00616590" w:rsidP="00C14AB3">
            <w:pPr>
              <w:jc w:val="center"/>
              <w:rPr>
                <w:rFonts w:asciiTheme="minorHAnsi" w:hAnsiTheme="minorHAnsi" w:cstheme="minorHAnsi"/>
              </w:rPr>
            </w:pPr>
            <w:r w:rsidRPr="00F14F7C">
              <w:rPr>
                <w:rFonts w:asciiTheme="minorHAnsi" w:hAnsiTheme="minorHAnsi" w:cstheme="minorHAnsi"/>
                <w:b/>
                <w:bCs/>
              </w:rPr>
              <w:t>EXPECTED OUTPUT</w:t>
            </w:r>
          </w:p>
        </w:tc>
      </w:tr>
      <w:tr w:rsidR="00616590" w:rsidRPr="00F14F7C" w14:paraId="7061A804" w14:textId="77777777" w:rsidTr="00C14AB3">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A8811CF" w14:textId="77777777" w:rsidR="00616590" w:rsidRPr="00F14F7C" w:rsidRDefault="00616590" w:rsidP="00C14AB3">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11FEA05" w14:textId="77777777" w:rsidR="00616590" w:rsidRPr="00F14F7C" w:rsidRDefault="00616590" w:rsidP="00C14AB3">
            <w:pPr>
              <w:rPr>
                <w:rFonts w:asciiTheme="minorHAnsi" w:hAnsiTheme="minorHAnsi" w:cstheme="minorHAnsi"/>
                <w:b/>
                <w:bCs/>
              </w:rPr>
            </w:pPr>
            <w:r w:rsidRPr="00F14F7C">
              <w:rPr>
                <w:rFonts w:asciiTheme="minorHAnsi" w:hAnsiTheme="minorHAnsi" w:cstheme="minorHAnsi"/>
                <w:b/>
                <w:bCs/>
              </w:rPr>
              <w:t>Timeline</w:t>
            </w:r>
          </w:p>
        </w:tc>
      </w:tr>
      <w:tr w:rsidR="00744FF4" w:rsidRPr="00F14F7C" w14:paraId="5917C93B" w14:textId="77777777" w:rsidTr="00C14AB3">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8C49BEB" w14:textId="78921B8D" w:rsidR="00744FF4" w:rsidRPr="00F14F7C" w:rsidRDefault="00744FF4" w:rsidP="00744FF4">
            <w:pPr>
              <w:jc w:val="both"/>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Established</w:t>
            </w:r>
            <w:r w:rsidR="00E3482C"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/amend</w:t>
            </w:r>
            <w:r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 xml:space="preserve"> national regulations and procedures on effective civil military coordination </w:t>
            </w:r>
            <w:r w:rsidR="003938B0"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considering</w:t>
            </w:r>
            <w:r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 xml:space="preserve"> ICAO guidance and regional best practices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99E4DB4" w14:textId="30DCFCA2" w:rsidR="00744FF4" w:rsidRPr="00F14F7C" w:rsidRDefault="00744FF4" w:rsidP="00744FF4">
            <w:pPr>
              <w:spacing w:before="53" w:after="53"/>
              <w:rPr>
                <w:rFonts w:asciiTheme="minorHAnsi" w:hAnsiTheme="minorHAnsi" w:cstheme="minorHAnsi"/>
                <w:b/>
                <w:bCs/>
                <w:highlight w:val="lightGray"/>
              </w:rPr>
            </w:pPr>
            <w:r w:rsidRPr="00F14F7C">
              <w:rPr>
                <w:rFonts w:asciiTheme="minorHAnsi" w:hAnsiTheme="minorHAnsi" w:cstheme="minorHAnsi"/>
                <w:i/>
                <w:szCs w:val="20"/>
                <w:highlight w:val="lightGray"/>
              </w:rPr>
              <w:t>2027</w:t>
            </w:r>
          </w:p>
        </w:tc>
      </w:tr>
      <w:tr w:rsidR="00616590" w:rsidRPr="00F14F7C" w14:paraId="155B1749" w14:textId="77777777" w:rsidTr="00C14AB3">
        <w:tc>
          <w:tcPr>
            <w:tcW w:w="6950" w:type="dxa"/>
            <w:gridSpan w:val="4"/>
            <w:tcBorders>
              <w:top w:val="single" w:sz="4" w:space="0" w:color="auto"/>
              <w:left w:val="nil"/>
              <w:bottom w:val="nil"/>
              <w:right w:val="nil"/>
            </w:tcBorders>
            <w:shd w:val="clear" w:color="auto" w:fill="DBE5F1" w:themeFill="accent1" w:themeFillTint="33"/>
            <w:vAlign w:val="center"/>
          </w:tcPr>
          <w:p w14:paraId="6D77985D" w14:textId="0C793B8C" w:rsidR="00616590" w:rsidRPr="00F14F7C" w:rsidRDefault="00744FF4" w:rsidP="00C14AB3">
            <w:pPr>
              <w:jc w:val="both"/>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 xml:space="preserve">Conduct safety workshop on the topic to share </w:t>
            </w:r>
            <w:r w:rsidR="00E3482C"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 xml:space="preserve">best practices and/or </w:t>
            </w:r>
            <w:r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lessons learned</w:t>
            </w:r>
          </w:p>
        </w:tc>
        <w:tc>
          <w:tcPr>
            <w:tcW w:w="3585" w:type="dxa"/>
            <w:tcBorders>
              <w:top w:val="single" w:sz="4" w:space="0" w:color="auto"/>
              <w:left w:val="nil"/>
              <w:bottom w:val="nil"/>
              <w:right w:val="nil"/>
            </w:tcBorders>
            <w:shd w:val="clear" w:color="auto" w:fill="DBE5F1" w:themeFill="accent1" w:themeFillTint="33"/>
            <w:vAlign w:val="center"/>
          </w:tcPr>
          <w:p w14:paraId="201D0BD1" w14:textId="44AEA88A" w:rsidR="00616590" w:rsidRPr="00F14F7C" w:rsidRDefault="00744FF4" w:rsidP="00C14AB3">
            <w:pPr>
              <w:spacing w:before="53" w:after="53"/>
              <w:rPr>
                <w:rFonts w:asciiTheme="minorHAnsi" w:hAnsiTheme="minorHAnsi" w:cstheme="minorHAnsi"/>
                <w:i/>
                <w:szCs w:val="20"/>
              </w:rPr>
            </w:pPr>
            <w:r w:rsidRPr="00F14F7C">
              <w:rPr>
                <w:rFonts w:asciiTheme="minorHAnsi" w:hAnsiTheme="minorHAnsi" w:cstheme="minorHAnsi"/>
                <w:i/>
                <w:szCs w:val="20"/>
                <w:highlight w:val="lightGray"/>
              </w:rPr>
              <w:t>2028</w:t>
            </w:r>
          </w:p>
        </w:tc>
      </w:tr>
      <w:tr w:rsidR="00616590" w:rsidRPr="00F14F7C" w14:paraId="25B44932" w14:textId="77777777" w:rsidTr="00C14AB3">
        <w:tc>
          <w:tcPr>
            <w:tcW w:w="10535" w:type="dxa"/>
            <w:gridSpan w:val="5"/>
            <w:tcBorders>
              <w:top w:val="nil"/>
              <w:left w:val="nil"/>
              <w:bottom w:val="nil"/>
              <w:right w:val="nil"/>
            </w:tcBorders>
            <w:shd w:val="clear" w:color="auto" w:fill="948A54" w:themeFill="background2" w:themeFillShade="80"/>
          </w:tcPr>
          <w:p w14:paraId="6299147F" w14:textId="77777777" w:rsidR="00616590" w:rsidRPr="00F14F7C" w:rsidRDefault="00616590" w:rsidP="00C14AB3">
            <w:pPr>
              <w:jc w:val="both"/>
              <w:rPr>
                <w:rFonts w:asciiTheme="minorHAnsi" w:hAnsiTheme="minorHAnsi" w:cstheme="minorHAnsi"/>
                <w:sz w:val="6"/>
                <w:szCs w:val="6"/>
              </w:rPr>
            </w:pPr>
          </w:p>
        </w:tc>
      </w:tr>
      <w:tr w:rsidR="00616590" w:rsidRPr="00F14F7C" w14:paraId="1D1C58C7" w14:textId="77777777" w:rsidTr="00C14AB3">
        <w:tc>
          <w:tcPr>
            <w:tcW w:w="10535" w:type="dxa"/>
            <w:gridSpan w:val="5"/>
            <w:tcBorders>
              <w:left w:val="nil"/>
              <w:right w:val="nil"/>
            </w:tcBorders>
          </w:tcPr>
          <w:p w14:paraId="1068BCB6" w14:textId="77777777" w:rsidR="00616590" w:rsidRPr="00F14F7C" w:rsidRDefault="00616590" w:rsidP="00C14AB3">
            <w:pPr>
              <w:jc w:val="center"/>
              <w:rPr>
                <w:rFonts w:asciiTheme="minorHAnsi" w:hAnsiTheme="minorHAnsi" w:cstheme="minorHAnsi"/>
              </w:rPr>
            </w:pPr>
            <w:r w:rsidRPr="00F14F7C">
              <w:rPr>
                <w:rFonts w:asciiTheme="minorHAnsi" w:hAnsiTheme="minorHAnsi" w:cstheme="minorHAnsi"/>
                <w:b/>
                <w:bCs/>
              </w:rPr>
              <w:t>CHANGES SINCE LAST EDITION</w:t>
            </w:r>
          </w:p>
        </w:tc>
      </w:tr>
      <w:tr w:rsidR="00616590" w:rsidRPr="00F14F7C" w14:paraId="3B3A4D3A" w14:textId="77777777" w:rsidTr="00C14AB3">
        <w:tc>
          <w:tcPr>
            <w:tcW w:w="10535" w:type="dxa"/>
            <w:gridSpan w:val="5"/>
            <w:tcBorders>
              <w:left w:val="nil"/>
              <w:right w:val="nil"/>
            </w:tcBorders>
          </w:tcPr>
          <w:p w14:paraId="638688C8" w14:textId="1449B343" w:rsidR="00616590" w:rsidRPr="00F14F7C" w:rsidRDefault="00616590" w:rsidP="00C14AB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Broadened the scope. Fully revised</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616590" w:rsidRPr="00F14F7C" w14:paraId="2440A642" w14:textId="77777777" w:rsidTr="00C14AB3">
        <w:tc>
          <w:tcPr>
            <w:tcW w:w="10535" w:type="dxa"/>
            <w:gridSpan w:val="5"/>
            <w:tcBorders>
              <w:top w:val="nil"/>
              <w:left w:val="nil"/>
              <w:bottom w:val="nil"/>
              <w:right w:val="nil"/>
            </w:tcBorders>
            <w:shd w:val="clear" w:color="auto" w:fill="948A54" w:themeFill="background2" w:themeFillShade="80"/>
          </w:tcPr>
          <w:p w14:paraId="46B18B7A" w14:textId="77777777" w:rsidR="00616590" w:rsidRPr="00F14F7C" w:rsidRDefault="00616590" w:rsidP="00C14AB3">
            <w:pPr>
              <w:jc w:val="both"/>
              <w:rPr>
                <w:rFonts w:asciiTheme="minorHAnsi" w:hAnsiTheme="minorHAnsi" w:cstheme="minorHAnsi"/>
                <w:sz w:val="6"/>
                <w:szCs w:val="6"/>
              </w:rPr>
            </w:pPr>
          </w:p>
        </w:tc>
      </w:tr>
      <w:tr w:rsidR="00616590" w:rsidRPr="00F14F7C" w14:paraId="58D97BA1" w14:textId="77777777" w:rsidTr="00C14AB3">
        <w:tc>
          <w:tcPr>
            <w:tcW w:w="10535" w:type="dxa"/>
            <w:gridSpan w:val="5"/>
            <w:tcBorders>
              <w:top w:val="nil"/>
              <w:left w:val="nil"/>
              <w:bottom w:val="single" w:sz="4" w:space="0" w:color="auto"/>
              <w:right w:val="nil"/>
            </w:tcBorders>
            <w:shd w:val="clear" w:color="auto" w:fill="DBE5F1" w:themeFill="accent1" w:themeFillTint="33"/>
          </w:tcPr>
          <w:p w14:paraId="5F36EAC5" w14:textId="77777777" w:rsidR="00616590" w:rsidRPr="00F14F7C" w:rsidRDefault="00616590" w:rsidP="00C14AB3">
            <w:pPr>
              <w:jc w:val="center"/>
              <w:rPr>
                <w:rFonts w:asciiTheme="minorHAnsi" w:hAnsiTheme="minorHAnsi" w:cstheme="minorHAnsi"/>
              </w:rPr>
            </w:pPr>
            <w:r w:rsidRPr="00F14F7C">
              <w:rPr>
                <w:rFonts w:asciiTheme="minorHAnsi" w:hAnsiTheme="minorHAnsi" w:cstheme="minorHAnsi"/>
                <w:b/>
                <w:bCs/>
              </w:rPr>
              <w:t>MONITORING</w:t>
            </w:r>
          </w:p>
        </w:tc>
      </w:tr>
      <w:tr w:rsidR="00616590" w:rsidRPr="00F14F7C" w14:paraId="1193099A" w14:textId="77777777" w:rsidTr="00C14AB3">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A68B731" w14:textId="77777777" w:rsidR="00616590" w:rsidRPr="00F14F7C" w:rsidRDefault="00616590" w:rsidP="00C14AB3">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E489544" w14:textId="77777777" w:rsidR="00616590" w:rsidRPr="00F14F7C" w:rsidRDefault="00616590" w:rsidP="00C14AB3">
            <w:pPr>
              <w:rPr>
                <w:rFonts w:asciiTheme="minorHAnsi" w:hAnsiTheme="minorHAnsi" w:cstheme="minorHAnsi"/>
                <w:b/>
                <w:bCs/>
              </w:rPr>
            </w:pPr>
            <w:r w:rsidRPr="00F14F7C">
              <w:rPr>
                <w:rFonts w:asciiTheme="minorHAnsi" w:hAnsiTheme="minorHAnsi" w:cstheme="minorHAnsi"/>
                <w:b/>
                <w:bCs/>
              </w:rPr>
              <w:t>Related SPIs</w:t>
            </w:r>
          </w:p>
        </w:tc>
      </w:tr>
      <w:tr w:rsidR="00616590" w:rsidRPr="00F14F7C" w14:paraId="3998C176" w14:textId="77777777" w:rsidTr="00C14AB3">
        <w:tc>
          <w:tcPr>
            <w:tcW w:w="6950" w:type="dxa"/>
            <w:gridSpan w:val="4"/>
            <w:tcBorders>
              <w:top w:val="single" w:sz="4" w:space="0" w:color="auto"/>
              <w:left w:val="nil"/>
              <w:bottom w:val="nil"/>
              <w:right w:val="nil"/>
            </w:tcBorders>
            <w:shd w:val="clear" w:color="auto" w:fill="DBE5F1" w:themeFill="accent1" w:themeFillTint="33"/>
            <w:vAlign w:val="center"/>
          </w:tcPr>
          <w:p w14:paraId="50E41FC0" w14:textId="55BE441A" w:rsidR="00616590" w:rsidRPr="00F14F7C" w:rsidRDefault="00A96E61" w:rsidP="00C14AB3">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5AA2FB8A" w14:textId="086F1057" w:rsidR="00616590" w:rsidRPr="00F14F7C" w:rsidRDefault="00744FF4" w:rsidP="00C14AB3">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TBC</w:t>
            </w:r>
          </w:p>
        </w:tc>
      </w:tr>
      <w:tr w:rsidR="00616590" w:rsidRPr="00F14F7C" w14:paraId="7D1AF411" w14:textId="77777777" w:rsidTr="00C14AB3">
        <w:tc>
          <w:tcPr>
            <w:tcW w:w="10535" w:type="dxa"/>
            <w:gridSpan w:val="5"/>
            <w:tcBorders>
              <w:top w:val="nil"/>
              <w:left w:val="nil"/>
              <w:bottom w:val="nil"/>
              <w:right w:val="nil"/>
            </w:tcBorders>
            <w:shd w:val="clear" w:color="auto" w:fill="948A54" w:themeFill="background2" w:themeFillShade="80"/>
          </w:tcPr>
          <w:p w14:paraId="3442AE06" w14:textId="77777777" w:rsidR="00616590" w:rsidRPr="00F14F7C" w:rsidRDefault="00616590" w:rsidP="00C14AB3">
            <w:pPr>
              <w:jc w:val="both"/>
              <w:rPr>
                <w:rFonts w:asciiTheme="minorHAnsi" w:hAnsiTheme="minorHAnsi" w:cstheme="minorHAnsi"/>
                <w:sz w:val="6"/>
                <w:szCs w:val="6"/>
              </w:rPr>
            </w:pPr>
          </w:p>
        </w:tc>
      </w:tr>
    </w:tbl>
    <w:p w14:paraId="3ABF71F5" w14:textId="77777777" w:rsidR="00CF4A29" w:rsidRPr="00F14F7C" w:rsidRDefault="00CF4A29" w:rsidP="00CF4A29">
      <w:pPr>
        <w:rPr>
          <w:rFonts w:asciiTheme="minorHAnsi" w:hAnsiTheme="minorHAnsi" w:cstheme="minorHAnsi"/>
        </w:rPr>
      </w:pPr>
    </w:p>
    <w:p w14:paraId="76589984" w14:textId="77777777" w:rsidR="00CF4A29" w:rsidRPr="00F14F7C" w:rsidRDefault="00CF4A29" w:rsidP="00CF4A29">
      <w:pPr>
        <w:rPr>
          <w:rFonts w:asciiTheme="minorHAnsi" w:hAnsiTheme="minorHAnsi" w:cstheme="minorHAnsi"/>
          <w:i/>
          <w:iCs/>
        </w:rPr>
      </w:pPr>
    </w:p>
    <w:p w14:paraId="400655AA" w14:textId="77777777" w:rsidR="00CF4A29" w:rsidRPr="00F14F7C" w:rsidRDefault="00CF4A29" w:rsidP="00CF4A29">
      <w:pPr>
        <w:rPr>
          <w:rFonts w:asciiTheme="minorHAnsi" w:hAnsiTheme="minorHAnsi" w:cstheme="minorHAnsi"/>
          <w:i/>
          <w:iCs/>
        </w:rPr>
        <w:sectPr w:rsidR="00CF4A29" w:rsidRPr="00F14F7C" w:rsidSect="00521E59">
          <w:headerReference w:type="default" r:id="rId35"/>
          <w:pgSz w:w="11906" w:h="16838"/>
          <w:pgMar w:top="1440" w:right="566" w:bottom="1440" w:left="851" w:header="708" w:footer="708" w:gutter="0"/>
          <w:cols w:space="708"/>
          <w:docGrid w:linePitch="360"/>
        </w:sectPr>
      </w:pPr>
    </w:p>
    <w:p w14:paraId="631600DA" w14:textId="09BC097D" w:rsidR="00BF1E29" w:rsidRPr="00F14F7C" w:rsidRDefault="00BF1E29" w:rsidP="002226E7">
      <w:pPr>
        <w:pStyle w:val="Heading1"/>
        <w:rPr>
          <w:rFonts w:cstheme="minorHAnsi"/>
        </w:rPr>
      </w:pPr>
      <w:bookmarkStart w:id="13" w:name="_Toc35260602"/>
      <w:bookmarkStart w:id="14" w:name="_Ref40350818"/>
      <w:bookmarkStart w:id="15" w:name="_Ref40350828"/>
      <w:bookmarkStart w:id="16" w:name="_Ref40351734"/>
      <w:bookmarkStart w:id="17" w:name="_Toc141961095"/>
      <w:bookmarkEnd w:id="7"/>
      <w:r w:rsidRPr="00F14F7C">
        <w:rPr>
          <w:rFonts w:cstheme="minorHAnsi"/>
        </w:rPr>
        <w:lastRenderedPageBreak/>
        <w:t>Flight operations — aeroplanes</w:t>
      </w:r>
      <w:bookmarkEnd w:id="13"/>
      <w:bookmarkEnd w:id="14"/>
      <w:bookmarkEnd w:id="15"/>
      <w:bookmarkEnd w:id="16"/>
      <w:bookmarkEnd w:id="17"/>
    </w:p>
    <w:p w14:paraId="7BE54EDF" w14:textId="0BC1D2CC" w:rsidR="007F5387" w:rsidRPr="00F14F7C" w:rsidRDefault="00BF1E29" w:rsidP="00C02268">
      <w:pPr>
        <w:pStyle w:val="Intro"/>
      </w:pPr>
      <w:r w:rsidRPr="00F14F7C">
        <w:t xml:space="preserve">This chapter groups all actions </w:t>
      </w:r>
      <w:proofErr w:type="gramStart"/>
      <w:r w:rsidRPr="00F14F7C">
        <w:t>in the area of</w:t>
      </w:r>
      <w:proofErr w:type="gramEnd"/>
      <w:r w:rsidRPr="00F14F7C">
        <w:t xml:space="preserve"> CAT by aeroplane (airlines and air taxi, passengers/cargo, aeroplanes of all mass categories), non-commercial operations with complex motor-powered aircraft (NCC</w:t>
      </w:r>
      <w:r w:rsidRPr="00F14F7C" w:rsidDel="0061360E">
        <w:t>)</w:t>
      </w:r>
      <w:r w:rsidRPr="00F14F7C">
        <w:t xml:space="preserve">, as well as specialised operations (SPO) involving aeroplanes of all mass categories. </w:t>
      </w:r>
      <w:r w:rsidR="00D81829" w:rsidRPr="00F14F7C">
        <w:t xml:space="preserve"> It starts with actions of general nature that can contribute to the mitigation of all R-</w:t>
      </w:r>
      <w:proofErr w:type="gramStart"/>
      <w:r w:rsidR="00D81829" w:rsidRPr="00F14F7C">
        <w:t>HRCs</w:t>
      </w:r>
      <w:proofErr w:type="gramEnd"/>
      <w:r w:rsidR="00D81829" w:rsidRPr="00F14F7C">
        <w:t xml:space="preserve"> and R-ORCs</w:t>
      </w:r>
      <w:r w:rsidR="001443FE" w:rsidRPr="00F14F7C">
        <w:t xml:space="preserve"> followed by subchapters on specific actions developed to address R-HRCs and R-ORCs and concluded by actions addressing other safety issues in the </w:t>
      </w:r>
      <w:r w:rsidR="007D0377" w:rsidRPr="00F14F7C">
        <w:t>domain</w:t>
      </w:r>
      <w:r w:rsidR="00D81829" w:rsidRPr="00F14F7C">
        <w:t>.</w:t>
      </w:r>
    </w:p>
    <w:p w14:paraId="66EB323E" w14:textId="77777777" w:rsidR="007F5387" w:rsidRPr="00F14F7C" w:rsidRDefault="007F5387">
      <w:pPr>
        <w:rPr>
          <w:rFonts w:asciiTheme="minorHAnsi" w:hAnsiTheme="minorHAnsi" w:cstheme="minorHAnsi"/>
          <w:sz w:val="22"/>
          <w:szCs w:val="22"/>
        </w:rPr>
      </w:pPr>
      <w:r w:rsidRPr="00F14F7C">
        <w:rPr>
          <w:rFonts w:asciiTheme="minorHAnsi" w:hAnsiTheme="minorHAnsi" w:cstheme="minorHAnsi"/>
        </w:rPr>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C02268" w:rsidRPr="00F14F7C" w14:paraId="1F88CE5B" w14:textId="77777777" w:rsidTr="00ED6776">
        <w:tc>
          <w:tcPr>
            <w:tcW w:w="10535" w:type="dxa"/>
            <w:gridSpan w:val="5"/>
            <w:tcBorders>
              <w:bottom w:val="nil"/>
            </w:tcBorders>
            <w:shd w:val="clear" w:color="auto" w:fill="948A54" w:themeFill="background2" w:themeFillShade="80"/>
          </w:tcPr>
          <w:p w14:paraId="270FADBC" w14:textId="77777777" w:rsidR="00C02268" w:rsidRPr="00F14F7C" w:rsidRDefault="00C02268" w:rsidP="00ED6776">
            <w:pPr>
              <w:jc w:val="both"/>
              <w:rPr>
                <w:rFonts w:asciiTheme="minorHAnsi" w:hAnsiTheme="minorHAnsi" w:cstheme="minorHAnsi"/>
                <w:sz w:val="6"/>
                <w:szCs w:val="6"/>
              </w:rPr>
            </w:pPr>
          </w:p>
        </w:tc>
      </w:tr>
      <w:tr w:rsidR="00C02268" w:rsidRPr="00F14F7C" w14:paraId="0D3FC1DE" w14:textId="77777777" w:rsidTr="00ED6776">
        <w:trPr>
          <w:trHeight w:val="394"/>
        </w:trPr>
        <w:tc>
          <w:tcPr>
            <w:tcW w:w="1978" w:type="dxa"/>
            <w:tcBorders>
              <w:top w:val="nil"/>
              <w:left w:val="nil"/>
              <w:bottom w:val="nil"/>
              <w:right w:val="nil"/>
            </w:tcBorders>
            <w:shd w:val="clear" w:color="auto" w:fill="DBE5F1" w:themeFill="accent1" w:themeFillTint="33"/>
          </w:tcPr>
          <w:p w14:paraId="5E61305B" w14:textId="77777777" w:rsidR="00C02268" w:rsidRPr="00F14F7C" w:rsidRDefault="00C02268" w:rsidP="00ED6776">
            <w:pPr>
              <w:rPr>
                <w:rFonts w:asciiTheme="minorHAnsi" w:hAnsiTheme="minorHAnsi" w:cstheme="minorHAnsi"/>
                <w:b/>
                <w:bCs/>
                <w:sz w:val="22"/>
                <w:szCs w:val="22"/>
              </w:rPr>
            </w:pPr>
            <w:r w:rsidRPr="00F14F7C">
              <w:rPr>
                <w:rFonts w:asciiTheme="minorHAnsi" w:hAnsiTheme="minorHAnsi" w:cstheme="minorHAnsi"/>
                <w:b/>
                <w:bCs/>
                <w:sz w:val="22"/>
                <w:szCs w:val="22"/>
              </w:rPr>
              <w:t>EUR.SPT.0046</w:t>
            </w:r>
          </w:p>
        </w:tc>
        <w:tc>
          <w:tcPr>
            <w:tcW w:w="8557" w:type="dxa"/>
            <w:gridSpan w:val="4"/>
            <w:tcBorders>
              <w:top w:val="nil"/>
              <w:left w:val="nil"/>
              <w:bottom w:val="nil"/>
              <w:right w:val="nil"/>
            </w:tcBorders>
            <w:shd w:val="clear" w:color="auto" w:fill="DBE5F1" w:themeFill="accent1" w:themeFillTint="33"/>
          </w:tcPr>
          <w:p w14:paraId="5188EED8" w14:textId="06C44530" w:rsidR="00C02268" w:rsidRPr="00F14F7C" w:rsidRDefault="00C02268" w:rsidP="00ED6776">
            <w:pPr>
              <w:rPr>
                <w:rFonts w:asciiTheme="minorHAnsi" w:hAnsiTheme="minorHAnsi" w:cstheme="minorHAnsi"/>
                <w:b/>
                <w:bCs/>
                <w:sz w:val="22"/>
                <w:szCs w:val="22"/>
              </w:rPr>
            </w:pPr>
            <w:r w:rsidRPr="00F14F7C">
              <w:rPr>
                <w:rFonts w:asciiTheme="minorHAnsi" w:hAnsiTheme="minorHAnsi" w:cstheme="minorHAnsi"/>
                <w:b/>
                <w:bCs/>
                <w:noProof/>
                <w:sz w:val="22"/>
                <w:szCs w:val="22"/>
              </w:rPr>
              <w:t>Development of Safety Promotion material on high profile commercial flight operations safety issues</w:t>
            </w:r>
          </w:p>
        </w:tc>
      </w:tr>
      <w:tr w:rsidR="00C02268" w:rsidRPr="00F14F7C" w14:paraId="2BCEF981" w14:textId="77777777" w:rsidTr="00ED6776">
        <w:tc>
          <w:tcPr>
            <w:tcW w:w="10535" w:type="dxa"/>
            <w:gridSpan w:val="5"/>
            <w:tcBorders>
              <w:top w:val="nil"/>
              <w:left w:val="nil"/>
              <w:bottom w:val="single" w:sz="4" w:space="0" w:color="auto"/>
              <w:right w:val="nil"/>
            </w:tcBorders>
          </w:tcPr>
          <w:p w14:paraId="61FD1C9E" w14:textId="77777777" w:rsidR="00C02268" w:rsidRPr="00F14F7C" w:rsidRDefault="00C02268" w:rsidP="00ED6776">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463FB15D" w14:textId="668D2B5A" w:rsidR="00C02268" w:rsidRPr="00F14F7C" w:rsidRDefault="00C02268" w:rsidP="00ED6776">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Develop Safety Promotion material on high profile commercial flight operations safety issues </w:t>
            </w: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(including, aerodromes, ground handling, maintenance and ATM/ANS)</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Such high profile safety issues are to be determined from important risks identified from the </w:t>
            </w:r>
            <w:r w:rsidR="00C27C56"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State’s </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Safety Risk Management process, accidents/ serious incidents and inputs from stakeholders.</w:t>
            </w:r>
          </w:p>
          <w:p w14:paraId="14842011" w14:textId="77777777" w:rsidR="00C02268" w:rsidRPr="00F14F7C" w:rsidRDefault="00C02268" w:rsidP="00ED6776">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C02268" w:rsidRPr="00F14F7C" w14:paraId="5471D155" w14:textId="77777777" w:rsidTr="00ED6776">
        <w:trPr>
          <w:trHeight w:val="255"/>
        </w:trPr>
        <w:tc>
          <w:tcPr>
            <w:tcW w:w="1978" w:type="dxa"/>
            <w:tcBorders>
              <w:top w:val="single" w:sz="4" w:space="0" w:color="auto"/>
              <w:left w:val="nil"/>
              <w:bottom w:val="single" w:sz="4" w:space="0" w:color="auto"/>
              <w:right w:val="nil"/>
            </w:tcBorders>
            <w:vAlign w:val="center"/>
          </w:tcPr>
          <w:p w14:paraId="3E468EB9" w14:textId="77777777" w:rsidR="00C02268" w:rsidRPr="00F14F7C" w:rsidRDefault="00C02268" w:rsidP="00ED6776">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33DE2646" w14:textId="5D039623" w:rsidR="00C02268" w:rsidRPr="00F14F7C" w:rsidRDefault="00BF4AEC" w:rsidP="00ED6776">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6C6F27D0" w14:textId="77777777" w:rsidR="00C02268" w:rsidRPr="00F14F7C" w:rsidRDefault="00C02268" w:rsidP="00ED6776">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7F575556" w14:textId="77777777" w:rsidR="00C02268" w:rsidRPr="00F14F7C" w:rsidRDefault="00C02268" w:rsidP="00ED6776">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C02268" w:rsidRPr="00F14F7C" w14:paraId="45616E98" w14:textId="77777777" w:rsidTr="00ED6776">
        <w:trPr>
          <w:trHeight w:val="255"/>
        </w:trPr>
        <w:tc>
          <w:tcPr>
            <w:tcW w:w="1978" w:type="dxa"/>
            <w:tcBorders>
              <w:top w:val="single" w:sz="4" w:space="0" w:color="auto"/>
              <w:left w:val="nil"/>
              <w:bottom w:val="single" w:sz="4" w:space="0" w:color="auto"/>
              <w:right w:val="nil"/>
            </w:tcBorders>
            <w:vAlign w:val="center"/>
          </w:tcPr>
          <w:p w14:paraId="2D7884EB" w14:textId="77777777" w:rsidR="00C02268" w:rsidRPr="00F14F7C" w:rsidRDefault="00C02268" w:rsidP="00ED6776">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061E2C28" w14:textId="508CD40F" w:rsidR="00C02268" w:rsidRPr="00F14F7C" w:rsidRDefault="005D448F" w:rsidP="00ED6776">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hyperlink r:id="rId36"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EASA Air Ops Community</w:t>
              </w:r>
            </w:hyperlink>
            <w:r w:rsidRPr="00F14F7C">
              <w:rPr>
                <w:rFonts w:asciiTheme="minorHAnsi" w:hAnsiTheme="minorHAnsi" w:cstheme="minorHAnsi"/>
                <w:i/>
                <w:noProof/>
                <w14:shadow w14:blurRad="63500" w14:dist="50800" w14:dir="10800000" w14:sx="0" w14:sy="0" w14:kx="0" w14:ky="0" w14:algn="none">
                  <w14:srgbClr w14:val="000000">
                    <w14:alpha w14:val="50000"/>
                  </w14:srgbClr>
                </w14:shadow>
              </w:rPr>
              <w:t>.</w:t>
            </w:r>
          </w:p>
          <w:p w14:paraId="0DE36CA1" w14:textId="77777777" w:rsidR="005D448F" w:rsidRPr="00F14F7C" w:rsidRDefault="005D448F" w:rsidP="00ED6776">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hyperlink r:id="rId37"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Conversation Aviation Magazine</w:t>
              </w:r>
            </w:hyperlink>
            <w:r w:rsidRPr="00F14F7C">
              <w:rPr>
                <w:rFonts w:asciiTheme="minorHAnsi" w:hAnsiTheme="minorHAnsi" w:cstheme="minorHAnsi"/>
                <w:i/>
                <w:noProof/>
                <w14:shadow w14:blurRad="63500" w14:dist="50800" w14:dir="10800000" w14:sx="0" w14:sy="0" w14:kx="0" w14:ky="0" w14:algn="none">
                  <w14:srgbClr w14:val="000000">
                    <w14:alpha w14:val="50000"/>
                  </w14:srgbClr>
                </w14:shadow>
              </w:rPr>
              <w:t>.</w:t>
            </w:r>
          </w:p>
          <w:p w14:paraId="038FF973" w14:textId="68CB264A" w:rsidR="00C27C56" w:rsidRPr="00F14F7C" w:rsidRDefault="00C27C56"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National Aviation Safety Plan, State Safety Programme</w:t>
            </w:r>
          </w:p>
        </w:tc>
      </w:tr>
      <w:tr w:rsidR="00C02268" w:rsidRPr="00F14F7C" w14:paraId="478167AF" w14:textId="77777777" w:rsidTr="00ED6776">
        <w:trPr>
          <w:trHeight w:val="255"/>
        </w:trPr>
        <w:tc>
          <w:tcPr>
            <w:tcW w:w="1978" w:type="dxa"/>
            <w:tcBorders>
              <w:top w:val="single" w:sz="4" w:space="0" w:color="auto"/>
              <w:left w:val="nil"/>
              <w:bottom w:val="nil"/>
              <w:right w:val="nil"/>
            </w:tcBorders>
            <w:vAlign w:val="center"/>
          </w:tcPr>
          <w:p w14:paraId="45DC9170" w14:textId="77777777" w:rsidR="00C02268" w:rsidRPr="00F14F7C" w:rsidRDefault="00C02268" w:rsidP="00ED6776">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39C455D2" w14:textId="77777777" w:rsidR="00C02268" w:rsidRPr="00F14F7C" w:rsidRDefault="00C02268" w:rsidP="00ED6776">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3C1D34DA" w14:textId="77777777" w:rsidR="00C02268" w:rsidRPr="00F14F7C" w:rsidRDefault="00C02268"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SPT.0101</w:t>
            </w:r>
          </w:p>
        </w:tc>
      </w:tr>
      <w:tr w:rsidR="00C02268" w:rsidRPr="00F14F7C" w14:paraId="4EBF37E8" w14:textId="77777777" w:rsidTr="00ED6776">
        <w:tc>
          <w:tcPr>
            <w:tcW w:w="10535" w:type="dxa"/>
            <w:gridSpan w:val="5"/>
            <w:tcBorders>
              <w:top w:val="nil"/>
              <w:left w:val="nil"/>
              <w:bottom w:val="nil"/>
              <w:right w:val="nil"/>
            </w:tcBorders>
            <w:shd w:val="clear" w:color="auto" w:fill="948A54" w:themeFill="background2" w:themeFillShade="80"/>
          </w:tcPr>
          <w:p w14:paraId="4A739245" w14:textId="77777777" w:rsidR="00C02268" w:rsidRPr="00F14F7C" w:rsidRDefault="00C02268" w:rsidP="00ED6776">
            <w:pPr>
              <w:jc w:val="both"/>
              <w:rPr>
                <w:rFonts w:asciiTheme="minorHAnsi" w:hAnsiTheme="minorHAnsi" w:cstheme="minorHAnsi"/>
                <w:sz w:val="6"/>
                <w:szCs w:val="6"/>
              </w:rPr>
            </w:pPr>
          </w:p>
        </w:tc>
      </w:tr>
      <w:tr w:rsidR="00C02268" w:rsidRPr="00F14F7C" w14:paraId="2F3A1A06" w14:textId="77777777" w:rsidTr="00ED6776">
        <w:tc>
          <w:tcPr>
            <w:tcW w:w="2970" w:type="dxa"/>
            <w:gridSpan w:val="2"/>
            <w:tcBorders>
              <w:top w:val="nil"/>
              <w:left w:val="nil"/>
              <w:bottom w:val="nil"/>
              <w:right w:val="nil"/>
            </w:tcBorders>
          </w:tcPr>
          <w:p w14:paraId="18D0AD21" w14:textId="77777777" w:rsidR="00C02268" w:rsidRPr="00F14F7C" w:rsidRDefault="00C02268" w:rsidP="00ED6776">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188E8968" w14:textId="77777777" w:rsidR="00C02268" w:rsidRPr="00F14F7C" w:rsidRDefault="00C02268"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p>
        </w:tc>
      </w:tr>
      <w:tr w:rsidR="00C02268" w:rsidRPr="00F14F7C" w14:paraId="7BA642B8" w14:textId="77777777" w:rsidTr="00ED6776">
        <w:tc>
          <w:tcPr>
            <w:tcW w:w="2970" w:type="dxa"/>
            <w:gridSpan w:val="2"/>
            <w:tcBorders>
              <w:top w:val="nil"/>
              <w:left w:val="nil"/>
              <w:bottom w:val="nil"/>
              <w:right w:val="nil"/>
            </w:tcBorders>
          </w:tcPr>
          <w:p w14:paraId="63051758" w14:textId="77777777" w:rsidR="00C02268" w:rsidRPr="00F14F7C" w:rsidRDefault="00C02268" w:rsidP="00ED6776">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555D6987" w14:textId="19E113C1" w:rsidR="00C02268" w:rsidRPr="00F14F7C" w:rsidRDefault="00C27C56"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CAAs</w:t>
            </w:r>
          </w:p>
        </w:tc>
      </w:tr>
      <w:tr w:rsidR="00C02268" w:rsidRPr="00F14F7C" w14:paraId="1226A86C" w14:textId="77777777" w:rsidTr="00ED6776">
        <w:tc>
          <w:tcPr>
            <w:tcW w:w="10535" w:type="dxa"/>
            <w:gridSpan w:val="5"/>
            <w:tcBorders>
              <w:top w:val="nil"/>
              <w:left w:val="nil"/>
              <w:bottom w:val="nil"/>
              <w:right w:val="nil"/>
            </w:tcBorders>
            <w:shd w:val="clear" w:color="auto" w:fill="948A54" w:themeFill="background2" w:themeFillShade="80"/>
          </w:tcPr>
          <w:p w14:paraId="345A9584" w14:textId="77777777" w:rsidR="00C02268" w:rsidRPr="00F14F7C" w:rsidRDefault="00C02268" w:rsidP="00ED6776">
            <w:pPr>
              <w:jc w:val="both"/>
              <w:rPr>
                <w:rFonts w:asciiTheme="minorHAnsi" w:hAnsiTheme="minorHAnsi" w:cstheme="minorHAnsi"/>
                <w:sz w:val="6"/>
                <w:szCs w:val="6"/>
              </w:rPr>
            </w:pPr>
          </w:p>
        </w:tc>
      </w:tr>
      <w:tr w:rsidR="00C02268" w:rsidRPr="00F14F7C" w14:paraId="5FB6C3BF" w14:textId="77777777" w:rsidTr="00ED6776">
        <w:tc>
          <w:tcPr>
            <w:tcW w:w="10535" w:type="dxa"/>
            <w:gridSpan w:val="5"/>
            <w:tcBorders>
              <w:top w:val="nil"/>
              <w:left w:val="nil"/>
              <w:bottom w:val="single" w:sz="4" w:space="0" w:color="auto"/>
              <w:right w:val="nil"/>
            </w:tcBorders>
            <w:shd w:val="clear" w:color="auto" w:fill="DBE5F1" w:themeFill="accent1" w:themeFillTint="33"/>
          </w:tcPr>
          <w:p w14:paraId="7017E4F0" w14:textId="77777777" w:rsidR="00C02268" w:rsidRPr="00F14F7C" w:rsidRDefault="00C02268" w:rsidP="00ED6776">
            <w:pPr>
              <w:jc w:val="center"/>
              <w:rPr>
                <w:rFonts w:asciiTheme="minorHAnsi" w:hAnsiTheme="minorHAnsi" w:cstheme="minorHAnsi"/>
              </w:rPr>
            </w:pPr>
            <w:r w:rsidRPr="00F14F7C">
              <w:rPr>
                <w:rFonts w:asciiTheme="minorHAnsi" w:hAnsiTheme="minorHAnsi" w:cstheme="minorHAnsi"/>
                <w:b/>
                <w:bCs/>
              </w:rPr>
              <w:t>EXPECTED OUTPUT</w:t>
            </w:r>
          </w:p>
        </w:tc>
      </w:tr>
      <w:tr w:rsidR="00C02268" w:rsidRPr="00F14F7C" w14:paraId="74EFC9C3" w14:textId="77777777" w:rsidTr="00ED6776">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1805A45" w14:textId="77777777" w:rsidR="00C02268" w:rsidRPr="00F14F7C" w:rsidRDefault="00C02268" w:rsidP="00ED6776">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413C16A" w14:textId="77777777" w:rsidR="00C02268" w:rsidRPr="00F14F7C" w:rsidRDefault="00C02268" w:rsidP="00ED6776">
            <w:pPr>
              <w:rPr>
                <w:rFonts w:asciiTheme="minorHAnsi" w:hAnsiTheme="minorHAnsi" w:cstheme="minorHAnsi"/>
                <w:b/>
                <w:bCs/>
              </w:rPr>
            </w:pPr>
            <w:r w:rsidRPr="00F14F7C">
              <w:rPr>
                <w:rFonts w:asciiTheme="minorHAnsi" w:hAnsiTheme="minorHAnsi" w:cstheme="minorHAnsi"/>
                <w:b/>
                <w:bCs/>
              </w:rPr>
              <w:t>Timeline</w:t>
            </w:r>
          </w:p>
        </w:tc>
      </w:tr>
      <w:tr w:rsidR="00C02268" w:rsidRPr="00F14F7C" w14:paraId="423DC651" w14:textId="77777777" w:rsidTr="00ED6776">
        <w:tc>
          <w:tcPr>
            <w:tcW w:w="6950" w:type="dxa"/>
            <w:gridSpan w:val="4"/>
            <w:tcBorders>
              <w:top w:val="single" w:sz="4" w:space="0" w:color="auto"/>
              <w:left w:val="nil"/>
              <w:bottom w:val="nil"/>
              <w:right w:val="nil"/>
            </w:tcBorders>
            <w:shd w:val="clear" w:color="auto" w:fill="DBE5F1" w:themeFill="accent1" w:themeFillTint="33"/>
            <w:vAlign w:val="center"/>
          </w:tcPr>
          <w:p w14:paraId="2E1C2368" w14:textId="758B5EC1" w:rsidR="00C02268" w:rsidRPr="00F14F7C" w:rsidRDefault="00C27C56" w:rsidP="00ED6776">
            <w:pPr>
              <w:jc w:val="both"/>
              <w:rPr>
                <w:rFonts w:asciiTheme="minorHAnsi" w:hAnsiTheme="minorHAnsi" w:cstheme="minorHAnsi"/>
                <w:i/>
                <w:sz w:val="16"/>
                <w:szCs w:val="16"/>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color w:val="000000"/>
                <w:highlight w:val="lightGray"/>
              </w:rPr>
              <w:t>Workshop, l</w:t>
            </w:r>
            <w:r w:rsidR="00C02268" w:rsidRPr="00F14F7C">
              <w:rPr>
                <w:rFonts w:asciiTheme="minorHAnsi" w:hAnsiTheme="minorHAnsi" w:cstheme="minorHAnsi"/>
                <w:i/>
                <w:color w:val="000000"/>
                <w:highlight w:val="lightGray"/>
              </w:rPr>
              <w:t>eaflets, videos, web pages and/or applications</w:t>
            </w:r>
          </w:p>
        </w:tc>
        <w:tc>
          <w:tcPr>
            <w:tcW w:w="3585" w:type="dxa"/>
            <w:tcBorders>
              <w:top w:val="single" w:sz="4" w:space="0" w:color="auto"/>
              <w:left w:val="nil"/>
              <w:bottom w:val="nil"/>
              <w:right w:val="nil"/>
            </w:tcBorders>
            <w:shd w:val="clear" w:color="auto" w:fill="DBE5F1" w:themeFill="accent1" w:themeFillTint="33"/>
            <w:vAlign w:val="center"/>
          </w:tcPr>
          <w:p w14:paraId="08871BAF" w14:textId="77777777" w:rsidR="00C02268" w:rsidRPr="00F14F7C" w:rsidRDefault="00C02268" w:rsidP="00ED6776">
            <w:pPr>
              <w:spacing w:before="53" w:after="53"/>
              <w:rPr>
                <w:rFonts w:asciiTheme="minorHAnsi" w:hAnsiTheme="minorHAnsi" w:cstheme="minorHAnsi"/>
                <w:sz w:val="16"/>
                <w:szCs w:val="16"/>
              </w:rPr>
            </w:pPr>
            <w:r w:rsidRPr="00F14F7C">
              <w:rPr>
                <w:rFonts w:asciiTheme="minorHAnsi" w:hAnsiTheme="minorHAnsi" w:cstheme="minorHAnsi"/>
                <w:i/>
                <w:color w:val="000000"/>
                <w:highlight w:val="lightGray"/>
              </w:rPr>
              <w:t>2028</w:t>
            </w:r>
          </w:p>
        </w:tc>
      </w:tr>
      <w:tr w:rsidR="00C02268" w:rsidRPr="00F14F7C" w14:paraId="7E847719" w14:textId="77777777" w:rsidTr="00ED6776">
        <w:tc>
          <w:tcPr>
            <w:tcW w:w="10535" w:type="dxa"/>
            <w:gridSpan w:val="5"/>
            <w:tcBorders>
              <w:top w:val="nil"/>
              <w:left w:val="nil"/>
              <w:bottom w:val="nil"/>
              <w:right w:val="nil"/>
            </w:tcBorders>
            <w:shd w:val="clear" w:color="auto" w:fill="948A54" w:themeFill="background2" w:themeFillShade="80"/>
          </w:tcPr>
          <w:p w14:paraId="56EDDEAD" w14:textId="77777777" w:rsidR="00C02268" w:rsidRPr="00F14F7C" w:rsidRDefault="00C02268" w:rsidP="00ED6776">
            <w:pPr>
              <w:jc w:val="both"/>
              <w:rPr>
                <w:rFonts w:asciiTheme="minorHAnsi" w:hAnsiTheme="minorHAnsi" w:cstheme="minorHAnsi"/>
                <w:sz w:val="6"/>
                <w:szCs w:val="6"/>
              </w:rPr>
            </w:pPr>
          </w:p>
        </w:tc>
      </w:tr>
      <w:tr w:rsidR="00C02268" w:rsidRPr="00F14F7C" w14:paraId="579751F0" w14:textId="77777777" w:rsidTr="00ED6776">
        <w:tc>
          <w:tcPr>
            <w:tcW w:w="10535" w:type="dxa"/>
            <w:gridSpan w:val="5"/>
            <w:tcBorders>
              <w:left w:val="nil"/>
              <w:right w:val="nil"/>
            </w:tcBorders>
          </w:tcPr>
          <w:p w14:paraId="3AD9FBA2" w14:textId="77777777" w:rsidR="00C02268" w:rsidRPr="00F14F7C" w:rsidRDefault="00C02268" w:rsidP="00ED6776">
            <w:pPr>
              <w:jc w:val="center"/>
              <w:rPr>
                <w:rFonts w:asciiTheme="minorHAnsi" w:hAnsiTheme="minorHAnsi" w:cstheme="minorHAnsi"/>
              </w:rPr>
            </w:pPr>
            <w:r w:rsidRPr="00F14F7C">
              <w:rPr>
                <w:rFonts w:asciiTheme="minorHAnsi" w:hAnsiTheme="minorHAnsi" w:cstheme="minorHAnsi"/>
                <w:b/>
                <w:bCs/>
              </w:rPr>
              <w:t>CHANGES SINCE LAST EDITION</w:t>
            </w:r>
          </w:p>
        </w:tc>
      </w:tr>
      <w:tr w:rsidR="00C02268" w:rsidRPr="00F14F7C" w14:paraId="27C73491" w14:textId="77777777" w:rsidTr="00ED6776">
        <w:tc>
          <w:tcPr>
            <w:tcW w:w="10535" w:type="dxa"/>
            <w:gridSpan w:val="5"/>
            <w:tcBorders>
              <w:left w:val="nil"/>
              <w:right w:val="nil"/>
            </w:tcBorders>
          </w:tcPr>
          <w:p w14:paraId="632F4717" w14:textId="77777777" w:rsidR="00C02268" w:rsidRPr="00F14F7C" w:rsidRDefault="00C02268" w:rsidP="00ED6776">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Merged with EUR.SPT.0071, EUR.SPT.0076 and EUR.SPT.0081.</w:t>
            </w:r>
          </w:p>
        </w:tc>
      </w:tr>
      <w:tr w:rsidR="00C02268" w:rsidRPr="00F14F7C" w14:paraId="3165D246" w14:textId="77777777" w:rsidTr="00ED6776">
        <w:tc>
          <w:tcPr>
            <w:tcW w:w="10535" w:type="dxa"/>
            <w:gridSpan w:val="5"/>
            <w:tcBorders>
              <w:top w:val="nil"/>
              <w:left w:val="nil"/>
              <w:bottom w:val="nil"/>
              <w:right w:val="nil"/>
            </w:tcBorders>
            <w:shd w:val="clear" w:color="auto" w:fill="948A54" w:themeFill="background2" w:themeFillShade="80"/>
          </w:tcPr>
          <w:p w14:paraId="20387824" w14:textId="77777777" w:rsidR="00C02268" w:rsidRPr="00F14F7C" w:rsidRDefault="00C02268" w:rsidP="00ED6776">
            <w:pPr>
              <w:jc w:val="both"/>
              <w:rPr>
                <w:rFonts w:asciiTheme="minorHAnsi" w:hAnsiTheme="minorHAnsi" w:cstheme="minorHAnsi"/>
                <w:sz w:val="6"/>
                <w:szCs w:val="6"/>
              </w:rPr>
            </w:pPr>
          </w:p>
        </w:tc>
      </w:tr>
      <w:tr w:rsidR="00C02268" w:rsidRPr="00F14F7C" w14:paraId="09BD252B" w14:textId="77777777" w:rsidTr="00ED6776">
        <w:tc>
          <w:tcPr>
            <w:tcW w:w="10535" w:type="dxa"/>
            <w:gridSpan w:val="5"/>
            <w:tcBorders>
              <w:top w:val="nil"/>
              <w:left w:val="nil"/>
              <w:bottom w:val="single" w:sz="4" w:space="0" w:color="auto"/>
              <w:right w:val="nil"/>
            </w:tcBorders>
            <w:shd w:val="clear" w:color="auto" w:fill="DBE5F1" w:themeFill="accent1" w:themeFillTint="33"/>
          </w:tcPr>
          <w:p w14:paraId="2A408F10" w14:textId="77777777" w:rsidR="00C02268" w:rsidRPr="00F14F7C" w:rsidRDefault="00C02268" w:rsidP="00ED6776">
            <w:pPr>
              <w:jc w:val="center"/>
              <w:rPr>
                <w:rFonts w:asciiTheme="minorHAnsi" w:hAnsiTheme="minorHAnsi" w:cstheme="minorHAnsi"/>
              </w:rPr>
            </w:pPr>
            <w:r w:rsidRPr="00F14F7C">
              <w:rPr>
                <w:rFonts w:asciiTheme="minorHAnsi" w:hAnsiTheme="minorHAnsi" w:cstheme="minorHAnsi"/>
                <w:b/>
                <w:bCs/>
              </w:rPr>
              <w:t>MONITORING</w:t>
            </w:r>
          </w:p>
        </w:tc>
      </w:tr>
      <w:tr w:rsidR="00C02268" w:rsidRPr="00F14F7C" w14:paraId="186E4C5E" w14:textId="77777777" w:rsidTr="00ED6776">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847999F" w14:textId="77777777" w:rsidR="00C02268" w:rsidRPr="00F14F7C" w:rsidRDefault="00C02268" w:rsidP="00ED6776">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DDD28AD" w14:textId="77777777" w:rsidR="00C02268" w:rsidRPr="00F14F7C" w:rsidRDefault="00C02268" w:rsidP="00ED6776">
            <w:pPr>
              <w:rPr>
                <w:rFonts w:asciiTheme="minorHAnsi" w:hAnsiTheme="minorHAnsi" w:cstheme="minorHAnsi"/>
                <w:b/>
                <w:bCs/>
              </w:rPr>
            </w:pPr>
            <w:r w:rsidRPr="00F14F7C">
              <w:rPr>
                <w:rFonts w:asciiTheme="minorHAnsi" w:hAnsiTheme="minorHAnsi" w:cstheme="minorHAnsi"/>
                <w:b/>
                <w:bCs/>
              </w:rPr>
              <w:t>Related SPIs</w:t>
            </w:r>
          </w:p>
        </w:tc>
      </w:tr>
      <w:tr w:rsidR="00C02268" w:rsidRPr="00F14F7C" w14:paraId="32A08EC1" w14:textId="77777777" w:rsidTr="00ED6776">
        <w:tc>
          <w:tcPr>
            <w:tcW w:w="6950" w:type="dxa"/>
            <w:gridSpan w:val="4"/>
            <w:tcBorders>
              <w:top w:val="single" w:sz="4" w:space="0" w:color="auto"/>
              <w:left w:val="nil"/>
              <w:bottom w:val="nil"/>
              <w:right w:val="nil"/>
            </w:tcBorders>
            <w:shd w:val="clear" w:color="auto" w:fill="DBE5F1" w:themeFill="accent1" w:themeFillTint="33"/>
            <w:vAlign w:val="center"/>
          </w:tcPr>
          <w:p w14:paraId="5A746B9E" w14:textId="0E5C9C59" w:rsidR="00C02268" w:rsidRPr="00F14F7C" w:rsidRDefault="00820223" w:rsidP="00ED6776">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3F517273" w14:textId="6612A5AD" w:rsidR="00C02268" w:rsidRPr="00F14F7C" w:rsidRDefault="00820223" w:rsidP="00ED6776">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C02268" w:rsidRPr="00F14F7C" w14:paraId="6481F3D7" w14:textId="77777777" w:rsidTr="00ED6776">
        <w:tc>
          <w:tcPr>
            <w:tcW w:w="10535" w:type="dxa"/>
            <w:gridSpan w:val="5"/>
            <w:tcBorders>
              <w:top w:val="nil"/>
              <w:left w:val="nil"/>
              <w:bottom w:val="nil"/>
              <w:right w:val="nil"/>
            </w:tcBorders>
            <w:shd w:val="clear" w:color="auto" w:fill="948A54" w:themeFill="background2" w:themeFillShade="80"/>
          </w:tcPr>
          <w:p w14:paraId="549147F2" w14:textId="77777777" w:rsidR="00C02268" w:rsidRPr="00F14F7C" w:rsidRDefault="00C02268" w:rsidP="00ED6776">
            <w:pPr>
              <w:jc w:val="both"/>
              <w:rPr>
                <w:rFonts w:asciiTheme="minorHAnsi" w:hAnsiTheme="minorHAnsi" w:cstheme="minorHAnsi"/>
                <w:sz w:val="6"/>
                <w:szCs w:val="6"/>
              </w:rPr>
            </w:pPr>
          </w:p>
        </w:tc>
      </w:tr>
    </w:tbl>
    <w:p w14:paraId="687472A5" w14:textId="305FFE17" w:rsidR="006B7AB0" w:rsidRPr="00F14F7C" w:rsidRDefault="006B7AB0" w:rsidP="00C02268">
      <w:pPr>
        <w:spacing w:after="160" w:line="259" w:lineRule="auto"/>
        <w:rPr>
          <w:rFonts w:asciiTheme="minorHAnsi" w:hAnsiTheme="minorHAnsi" w:cstheme="minorHAnsi"/>
        </w:rPr>
      </w:pPr>
    </w:p>
    <w:p w14:paraId="6DA38262" w14:textId="77777777" w:rsidR="006B7AB0" w:rsidRPr="00F14F7C" w:rsidRDefault="006B7AB0">
      <w:pPr>
        <w:rPr>
          <w:rFonts w:asciiTheme="minorHAnsi" w:hAnsiTheme="minorHAnsi" w:cstheme="minorHAnsi"/>
        </w:rPr>
      </w:pPr>
      <w:r w:rsidRPr="00F14F7C">
        <w:rPr>
          <w:rFonts w:asciiTheme="minorHAnsi" w:hAnsiTheme="minorHAnsi" w:cstheme="minorHAnsi"/>
        </w:rPr>
        <w:br w:type="page"/>
      </w:r>
    </w:p>
    <w:p w14:paraId="34CDD520" w14:textId="77777777" w:rsidR="006B7AB0" w:rsidRPr="00F14F7C" w:rsidRDefault="006B7AB0" w:rsidP="006B7AB0">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6B7AB0" w:rsidRPr="00F14F7C" w14:paraId="63E8EBA9" w14:textId="77777777" w:rsidTr="00ED6776">
        <w:tc>
          <w:tcPr>
            <w:tcW w:w="10535" w:type="dxa"/>
            <w:gridSpan w:val="5"/>
            <w:tcBorders>
              <w:bottom w:val="nil"/>
            </w:tcBorders>
            <w:shd w:val="clear" w:color="auto" w:fill="948A54" w:themeFill="background2" w:themeFillShade="80"/>
          </w:tcPr>
          <w:p w14:paraId="5775F947" w14:textId="77777777" w:rsidR="006B7AB0" w:rsidRPr="00F14F7C" w:rsidRDefault="006B7AB0" w:rsidP="00ED6776">
            <w:pPr>
              <w:jc w:val="both"/>
              <w:rPr>
                <w:rFonts w:asciiTheme="minorHAnsi" w:hAnsiTheme="minorHAnsi" w:cstheme="minorHAnsi"/>
                <w:sz w:val="6"/>
                <w:szCs w:val="6"/>
              </w:rPr>
            </w:pPr>
          </w:p>
        </w:tc>
      </w:tr>
      <w:tr w:rsidR="006B7AB0" w:rsidRPr="00F14F7C" w14:paraId="281565E9" w14:textId="77777777" w:rsidTr="00ED6776">
        <w:trPr>
          <w:trHeight w:val="394"/>
        </w:trPr>
        <w:tc>
          <w:tcPr>
            <w:tcW w:w="1978" w:type="dxa"/>
            <w:tcBorders>
              <w:top w:val="nil"/>
              <w:left w:val="nil"/>
              <w:bottom w:val="nil"/>
              <w:right w:val="nil"/>
            </w:tcBorders>
            <w:shd w:val="clear" w:color="auto" w:fill="DBE5F1" w:themeFill="accent1" w:themeFillTint="33"/>
          </w:tcPr>
          <w:p w14:paraId="79A5AE8C" w14:textId="5A188954" w:rsidR="006B7AB0" w:rsidRPr="00F14F7C" w:rsidRDefault="006B7AB0" w:rsidP="00ED6776">
            <w:pPr>
              <w:rPr>
                <w:rFonts w:asciiTheme="minorHAnsi" w:hAnsiTheme="minorHAnsi" w:cstheme="minorHAnsi"/>
                <w:b/>
                <w:bCs/>
                <w:sz w:val="22"/>
                <w:szCs w:val="22"/>
              </w:rPr>
            </w:pPr>
            <w:r w:rsidRPr="00F14F7C">
              <w:rPr>
                <w:rFonts w:asciiTheme="minorHAnsi" w:hAnsiTheme="minorHAnsi" w:cstheme="minorHAnsi"/>
                <w:b/>
                <w:bCs/>
                <w:sz w:val="22"/>
                <w:szCs w:val="22"/>
              </w:rPr>
              <w:t>EUR.</w:t>
            </w:r>
            <w:r w:rsidR="00A3316A" w:rsidRPr="00F14F7C">
              <w:rPr>
                <w:rFonts w:asciiTheme="minorHAnsi" w:hAnsiTheme="minorHAnsi" w:cstheme="minorHAnsi"/>
                <w:b/>
                <w:bCs/>
                <w:sz w:val="22"/>
                <w:szCs w:val="22"/>
              </w:rPr>
              <w:t>SMT</w:t>
            </w:r>
            <w:r w:rsidRPr="00F14F7C">
              <w:rPr>
                <w:rFonts w:asciiTheme="minorHAnsi" w:hAnsiTheme="minorHAnsi" w:cstheme="minorHAnsi"/>
                <w:b/>
                <w:bCs/>
                <w:sz w:val="22"/>
                <w:szCs w:val="22"/>
              </w:rPr>
              <w:t>.0043</w:t>
            </w:r>
          </w:p>
        </w:tc>
        <w:tc>
          <w:tcPr>
            <w:tcW w:w="8557" w:type="dxa"/>
            <w:gridSpan w:val="4"/>
            <w:tcBorders>
              <w:top w:val="nil"/>
              <w:left w:val="nil"/>
              <w:bottom w:val="nil"/>
              <w:right w:val="nil"/>
            </w:tcBorders>
            <w:shd w:val="clear" w:color="auto" w:fill="DBE5F1" w:themeFill="accent1" w:themeFillTint="33"/>
          </w:tcPr>
          <w:p w14:paraId="6426303C" w14:textId="1C7C5867" w:rsidR="006B7AB0" w:rsidRPr="00F14F7C" w:rsidRDefault="00C27C56" w:rsidP="00ED6776">
            <w:pPr>
              <w:rPr>
                <w:rFonts w:asciiTheme="minorHAnsi" w:hAnsiTheme="minorHAnsi" w:cstheme="minorHAnsi"/>
                <w:b/>
                <w:bCs/>
                <w:sz w:val="22"/>
                <w:szCs w:val="22"/>
              </w:rPr>
            </w:pPr>
            <w:r w:rsidRPr="00F14F7C">
              <w:rPr>
                <w:rFonts w:asciiTheme="minorHAnsi" w:hAnsiTheme="minorHAnsi" w:cstheme="minorHAnsi"/>
                <w:b/>
                <w:bCs/>
                <w:noProof/>
                <w:sz w:val="22"/>
                <w:szCs w:val="22"/>
              </w:rPr>
              <w:t>U</w:t>
            </w:r>
            <w:r w:rsidR="006B7AB0" w:rsidRPr="00F14F7C">
              <w:rPr>
                <w:rFonts w:asciiTheme="minorHAnsi" w:hAnsiTheme="minorHAnsi" w:cstheme="minorHAnsi"/>
                <w:b/>
                <w:bCs/>
                <w:noProof/>
                <w:sz w:val="22"/>
                <w:szCs w:val="22"/>
              </w:rPr>
              <w:t>sage of flight data analysis (FDA) programmes for safety management at the national and industry levels</w:t>
            </w:r>
          </w:p>
        </w:tc>
      </w:tr>
      <w:tr w:rsidR="006B7AB0" w:rsidRPr="00F14F7C" w14:paraId="160CFF88" w14:textId="77777777" w:rsidTr="00ED6776">
        <w:tc>
          <w:tcPr>
            <w:tcW w:w="10535" w:type="dxa"/>
            <w:gridSpan w:val="5"/>
            <w:tcBorders>
              <w:top w:val="nil"/>
              <w:left w:val="nil"/>
              <w:bottom w:val="single" w:sz="4" w:space="0" w:color="auto"/>
              <w:right w:val="nil"/>
            </w:tcBorders>
          </w:tcPr>
          <w:p w14:paraId="57F355A3" w14:textId="77777777" w:rsidR="006B7AB0" w:rsidRPr="00F14F7C" w:rsidRDefault="006B7AB0" w:rsidP="00ED6776">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22568BB4" w14:textId="77777777" w:rsidR="006B7AB0" w:rsidRPr="00F14F7C" w:rsidRDefault="006B7AB0" w:rsidP="00ED6776">
            <w:pPr>
              <w:jc w:val="both"/>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States should maintain a regular dialogue with their operators on flight data analysis (FDA) programmes, with the objectives of: </w:t>
            </w:r>
          </w:p>
          <w:p w14:paraId="6D3A40D8" w14:textId="6DA7BF78" w:rsidR="006B7AB0" w:rsidRPr="00F14F7C" w:rsidRDefault="006B7AB0" w:rsidP="00ED6776">
            <w:pPr>
              <w:jc w:val="both"/>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 promoting the operational safety benefits of FDA and the exchange of experience </w:t>
            </w:r>
            <w:r w:rsidR="00FD5FF9"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and lessons learned </w:t>
            </w: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xml:space="preserve">between subject matter experts, </w:t>
            </w:r>
          </w:p>
          <w:p w14:paraId="6ED6911B" w14:textId="652440AC" w:rsidR="006B7AB0" w:rsidRPr="00F14F7C" w:rsidRDefault="006B7AB0" w:rsidP="00ED6776">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 encouraging operators to make use of good practice documents produced by EOFDM and similar safety initiatives.</w:t>
            </w:r>
          </w:p>
          <w:p w14:paraId="3889B5B7" w14:textId="77777777" w:rsidR="006B7AB0" w:rsidRPr="00F14F7C" w:rsidRDefault="006B7AB0" w:rsidP="00ED6776">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6B7AB0" w:rsidRPr="00F14F7C" w14:paraId="3AFCC5B9" w14:textId="77777777" w:rsidTr="00ED6776">
        <w:trPr>
          <w:trHeight w:val="255"/>
        </w:trPr>
        <w:tc>
          <w:tcPr>
            <w:tcW w:w="1978" w:type="dxa"/>
            <w:tcBorders>
              <w:top w:val="single" w:sz="4" w:space="0" w:color="auto"/>
              <w:left w:val="nil"/>
              <w:bottom w:val="single" w:sz="4" w:space="0" w:color="auto"/>
              <w:right w:val="nil"/>
            </w:tcBorders>
            <w:vAlign w:val="center"/>
          </w:tcPr>
          <w:p w14:paraId="0BB3B3EA" w14:textId="77777777" w:rsidR="006B7AB0" w:rsidRPr="00F14F7C" w:rsidRDefault="006B7AB0" w:rsidP="00ED6776">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0809D1A2" w14:textId="3C06A6E4" w:rsidR="006B7AB0" w:rsidRPr="00F14F7C" w:rsidRDefault="00BF4AEC" w:rsidP="00ED6776">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7BBBDB1C" w14:textId="77777777" w:rsidR="006B7AB0" w:rsidRPr="00F14F7C" w:rsidRDefault="006B7AB0" w:rsidP="00ED6776">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70D1C844" w14:textId="77777777" w:rsidR="006B7AB0" w:rsidRPr="00F14F7C" w:rsidRDefault="006B7AB0" w:rsidP="00ED6776">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6B7AB0" w:rsidRPr="00F14F7C" w14:paraId="22EED245" w14:textId="77777777" w:rsidTr="00ED6776">
        <w:trPr>
          <w:trHeight w:val="255"/>
        </w:trPr>
        <w:tc>
          <w:tcPr>
            <w:tcW w:w="1978" w:type="dxa"/>
            <w:tcBorders>
              <w:top w:val="single" w:sz="4" w:space="0" w:color="auto"/>
              <w:left w:val="nil"/>
              <w:bottom w:val="single" w:sz="4" w:space="0" w:color="auto"/>
              <w:right w:val="nil"/>
            </w:tcBorders>
            <w:vAlign w:val="center"/>
          </w:tcPr>
          <w:p w14:paraId="0E3A2F24" w14:textId="77777777" w:rsidR="006B7AB0" w:rsidRPr="00F14F7C" w:rsidRDefault="006B7AB0" w:rsidP="00ED6776">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5BF87B10" w14:textId="4A9CEA6E" w:rsidR="00234AA0" w:rsidRPr="00F14F7C" w:rsidRDefault="00234AA0" w:rsidP="00234AA0">
            <w:pPr>
              <w:spacing w:before="53" w:after="53"/>
              <w:rPr>
                <w:rFonts w:asciiTheme="minorHAnsi" w:hAnsiTheme="minorHAnsi" w:cstheme="minorHAnsi"/>
                <w:i/>
                <w:noProof/>
                <w:lang w:val="en-US"/>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lang w:val="en-US"/>
                <w14:shadow w14:blurRad="63500" w14:dist="50800" w14:dir="10800000" w14:sx="0" w14:sy="0" w14:kx="0" w14:ky="0" w14:algn="none">
                  <w14:srgbClr w14:val="000000">
                    <w14:alpha w14:val="50000"/>
                  </w14:srgbClr>
                </w14:shadow>
              </w:rPr>
              <w:t>ICAO DOC 10161 GASR, App B OPS, Part 3, Industry, SEI-2, SEI-4, SEI-7, SEI-12, SEI-22</w:t>
            </w:r>
          </w:p>
          <w:p w14:paraId="120BDB25" w14:textId="54D55B07" w:rsidR="001235CE" w:rsidRPr="00F14F7C" w:rsidRDefault="001235CE" w:rsidP="00AF5F2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ICAO DOC 10000, Manual on Flight Data Analysis Programmes (FDAP)</w:t>
            </w:r>
          </w:p>
          <w:p w14:paraId="6EA8066F" w14:textId="6D897ECD" w:rsidR="00AD599A" w:rsidRPr="00F14F7C" w:rsidRDefault="00AD599A" w:rsidP="00ED6776">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hyperlink r:id="rId38"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ESA-02 “GUIDANCE MATERIAL ON DEVELOPMENT OF FLIGHT DATA ANALYSIS PROGRAMMES (FDAP)”</w:t>
              </w:r>
            </w:hyperlink>
          </w:p>
          <w:p w14:paraId="7933688B" w14:textId="2DFE79F5" w:rsidR="00AD599A" w:rsidRPr="00F14F7C" w:rsidRDefault="00AD599A" w:rsidP="00ED6776">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hyperlink r:id="rId39"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ESA-04 “Guidance for oversight of flight data analysis programs (FDAPs)”</w:t>
              </w:r>
            </w:hyperlink>
          </w:p>
          <w:p w14:paraId="71849494" w14:textId="6AD013DA" w:rsidR="00AD599A" w:rsidRPr="00F14F7C" w:rsidRDefault="00AD599A" w:rsidP="00ED6776">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hyperlink r:id="rId40"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ESA-05 “Guidance on setting up a national Flight Data Monitoring forum”</w:t>
              </w:r>
            </w:hyperlink>
          </w:p>
          <w:p w14:paraId="4FC0EE1D" w14:textId="77777777" w:rsidR="006B7AB0" w:rsidRPr="00F14F7C" w:rsidRDefault="006B7AB0" w:rsidP="00ED6776">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EASA guidance:</w:t>
            </w:r>
          </w:p>
          <w:p w14:paraId="377BADD8" w14:textId="77777777" w:rsidR="006B7AB0" w:rsidRPr="00F14F7C" w:rsidRDefault="006B7AB0" w:rsidP="00ED6776">
            <w:pPr>
              <w:jc w:val="both"/>
              <w:rPr>
                <w:rFonts w:asciiTheme="minorHAnsi" w:hAnsiTheme="minorHAnsi" w:cstheme="minorHAnsi"/>
              </w:rPr>
            </w:pPr>
            <w:hyperlink r:id="rId41" w:tgtFrame="_blank" w:tooltip="Study_WGB_Precursors_(v6)_20230120.pdf" w:history="1">
              <w:r w:rsidRPr="00F14F7C">
                <w:rPr>
                  <w:rStyle w:val="Hyperlink"/>
                  <w:rFonts w:asciiTheme="minorHAnsi" w:hAnsiTheme="minorHAnsi" w:cstheme="minorHAnsi"/>
                  <w:color w:val="007FC2"/>
                  <w:szCs w:val="20"/>
                </w:rPr>
                <w:t>EOFDM WGB – Guidance for the Implementation of FDM Precursors - Revision 4 (Initial issue, unedited)</w:t>
              </w:r>
            </w:hyperlink>
          </w:p>
          <w:p w14:paraId="1EC9131C" w14:textId="77777777" w:rsidR="006B7AB0" w:rsidRPr="00F14F7C" w:rsidRDefault="006B7AB0" w:rsidP="00ED6776">
            <w:pPr>
              <w:jc w:val="both"/>
              <w:rPr>
                <w:rFonts w:asciiTheme="minorHAnsi" w:hAnsiTheme="minorHAnsi" w:cstheme="minorHAnsi"/>
                <w:i/>
                <w14:shadow w14:blurRad="63500" w14:dist="50800" w14:dir="10800000" w14:sx="0" w14:sy="0" w14:kx="0" w14:ky="0" w14:algn="none">
                  <w14:srgbClr w14:val="000000">
                    <w14:alpha w14:val="50000"/>
                  </w14:srgbClr>
                </w14:shadow>
              </w:rPr>
            </w:pPr>
            <w:hyperlink r:id="rId42" w:tgtFrame="_blank" w:tooltip="eofdm_fdm_analysis_techniques_and_principles_initial_issue.pdf" w:history="1">
              <w:r w:rsidRPr="00F14F7C">
                <w:rPr>
                  <w:rStyle w:val="Hyperlink"/>
                  <w:rFonts w:asciiTheme="minorHAnsi" w:hAnsiTheme="minorHAnsi" w:cstheme="minorHAnsi"/>
                  <w:color w:val="004061"/>
                </w:rPr>
                <w:t>EOFDM WGC – Flight data monitoring, analysis techniques and principles (Initial issue, unedited)</w:t>
              </w:r>
            </w:hyperlink>
          </w:p>
        </w:tc>
      </w:tr>
      <w:tr w:rsidR="006B7AB0" w:rsidRPr="00F14F7C" w14:paraId="44BE3B8B" w14:textId="77777777" w:rsidTr="00ED6776">
        <w:trPr>
          <w:trHeight w:val="255"/>
        </w:trPr>
        <w:tc>
          <w:tcPr>
            <w:tcW w:w="1978" w:type="dxa"/>
            <w:tcBorders>
              <w:top w:val="single" w:sz="4" w:space="0" w:color="auto"/>
              <w:left w:val="nil"/>
              <w:bottom w:val="nil"/>
              <w:right w:val="nil"/>
            </w:tcBorders>
            <w:vAlign w:val="center"/>
          </w:tcPr>
          <w:p w14:paraId="3F056447" w14:textId="77777777" w:rsidR="006B7AB0" w:rsidRPr="00F14F7C" w:rsidRDefault="006B7AB0" w:rsidP="00ED6776">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4CE4CF02" w14:textId="77777777" w:rsidR="006B7AB0" w:rsidRPr="00F14F7C" w:rsidRDefault="006B7AB0" w:rsidP="00ED6776">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GASP Goal 1 (operational) </w:t>
            </w:r>
          </w:p>
          <w:p w14:paraId="00E66A0E" w14:textId="77777777" w:rsidR="006B7AB0" w:rsidRPr="00F14F7C" w:rsidRDefault="006B7AB0" w:rsidP="00ED6776">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GASP Goal 3 </w:t>
            </w:r>
          </w:p>
          <w:p w14:paraId="227F44E6" w14:textId="77777777" w:rsidR="006B7AB0" w:rsidRPr="00F14F7C" w:rsidRDefault="006B7AB0" w:rsidP="00ED6776">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SPT.0076 (completed)</w:t>
            </w:r>
          </w:p>
          <w:p w14:paraId="0782ECAC" w14:textId="77777777" w:rsidR="006B7AB0" w:rsidRPr="00F14F7C" w:rsidRDefault="006B7AB0"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SPT.0112 (completed)</w:t>
            </w:r>
          </w:p>
        </w:tc>
      </w:tr>
      <w:tr w:rsidR="006B7AB0" w:rsidRPr="00F14F7C" w14:paraId="650B59EA" w14:textId="77777777" w:rsidTr="00ED6776">
        <w:tc>
          <w:tcPr>
            <w:tcW w:w="10535" w:type="dxa"/>
            <w:gridSpan w:val="5"/>
            <w:tcBorders>
              <w:top w:val="nil"/>
              <w:left w:val="nil"/>
              <w:bottom w:val="nil"/>
              <w:right w:val="nil"/>
            </w:tcBorders>
            <w:shd w:val="clear" w:color="auto" w:fill="948A54" w:themeFill="background2" w:themeFillShade="80"/>
          </w:tcPr>
          <w:p w14:paraId="50FF1667" w14:textId="77777777" w:rsidR="006B7AB0" w:rsidRPr="00F14F7C" w:rsidRDefault="006B7AB0" w:rsidP="00ED6776">
            <w:pPr>
              <w:jc w:val="both"/>
              <w:rPr>
                <w:rFonts w:asciiTheme="minorHAnsi" w:hAnsiTheme="minorHAnsi" w:cstheme="minorHAnsi"/>
                <w:sz w:val="6"/>
                <w:szCs w:val="6"/>
              </w:rPr>
            </w:pPr>
          </w:p>
        </w:tc>
      </w:tr>
      <w:tr w:rsidR="006B7AB0" w:rsidRPr="00F14F7C" w14:paraId="27B13288" w14:textId="77777777" w:rsidTr="00ED6776">
        <w:tc>
          <w:tcPr>
            <w:tcW w:w="2970" w:type="dxa"/>
            <w:gridSpan w:val="2"/>
            <w:tcBorders>
              <w:top w:val="nil"/>
              <w:left w:val="nil"/>
              <w:bottom w:val="nil"/>
              <w:right w:val="nil"/>
            </w:tcBorders>
          </w:tcPr>
          <w:p w14:paraId="7F854071" w14:textId="77777777" w:rsidR="006B7AB0" w:rsidRPr="00F14F7C" w:rsidRDefault="006B7AB0" w:rsidP="00ED6776">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36063878" w14:textId="77777777" w:rsidR="006B7AB0" w:rsidRPr="00F14F7C" w:rsidRDefault="006B7AB0"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p>
        </w:tc>
      </w:tr>
      <w:tr w:rsidR="006B7AB0" w:rsidRPr="00F14F7C" w14:paraId="0EE4248F" w14:textId="77777777" w:rsidTr="00ED6776">
        <w:tc>
          <w:tcPr>
            <w:tcW w:w="2970" w:type="dxa"/>
            <w:gridSpan w:val="2"/>
            <w:tcBorders>
              <w:top w:val="nil"/>
              <w:left w:val="nil"/>
              <w:bottom w:val="nil"/>
              <w:right w:val="nil"/>
            </w:tcBorders>
          </w:tcPr>
          <w:p w14:paraId="53EC4433" w14:textId="77777777" w:rsidR="006B7AB0" w:rsidRPr="00F14F7C" w:rsidRDefault="006B7AB0" w:rsidP="00ED6776">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2A014C98" w14:textId="66843E72" w:rsidR="006B7AB0" w:rsidRPr="00F14F7C" w:rsidRDefault="00122B82"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CAA</w:t>
            </w:r>
            <w:r w:rsidR="00BA4A47"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s</w:t>
            </w:r>
            <w:r w:rsidR="006B7AB0"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w:t>
            </w:r>
            <w:r w:rsidR="00BA4A47"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AIAs/</w:t>
            </w:r>
            <w:r w:rsidR="006B7AB0"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Industry</w:t>
            </w:r>
          </w:p>
        </w:tc>
      </w:tr>
      <w:tr w:rsidR="006B7AB0" w:rsidRPr="00F14F7C" w14:paraId="055C4E69" w14:textId="77777777" w:rsidTr="00ED6776">
        <w:tc>
          <w:tcPr>
            <w:tcW w:w="10535" w:type="dxa"/>
            <w:gridSpan w:val="5"/>
            <w:tcBorders>
              <w:top w:val="nil"/>
              <w:left w:val="nil"/>
              <w:bottom w:val="nil"/>
              <w:right w:val="nil"/>
            </w:tcBorders>
            <w:shd w:val="clear" w:color="auto" w:fill="948A54" w:themeFill="background2" w:themeFillShade="80"/>
          </w:tcPr>
          <w:p w14:paraId="615B4469" w14:textId="77777777" w:rsidR="006B7AB0" w:rsidRPr="00F14F7C" w:rsidRDefault="006B7AB0" w:rsidP="00ED6776">
            <w:pPr>
              <w:jc w:val="both"/>
              <w:rPr>
                <w:rFonts w:asciiTheme="minorHAnsi" w:hAnsiTheme="minorHAnsi" w:cstheme="minorHAnsi"/>
                <w:sz w:val="6"/>
                <w:szCs w:val="6"/>
              </w:rPr>
            </w:pPr>
          </w:p>
        </w:tc>
      </w:tr>
      <w:tr w:rsidR="006B7AB0" w:rsidRPr="00F14F7C" w14:paraId="37281748" w14:textId="77777777" w:rsidTr="00ED6776">
        <w:tc>
          <w:tcPr>
            <w:tcW w:w="10535" w:type="dxa"/>
            <w:gridSpan w:val="5"/>
            <w:tcBorders>
              <w:top w:val="nil"/>
              <w:left w:val="nil"/>
              <w:bottom w:val="single" w:sz="4" w:space="0" w:color="auto"/>
              <w:right w:val="nil"/>
            </w:tcBorders>
            <w:shd w:val="clear" w:color="auto" w:fill="DBE5F1" w:themeFill="accent1" w:themeFillTint="33"/>
          </w:tcPr>
          <w:p w14:paraId="4138B297" w14:textId="77777777" w:rsidR="006B7AB0" w:rsidRPr="00F14F7C" w:rsidRDefault="006B7AB0" w:rsidP="00ED6776">
            <w:pPr>
              <w:jc w:val="center"/>
              <w:rPr>
                <w:rFonts w:asciiTheme="minorHAnsi" w:hAnsiTheme="minorHAnsi" w:cstheme="minorHAnsi"/>
              </w:rPr>
            </w:pPr>
            <w:r w:rsidRPr="00F14F7C">
              <w:rPr>
                <w:rFonts w:asciiTheme="minorHAnsi" w:hAnsiTheme="minorHAnsi" w:cstheme="minorHAnsi"/>
                <w:b/>
                <w:bCs/>
              </w:rPr>
              <w:t>EXPECTED OUTPUT</w:t>
            </w:r>
          </w:p>
        </w:tc>
      </w:tr>
      <w:tr w:rsidR="006B7AB0" w:rsidRPr="00F14F7C" w14:paraId="0EFAEEC9" w14:textId="77777777" w:rsidTr="00ED6776">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812097D" w14:textId="77777777" w:rsidR="006B7AB0" w:rsidRPr="00F14F7C" w:rsidRDefault="006B7AB0" w:rsidP="00ED6776">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702BC35" w14:textId="77777777" w:rsidR="006B7AB0" w:rsidRPr="00F14F7C" w:rsidRDefault="006B7AB0" w:rsidP="00ED6776">
            <w:pPr>
              <w:rPr>
                <w:rFonts w:asciiTheme="minorHAnsi" w:hAnsiTheme="minorHAnsi" w:cstheme="minorHAnsi"/>
                <w:b/>
                <w:bCs/>
              </w:rPr>
            </w:pPr>
            <w:r w:rsidRPr="00F14F7C">
              <w:rPr>
                <w:rFonts w:asciiTheme="minorHAnsi" w:hAnsiTheme="minorHAnsi" w:cstheme="minorHAnsi"/>
                <w:b/>
                <w:bCs/>
              </w:rPr>
              <w:t>Timeline</w:t>
            </w:r>
          </w:p>
        </w:tc>
      </w:tr>
      <w:tr w:rsidR="006B7AB0" w:rsidRPr="00F14F7C" w14:paraId="0586E1FC" w14:textId="77777777" w:rsidTr="00ED6776">
        <w:tc>
          <w:tcPr>
            <w:tcW w:w="6950" w:type="dxa"/>
            <w:gridSpan w:val="4"/>
            <w:tcBorders>
              <w:top w:val="single" w:sz="4" w:space="0" w:color="auto"/>
              <w:left w:val="nil"/>
              <w:bottom w:val="nil"/>
              <w:right w:val="nil"/>
            </w:tcBorders>
            <w:shd w:val="clear" w:color="auto" w:fill="DBE5F1" w:themeFill="accent1" w:themeFillTint="33"/>
            <w:vAlign w:val="center"/>
          </w:tcPr>
          <w:p w14:paraId="4BA74AF8" w14:textId="06B3CC44" w:rsidR="006B7AB0" w:rsidRPr="00F14F7C" w:rsidRDefault="00A87EDF" w:rsidP="00ED6776">
            <w:pPr>
              <w:jc w:val="both"/>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Deliver</w:t>
            </w:r>
            <w:r w:rsidR="006B7AB0"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 xml:space="preserve"> promotion campaign on available guidance material</w:t>
            </w:r>
          </w:p>
        </w:tc>
        <w:tc>
          <w:tcPr>
            <w:tcW w:w="3585" w:type="dxa"/>
            <w:tcBorders>
              <w:top w:val="single" w:sz="4" w:space="0" w:color="auto"/>
              <w:left w:val="nil"/>
              <w:bottom w:val="nil"/>
              <w:right w:val="nil"/>
            </w:tcBorders>
            <w:shd w:val="clear" w:color="auto" w:fill="DBE5F1" w:themeFill="accent1" w:themeFillTint="33"/>
            <w:vAlign w:val="center"/>
          </w:tcPr>
          <w:p w14:paraId="6BF3DD8A" w14:textId="77777777" w:rsidR="006B7AB0" w:rsidRPr="00F14F7C" w:rsidRDefault="006B7AB0" w:rsidP="00ED6776">
            <w:pPr>
              <w:spacing w:before="53" w:after="53"/>
              <w:rPr>
                <w:rFonts w:asciiTheme="minorHAnsi" w:hAnsiTheme="minorHAnsi" w:cstheme="minorHAnsi"/>
                <w:i/>
                <w:szCs w:val="20"/>
                <w:highlight w:val="lightGray"/>
              </w:rPr>
            </w:pPr>
            <w:r w:rsidRPr="00F14F7C">
              <w:rPr>
                <w:rFonts w:asciiTheme="minorHAnsi" w:hAnsiTheme="minorHAnsi" w:cstheme="minorHAnsi"/>
                <w:i/>
                <w:szCs w:val="20"/>
                <w:highlight w:val="lightGray"/>
              </w:rPr>
              <w:t>2027</w:t>
            </w:r>
          </w:p>
        </w:tc>
      </w:tr>
      <w:tr w:rsidR="006B7AB0" w:rsidRPr="00F14F7C" w14:paraId="7784CA45" w14:textId="77777777" w:rsidTr="00ED6776">
        <w:tc>
          <w:tcPr>
            <w:tcW w:w="6950" w:type="dxa"/>
            <w:gridSpan w:val="4"/>
            <w:tcBorders>
              <w:top w:val="single" w:sz="4" w:space="0" w:color="auto"/>
              <w:left w:val="nil"/>
              <w:bottom w:val="nil"/>
              <w:right w:val="nil"/>
            </w:tcBorders>
            <w:shd w:val="clear" w:color="auto" w:fill="DBE5F1" w:themeFill="accent1" w:themeFillTint="33"/>
            <w:vAlign w:val="center"/>
          </w:tcPr>
          <w:p w14:paraId="229834ED" w14:textId="77777777" w:rsidR="006B7AB0" w:rsidRPr="00F14F7C" w:rsidRDefault="006B7AB0" w:rsidP="00ED6776">
            <w:pPr>
              <w:jc w:val="both"/>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A workshop dedicated to the exchange on lessons learned with the FDA specialists of air operators</w:t>
            </w:r>
          </w:p>
        </w:tc>
        <w:tc>
          <w:tcPr>
            <w:tcW w:w="3585" w:type="dxa"/>
            <w:tcBorders>
              <w:top w:val="single" w:sz="4" w:space="0" w:color="auto"/>
              <w:left w:val="nil"/>
              <w:bottom w:val="nil"/>
              <w:right w:val="nil"/>
            </w:tcBorders>
            <w:shd w:val="clear" w:color="auto" w:fill="DBE5F1" w:themeFill="accent1" w:themeFillTint="33"/>
            <w:vAlign w:val="center"/>
          </w:tcPr>
          <w:p w14:paraId="44331A4D" w14:textId="77777777" w:rsidR="006B7AB0" w:rsidRPr="00F14F7C" w:rsidRDefault="006B7AB0" w:rsidP="00ED6776">
            <w:pPr>
              <w:spacing w:before="53" w:after="53"/>
              <w:rPr>
                <w:rFonts w:asciiTheme="minorHAnsi" w:hAnsiTheme="minorHAnsi" w:cstheme="minorHAnsi"/>
                <w:i/>
                <w:szCs w:val="20"/>
              </w:rPr>
            </w:pPr>
            <w:r w:rsidRPr="00F14F7C">
              <w:rPr>
                <w:rFonts w:asciiTheme="minorHAnsi" w:hAnsiTheme="minorHAnsi" w:cstheme="minorHAnsi"/>
                <w:i/>
                <w:szCs w:val="20"/>
                <w:highlight w:val="lightGray"/>
              </w:rPr>
              <w:t>2028</w:t>
            </w:r>
          </w:p>
        </w:tc>
      </w:tr>
      <w:tr w:rsidR="006B7AB0" w:rsidRPr="00F14F7C" w14:paraId="7ECF4A05" w14:textId="77777777" w:rsidTr="00ED6776">
        <w:tc>
          <w:tcPr>
            <w:tcW w:w="10535" w:type="dxa"/>
            <w:gridSpan w:val="5"/>
            <w:tcBorders>
              <w:top w:val="nil"/>
              <w:left w:val="nil"/>
              <w:bottom w:val="nil"/>
              <w:right w:val="nil"/>
            </w:tcBorders>
            <w:shd w:val="clear" w:color="auto" w:fill="948A54" w:themeFill="background2" w:themeFillShade="80"/>
          </w:tcPr>
          <w:p w14:paraId="3C50B227" w14:textId="77777777" w:rsidR="006B7AB0" w:rsidRPr="00F14F7C" w:rsidRDefault="006B7AB0" w:rsidP="00ED6776">
            <w:pPr>
              <w:jc w:val="both"/>
              <w:rPr>
                <w:rFonts w:asciiTheme="minorHAnsi" w:hAnsiTheme="minorHAnsi" w:cstheme="minorHAnsi"/>
                <w:sz w:val="6"/>
                <w:szCs w:val="6"/>
              </w:rPr>
            </w:pPr>
          </w:p>
        </w:tc>
      </w:tr>
      <w:tr w:rsidR="006B7AB0" w:rsidRPr="00F14F7C" w14:paraId="4B0BFED6" w14:textId="77777777" w:rsidTr="00ED6776">
        <w:tc>
          <w:tcPr>
            <w:tcW w:w="10535" w:type="dxa"/>
            <w:gridSpan w:val="5"/>
            <w:tcBorders>
              <w:left w:val="nil"/>
              <w:right w:val="nil"/>
            </w:tcBorders>
          </w:tcPr>
          <w:p w14:paraId="7157A96F" w14:textId="77777777" w:rsidR="006B7AB0" w:rsidRPr="00F14F7C" w:rsidRDefault="006B7AB0" w:rsidP="00ED6776">
            <w:pPr>
              <w:jc w:val="center"/>
              <w:rPr>
                <w:rFonts w:asciiTheme="minorHAnsi" w:hAnsiTheme="minorHAnsi" w:cstheme="minorHAnsi"/>
              </w:rPr>
            </w:pPr>
            <w:r w:rsidRPr="00F14F7C">
              <w:rPr>
                <w:rFonts w:asciiTheme="minorHAnsi" w:hAnsiTheme="minorHAnsi" w:cstheme="minorHAnsi"/>
                <w:b/>
                <w:bCs/>
              </w:rPr>
              <w:t>CHANGES SINCE LAST EDITION</w:t>
            </w:r>
          </w:p>
        </w:tc>
      </w:tr>
      <w:tr w:rsidR="006B7AB0" w:rsidRPr="00F14F7C" w14:paraId="6CA9056C" w14:textId="77777777" w:rsidTr="00ED6776">
        <w:tc>
          <w:tcPr>
            <w:tcW w:w="10535" w:type="dxa"/>
            <w:gridSpan w:val="5"/>
            <w:tcBorders>
              <w:left w:val="nil"/>
              <w:right w:val="nil"/>
            </w:tcBorders>
          </w:tcPr>
          <w:p w14:paraId="263C26CB" w14:textId="77777777" w:rsidR="006B7AB0" w:rsidRPr="00F14F7C" w:rsidRDefault="006B7AB0" w:rsidP="00ED6776">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Merged with EUR.SPT.0044 and EUR.SPT.0047, revised</w:t>
            </w:r>
          </w:p>
        </w:tc>
      </w:tr>
      <w:tr w:rsidR="006B7AB0" w:rsidRPr="00F14F7C" w14:paraId="1AF87E64" w14:textId="77777777" w:rsidTr="00ED6776">
        <w:tc>
          <w:tcPr>
            <w:tcW w:w="10535" w:type="dxa"/>
            <w:gridSpan w:val="5"/>
            <w:tcBorders>
              <w:top w:val="nil"/>
              <w:left w:val="nil"/>
              <w:bottom w:val="nil"/>
              <w:right w:val="nil"/>
            </w:tcBorders>
            <w:shd w:val="clear" w:color="auto" w:fill="948A54" w:themeFill="background2" w:themeFillShade="80"/>
          </w:tcPr>
          <w:p w14:paraId="2B41EB9C" w14:textId="77777777" w:rsidR="006B7AB0" w:rsidRPr="00F14F7C" w:rsidRDefault="006B7AB0" w:rsidP="00ED6776">
            <w:pPr>
              <w:jc w:val="both"/>
              <w:rPr>
                <w:rFonts w:asciiTheme="minorHAnsi" w:hAnsiTheme="minorHAnsi" w:cstheme="minorHAnsi"/>
                <w:sz w:val="6"/>
                <w:szCs w:val="6"/>
              </w:rPr>
            </w:pPr>
          </w:p>
        </w:tc>
      </w:tr>
      <w:tr w:rsidR="006B7AB0" w:rsidRPr="00F14F7C" w14:paraId="34860F4F" w14:textId="77777777" w:rsidTr="00ED6776">
        <w:tc>
          <w:tcPr>
            <w:tcW w:w="10535" w:type="dxa"/>
            <w:gridSpan w:val="5"/>
            <w:tcBorders>
              <w:top w:val="nil"/>
              <w:left w:val="nil"/>
              <w:bottom w:val="single" w:sz="4" w:space="0" w:color="auto"/>
              <w:right w:val="nil"/>
            </w:tcBorders>
            <w:shd w:val="clear" w:color="auto" w:fill="DBE5F1" w:themeFill="accent1" w:themeFillTint="33"/>
          </w:tcPr>
          <w:p w14:paraId="4A157714" w14:textId="77777777" w:rsidR="006B7AB0" w:rsidRPr="00F14F7C" w:rsidRDefault="006B7AB0" w:rsidP="00ED6776">
            <w:pPr>
              <w:jc w:val="center"/>
              <w:rPr>
                <w:rFonts w:asciiTheme="minorHAnsi" w:hAnsiTheme="minorHAnsi" w:cstheme="minorHAnsi"/>
              </w:rPr>
            </w:pPr>
            <w:r w:rsidRPr="00F14F7C">
              <w:rPr>
                <w:rFonts w:asciiTheme="minorHAnsi" w:hAnsiTheme="minorHAnsi" w:cstheme="minorHAnsi"/>
                <w:b/>
                <w:bCs/>
              </w:rPr>
              <w:t>MONITORING</w:t>
            </w:r>
          </w:p>
        </w:tc>
      </w:tr>
      <w:tr w:rsidR="006B7AB0" w:rsidRPr="00F14F7C" w14:paraId="1FADAB27" w14:textId="77777777" w:rsidTr="00ED6776">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60629C3" w14:textId="77777777" w:rsidR="006B7AB0" w:rsidRPr="00F14F7C" w:rsidRDefault="006B7AB0" w:rsidP="00ED6776">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57CCC13" w14:textId="77777777" w:rsidR="006B7AB0" w:rsidRPr="00F14F7C" w:rsidRDefault="006B7AB0" w:rsidP="00ED6776">
            <w:pPr>
              <w:rPr>
                <w:rFonts w:asciiTheme="minorHAnsi" w:hAnsiTheme="minorHAnsi" w:cstheme="minorHAnsi"/>
                <w:b/>
                <w:bCs/>
              </w:rPr>
            </w:pPr>
            <w:r w:rsidRPr="00F14F7C">
              <w:rPr>
                <w:rFonts w:asciiTheme="minorHAnsi" w:hAnsiTheme="minorHAnsi" w:cstheme="minorHAnsi"/>
                <w:b/>
                <w:bCs/>
              </w:rPr>
              <w:t>Related SPIs</w:t>
            </w:r>
          </w:p>
        </w:tc>
      </w:tr>
      <w:tr w:rsidR="006B7AB0" w:rsidRPr="00F14F7C" w14:paraId="6E17E4FF" w14:textId="77777777" w:rsidTr="00ED6776">
        <w:tc>
          <w:tcPr>
            <w:tcW w:w="6950" w:type="dxa"/>
            <w:gridSpan w:val="4"/>
            <w:tcBorders>
              <w:top w:val="single" w:sz="4" w:space="0" w:color="auto"/>
              <w:left w:val="nil"/>
              <w:bottom w:val="nil"/>
              <w:right w:val="nil"/>
            </w:tcBorders>
            <w:shd w:val="clear" w:color="auto" w:fill="DBE5F1" w:themeFill="accent1" w:themeFillTint="33"/>
            <w:vAlign w:val="center"/>
          </w:tcPr>
          <w:p w14:paraId="648BBE20" w14:textId="0ED44902" w:rsidR="006B7AB0" w:rsidRPr="00F14F7C" w:rsidRDefault="00E9683D" w:rsidP="00ED6776">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6009ABFD" w14:textId="5AEC3C37" w:rsidR="006B7AB0" w:rsidRPr="00F14F7C" w:rsidRDefault="00A17AFA" w:rsidP="00ED6776">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6B7AB0" w:rsidRPr="00F14F7C" w14:paraId="427DBE58" w14:textId="77777777" w:rsidTr="00ED6776">
        <w:tc>
          <w:tcPr>
            <w:tcW w:w="10535" w:type="dxa"/>
            <w:gridSpan w:val="5"/>
            <w:tcBorders>
              <w:top w:val="nil"/>
              <w:left w:val="nil"/>
              <w:bottom w:val="nil"/>
              <w:right w:val="nil"/>
            </w:tcBorders>
            <w:shd w:val="clear" w:color="auto" w:fill="948A54" w:themeFill="background2" w:themeFillShade="80"/>
          </w:tcPr>
          <w:p w14:paraId="25B8ED8B" w14:textId="77777777" w:rsidR="006B7AB0" w:rsidRPr="00F14F7C" w:rsidRDefault="006B7AB0" w:rsidP="00ED6776">
            <w:pPr>
              <w:jc w:val="both"/>
              <w:rPr>
                <w:rFonts w:asciiTheme="minorHAnsi" w:hAnsiTheme="minorHAnsi" w:cstheme="minorHAnsi"/>
                <w:sz w:val="6"/>
                <w:szCs w:val="6"/>
              </w:rPr>
            </w:pPr>
          </w:p>
        </w:tc>
      </w:tr>
    </w:tbl>
    <w:p w14:paraId="6CFC0F6E" w14:textId="023DC089" w:rsidR="00DB6735" w:rsidRPr="00F14F7C" w:rsidRDefault="00DB6735" w:rsidP="006B7AB0">
      <w:pPr>
        <w:rPr>
          <w:rFonts w:asciiTheme="minorHAnsi" w:hAnsiTheme="minorHAnsi" w:cstheme="minorHAnsi"/>
        </w:rPr>
      </w:pPr>
    </w:p>
    <w:p w14:paraId="160FEBAA" w14:textId="77777777" w:rsidR="00DB6735" w:rsidRPr="00F14F7C" w:rsidRDefault="00DB6735">
      <w:pPr>
        <w:rPr>
          <w:rFonts w:asciiTheme="minorHAnsi" w:hAnsiTheme="minorHAnsi" w:cstheme="minorHAnsi"/>
        </w:rPr>
      </w:pPr>
      <w:r w:rsidRPr="00F14F7C">
        <w:rPr>
          <w:rFonts w:asciiTheme="minorHAnsi" w:hAnsiTheme="minorHAnsi" w:cstheme="minorHAnsi"/>
        </w:rPr>
        <w:br w:type="page"/>
      </w:r>
    </w:p>
    <w:p w14:paraId="528AF111" w14:textId="77777777" w:rsidR="00320586" w:rsidRPr="00F14F7C" w:rsidRDefault="00320586" w:rsidP="00320586">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320586" w:rsidRPr="00F14F7C" w14:paraId="6C93DDB0" w14:textId="77777777" w:rsidTr="00ED6776">
        <w:tc>
          <w:tcPr>
            <w:tcW w:w="10535" w:type="dxa"/>
            <w:gridSpan w:val="5"/>
            <w:tcBorders>
              <w:bottom w:val="nil"/>
            </w:tcBorders>
            <w:shd w:val="clear" w:color="auto" w:fill="948A54" w:themeFill="background2" w:themeFillShade="80"/>
          </w:tcPr>
          <w:p w14:paraId="374EFEDB" w14:textId="77777777" w:rsidR="00320586" w:rsidRPr="00F14F7C" w:rsidRDefault="00320586" w:rsidP="00ED6776">
            <w:pPr>
              <w:jc w:val="both"/>
              <w:rPr>
                <w:rFonts w:asciiTheme="minorHAnsi" w:hAnsiTheme="minorHAnsi" w:cstheme="minorHAnsi"/>
                <w:sz w:val="6"/>
                <w:szCs w:val="6"/>
              </w:rPr>
            </w:pPr>
          </w:p>
        </w:tc>
      </w:tr>
      <w:tr w:rsidR="00320586" w:rsidRPr="00F14F7C" w14:paraId="65571D35" w14:textId="77777777" w:rsidTr="00ED6776">
        <w:trPr>
          <w:trHeight w:val="394"/>
        </w:trPr>
        <w:tc>
          <w:tcPr>
            <w:tcW w:w="1978" w:type="dxa"/>
            <w:tcBorders>
              <w:top w:val="nil"/>
              <w:left w:val="nil"/>
              <w:bottom w:val="nil"/>
              <w:right w:val="nil"/>
            </w:tcBorders>
            <w:shd w:val="clear" w:color="auto" w:fill="DBE5F1" w:themeFill="accent1" w:themeFillTint="33"/>
          </w:tcPr>
          <w:p w14:paraId="7FACA9BC" w14:textId="143E6676" w:rsidR="00320586" w:rsidRPr="00F14F7C" w:rsidRDefault="00320586" w:rsidP="00ED6776">
            <w:pPr>
              <w:rPr>
                <w:rFonts w:asciiTheme="minorHAnsi" w:hAnsiTheme="minorHAnsi" w:cstheme="minorHAnsi"/>
                <w:b/>
                <w:bCs/>
                <w:sz w:val="22"/>
                <w:szCs w:val="22"/>
              </w:rPr>
            </w:pPr>
            <w:r w:rsidRPr="00F14F7C">
              <w:rPr>
                <w:rFonts w:asciiTheme="minorHAnsi" w:hAnsiTheme="minorHAnsi" w:cstheme="minorHAnsi"/>
                <w:b/>
                <w:bCs/>
                <w:sz w:val="22"/>
                <w:szCs w:val="22"/>
              </w:rPr>
              <w:t>EUR.</w:t>
            </w:r>
            <w:r w:rsidR="00C4694B" w:rsidRPr="00F14F7C">
              <w:rPr>
                <w:rFonts w:asciiTheme="minorHAnsi" w:hAnsiTheme="minorHAnsi" w:cstheme="minorHAnsi"/>
                <w:b/>
                <w:bCs/>
                <w:sz w:val="22"/>
                <w:szCs w:val="22"/>
              </w:rPr>
              <w:t>SMT</w:t>
            </w:r>
            <w:r w:rsidRPr="00F14F7C">
              <w:rPr>
                <w:rFonts w:asciiTheme="minorHAnsi" w:hAnsiTheme="minorHAnsi" w:cstheme="minorHAnsi"/>
                <w:b/>
                <w:bCs/>
                <w:sz w:val="22"/>
                <w:szCs w:val="22"/>
              </w:rPr>
              <w:t>.0049</w:t>
            </w:r>
          </w:p>
        </w:tc>
        <w:tc>
          <w:tcPr>
            <w:tcW w:w="8557" w:type="dxa"/>
            <w:gridSpan w:val="4"/>
            <w:tcBorders>
              <w:top w:val="nil"/>
              <w:left w:val="nil"/>
              <w:bottom w:val="nil"/>
              <w:right w:val="nil"/>
            </w:tcBorders>
            <w:shd w:val="clear" w:color="auto" w:fill="DBE5F1" w:themeFill="accent1" w:themeFillTint="33"/>
          </w:tcPr>
          <w:p w14:paraId="1DF89ACB" w14:textId="77777777" w:rsidR="00320586" w:rsidRPr="00F14F7C" w:rsidRDefault="00320586" w:rsidP="00ED6776">
            <w:pPr>
              <w:rPr>
                <w:rFonts w:asciiTheme="minorHAnsi" w:hAnsiTheme="minorHAnsi" w:cstheme="minorHAnsi"/>
                <w:b/>
                <w:bCs/>
                <w:sz w:val="22"/>
                <w:szCs w:val="22"/>
              </w:rPr>
            </w:pPr>
            <w:r w:rsidRPr="00F14F7C">
              <w:rPr>
                <w:rFonts w:asciiTheme="minorHAnsi" w:hAnsiTheme="minorHAnsi" w:cstheme="minorHAnsi"/>
                <w:b/>
                <w:bCs/>
                <w:noProof/>
                <w:sz w:val="22"/>
                <w:szCs w:val="22"/>
              </w:rPr>
              <w:t>Oversight capabilities/focus area: flight time specification schemes</w:t>
            </w:r>
          </w:p>
        </w:tc>
      </w:tr>
      <w:tr w:rsidR="00320586" w:rsidRPr="00F14F7C" w14:paraId="1AE71F87" w14:textId="77777777" w:rsidTr="00ED6776">
        <w:tc>
          <w:tcPr>
            <w:tcW w:w="10535" w:type="dxa"/>
            <w:gridSpan w:val="5"/>
            <w:tcBorders>
              <w:top w:val="nil"/>
              <w:left w:val="nil"/>
              <w:bottom w:val="single" w:sz="4" w:space="0" w:color="auto"/>
              <w:right w:val="nil"/>
            </w:tcBorders>
          </w:tcPr>
          <w:p w14:paraId="5A0874AF" w14:textId="77777777" w:rsidR="00320586" w:rsidRPr="00F14F7C" w:rsidRDefault="00320586" w:rsidP="00ED6776">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1715623" w14:textId="77777777" w:rsidR="00320586" w:rsidRPr="00F14F7C" w:rsidRDefault="00320586" w:rsidP="00ED6776">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Ensure CAA inspectors are trained to approve and oversee operators’ flight time limitation (FTL) and fatigue risk management (FRM) schemes. Focus audits on verifying effective fatigue risk management processes within operators’ SMS</w:t>
            </w:r>
          </w:p>
          <w:p w14:paraId="0D4493CF" w14:textId="77777777" w:rsidR="00320586" w:rsidRPr="00F14F7C" w:rsidRDefault="00320586" w:rsidP="002A7C6D">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320586" w:rsidRPr="00F14F7C" w14:paraId="6460CE5A" w14:textId="77777777" w:rsidTr="00ED6776">
        <w:trPr>
          <w:trHeight w:val="255"/>
        </w:trPr>
        <w:tc>
          <w:tcPr>
            <w:tcW w:w="1978" w:type="dxa"/>
            <w:tcBorders>
              <w:top w:val="single" w:sz="4" w:space="0" w:color="auto"/>
              <w:left w:val="nil"/>
              <w:bottom w:val="single" w:sz="4" w:space="0" w:color="auto"/>
              <w:right w:val="nil"/>
            </w:tcBorders>
            <w:vAlign w:val="center"/>
          </w:tcPr>
          <w:p w14:paraId="2FB141C8" w14:textId="77777777" w:rsidR="00320586" w:rsidRPr="00F14F7C" w:rsidRDefault="00320586" w:rsidP="00ED6776">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3E3550ED" w14:textId="58854835" w:rsidR="00320586" w:rsidRPr="00F14F7C" w:rsidRDefault="00BF4AEC" w:rsidP="00ED6776">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1E6E6193" w14:textId="77777777" w:rsidR="00320586" w:rsidRPr="00F14F7C" w:rsidRDefault="00320586" w:rsidP="00ED6776">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0BA21734" w14:textId="77777777" w:rsidR="00320586" w:rsidRPr="00F14F7C" w:rsidRDefault="00320586" w:rsidP="00ED6776">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320586" w:rsidRPr="00F14F7C" w14:paraId="218ADCC8" w14:textId="77777777" w:rsidTr="00ED6776">
        <w:trPr>
          <w:trHeight w:val="255"/>
        </w:trPr>
        <w:tc>
          <w:tcPr>
            <w:tcW w:w="1978" w:type="dxa"/>
            <w:tcBorders>
              <w:top w:val="single" w:sz="4" w:space="0" w:color="auto"/>
              <w:left w:val="nil"/>
              <w:bottom w:val="single" w:sz="4" w:space="0" w:color="auto"/>
              <w:right w:val="nil"/>
            </w:tcBorders>
            <w:vAlign w:val="center"/>
          </w:tcPr>
          <w:p w14:paraId="70D92FD4" w14:textId="77777777" w:rsidR="00320586" w:rsidRPr="00F14F7C" w:rsidRDefault="00320586" w:rsidP="00ED6776">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1421739E" w14:textId="77777777" w:rsidR="00320586" w:rsidRPr="00F14F7C" w:rsidRDefault="00543A2C" w:rsidP="00ED6776">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Annex 6 part I, 4.10 and Appendix 7, </w:t>
            </w:r>
          </w:p>
          <w:p w14:paraId="570CCFC0" w14:textId="3A0DF6F8" w:rsidR="00543A2C" w:rsidRPr="00F14F7C" w:rsidRDefault="00543A2C"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ICAO DOC </w:t>
            </w:r>
            <w:r w:rsidRPr="00F14F7C">
              <w:rPr>
                <w:rFonts w:asciiTheme="minorHAnsi" w:hAnsiTheme="minorHAnsi" w:cstheme="minorHAnsi"/>
                <w:i/>
                <w:noProof/>
                <w:lang w:val="en-US"/>
                <w14:shadow w14:blurRad="63500" w14:dist="50800" w14:dir="10800000" w14:sx="0" w14:sy="0" w14:kx="0" w14:ky="0" w14:algn="none">
                  <w14:srgbClr w14:val="000000">
                    <w14:alpha w14:val="50000"/>
                  </w14:srgbClr>
                </w14:shadow>
              </w:rPr>
              <w:t xml:space="preserve">Doc 9966 </w:t>
            </w:r>
            <w:r w:rsidRPr="00F14F7C">
              <w:rPr>
                <w:rFonts w:asciiTheme="minorHAnsi" w:hAnsiTheme="minorHAnsi" w:cstheme="minorHAnsi"/>
                <w:i/>
                <w:iCs/>
                <w:noProof/>
                <w:lang w:val="en-US"/>
                <w14:shadow w14:blurRad="63500" w14:dist="50800" w14:dir="10800000" w14:sx="0" w14:sy="0" w14:kx="0" w14:ky="0" w14:algn="none">
                  <w14:srgbClr w14:val="000000">
                    <w14:alpha w14:val="50000"/>
                  </w14:srgbClr>
                </w14:shadow>
              </w:rPr>
              <w:t xml:space="preserve">Manual for the Oversight of Fatigue Management Approaches </w:t>
            </w:r>
          </w:p>
        </w:tc>
      </w:tr>
      <w:tr w:rsidR="00320586" w:rsidRPr="00F14F7C" w14:paraId="29376729" w14:textId="77777777" w:rsidTr="00ED6776">
        <w:trPr>
          <w:trHeight w:val="255"/>
        </w:trPr>
        <w:tc>
          <w:tcPr>
            <w:tcW w:w="1978" w:type="dxa"/>
            <w:tcBorders>
              <w:top w:val="single" w:sz="4" w:space="0" w:color="auto"/>
              <w:left w:val="nil"/>
              <w:bottom w:val="nil"/>
              <w:right w:val="nil"/>
            </w:tcBorders>
            <w:vAlign w:val="center"/>
          </w:tcPr>
          <w:p w14:paraId="6744AAF0" w14:textId="77777777" w:rsidR="00320586" w:rsidRPr="00F14F7C" w:rsidRDefault="00320586" w:rsidP="00ED6776">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505EA190" w14:textId="77777777" w:rsidR="00320586" w:rsidRPr="00F14F7C" w:rsidRDefault="00320586"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GASP Goal 2</w:t>
            </w:r>
          </w:p>
          <w:p w14:paraId="5968EC20" w14:textId="77777777" w:rsidR="00320586" w:rsidRPr="00F14F7C" w:rsidRDefault="00320586"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Pr="00F14F7C">
              <w:rPr>
                <w:rFonts w:asciiTheme="minorHAnsi" w:hAnsiTheme="minorHAnsi" w:cstheme="minorHAnsi"/>
                <w:i/>
                <w14:shadow w14:blurRad="63500" w14:dist="50800" w14:dir="10800000" w14:sx="0" w14:sy="0" w14:kx="0" w14:ky="0" w14:algn="none">
                  <w14:srgbClr w14:val="000000">
                    <w14:alpha w14:val="50000"/>
                  </w14:srgbClr>
                </w14:shadow>
              </w:rPr>
              <w:t>MST.0034</w:t>
            </w:r>
          </w:p>
        </w:tc>
      </w:tr>
      <w:tr w:rsidR="00320586" w:rsidRPr="00F14F7C" w14:paraId="5CF55DFF" w14:textId="77777777" w:rsidTr="00ED6776">
        <w:tc>
          <w:tcPr>
            <w:tcW w:w="10535" w:type="dxa"/>
            <w:gridSpan w:val="5"/>
            <w:tcBorders>
              <w:top w:val="nil"/>
              <w:left w:val="nil"/>
              <w:bottom w:val="nil"/>
              <w:right w:val="nil"/>
            </w:tcBorders>
            <w:shd w:val="clear" w:color="auto" w:fill="948A54" w:themeFill="background2" w:themeFillShade="80"/>
          </w:tcPr>
          <w:p w14:paraId="4D7D5A13" w14:textId="77777777" w:rsidR="00320586" w:rsidRPr="00F14F7C" w:rsidRDefault="00320586" w:rsidP="00ED6776">
            <w:pPr>
              <w:jc w:val="both"/>
              <w:rPr>
                <w:rFonts w:asciiTheme="minorHAnsi" w:hAnsiTheme="minorHAnsi" w:cstheme="minorHAnsi"/>
                <w:sz w:val="6"/>
                <w:szCs w:val="6"/>
              </w:rPr>
            </w:pPr>
          </w:p>
        </w:tc>
      </w:tr>
      <w:tr w:rsidR="00320586" w:rsidRPr="00F14F7C" w14:paraId="25727110" w14:textId="77777777" w:rsidTr="00ED6776">
        <w:tc>
          <w:tcPr>
            <w:tcW w:w="2970" w:type="dxa"/>
            <w:gridSpan w:val="2"/>
            <w:tcBorders>
              <w:top w:val="nil"/>
              <w:left w:val="nil"/>
              <w:bottom w:val="nil"/>
              <w:right w:val="nil"/>
            </w:tcBorders>
          </w:tcPr>
          <w:p w14:paraId="4C23EA56" w14:textId="77777777" w:rsidR="00320586" w:rsidRPr="00F14F7C" w:rsidRDefault="00320586" w:rsidP="00ED6776">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18E1B1E6" w14:textId="77777777" w:rsidR="00320586" w:rsidRPr="00F14F7C" w:rsidRDefault="00320586"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 CAT</w:t>
            </w:r>
          </w:p>
        </w:tc>
      </w:tr>
      <w:tr w:rsidR="00320586" w:rsidRPr="00F14F7C" w14:paraId="1B0EB0E7" w14:textId="77777777" w:rsidTr="00ED6776">
        <w:tc>
          <w:tcPr>
            <w:tcW w:w="2970" w:type="dxa"/>
            <w:gridSpan w:val="2"/>
            <w:tcBorders>
              <w:top w:val="nil"/>
              <w:left w:val="nil"/>
              <w:bottom w:val="nil"/>
              <w:right w:val="nil"/>
            </w:tcBorders>
          </w:tcPr>
          <w:p w14:paraId="3268489B" w14:textId="77777777" w:rsidR="00320586" w:rsidRPr="00F14F7C" w:rsidRDefault="00320586" w:rsidP="00ED6776">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65B63B52" w14:textId="17B8C076" w:rsidR="00320586" w:rsidRPr="00F14F7C" w:rsidRDefault="000E63FE" w:rsidP="00ED677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CAA</w:t>
            </w:r>
            <w:r w:rsidR="00EC269D"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s</w:t>
            </w:r>
          </w:p>
        </w:tc>
      </w:tr>
      <w:tr w:rsidR="00320586" w:rsidRPr="00F14F7C" w14:paraId="68C4A61C" w14:textId="77777777" w:rsidTr="00ED6776">
        <w:tc>
          <w:tcPr>
            <w:tcW w:w="10535" w:type="dxa"/>
            <w:gridSpan w:val="5"/>
            <w:tcBorders>
              <w:top w:val="nil"/>
              <w:left w:val="nil"/>
              <w:bottom w:val="nil"/>
              <w:right w:val="nil"/>
            </w:tcBorders>
            <w:shd w:val="clear" w:color="auto" w:fill="948A54" w:themeFill="background2" w:themeFillShade="80"/>
          </w:tcPr>
          <w:p w14:paraId="1DA547EA" w14:textId="77777777" w:rsidR="00320586" w:rsidRPr="00F14F7C" w:rsidRDefault="00320586" w:rsidP="00ED6776">
            <w:pPr>
              <w:jc w:val="both"/>
              <w:rPr>
                <w:rFonts w:asciiTheme="minorHAnsi" w:hAnsiTheme="minorHAnsi" w:cstheme="minorHAnsi"/>
                <w:sz w:val="6"/>
                <w:szCs w:val="6"/>
              </w:rPr>
            </w:pPr>
          </w:p>
        </w:tc>
      </w:tr>
      <w:tr w:rsidR="00320586" w:rsidRPr="00F14F7C" w14:paraId="46ACAC37" w14:textId="77777777" w:rsidTr="00ED6776">
        <w:tc>
          <w:tcPr>
            <w:tcW w:w="10535" w:type="dxa"/>
            <w:gridSpan w:val="5"/>
            <w:tcBorders>
              <w:top w:val="nil"/>
              <w:left w:val="nil"/>
              <w:bottom w:val="single" w:sz="4" w:space="0" w:color="auto"/>
              <w:right w:val="nil"/>
            </w:tcBorders>
            <w:shd w:val="clear" w:color="auto" w:fill="DBE5F1" w:themeFill="accent1" w:themeFillTint="33"/>
          </w:tcPr>
          <w:p w14:paraId="5B2572A9" w14:textId="77777777" w:rsidR="00320586" w:rsidRPr="00F14F7C" w:rsidRDefault="00320586" w:rsidP="00ED6776">
            <w:pPr>
              <w:jc w:val="center"/>
              <w:rPr>
                <w:rFonts w:asciiTheme="minorHAnsi" w:hAnsiTheme="minorHAnsi" w:cstheme="minorHAnsi"/>
              </w:rPr>
            </w:pPr>
            <w:r w:rsidRPr="00F14F7C">
              <w:rPr>
                <w:rFonts w:asciiTheme="minorHAnsi" w:hAnsiTheme="minorHAnsi" w:cstheme="minorHAnsi"/>
                <w:b/>
                <w:bCs/>
              </w:rPr>
              <w:t>EXPECTED OUTPUT</w:t>
            </w:r>
          </w:p>
        </w:tc>
      </w:tr>
      <w:tr w:rsidR="00320586" w:rsidRPr="00F14F7C" w14:paraId="1F9EC88D" w14:textId="77777777" w:rsidTr="00ED6776">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9578641" w14:textId="77777777" w:rsidR="00320586" w:rsidRPr="00F14F7C" w:rsidRDefault="00320586" w:rsidP="00ED6776">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DC6685E" w14:textId="77777777" w:rsidR="00320586" w:rsidRPr="00F14F7C" w:rsidRDefault="00320586" w:rsidP="00ED6776">
            <w:pPr>
              <w:rPr>
                <w:rFonts w:asciiTheme="minorHAnsi" w:hAnsiTheme="minorHAnsi" w:cstheme="minorHAnsi"/>
                <w:b/>
                <w:bCs/>
              </w:rPr>
            </w:pPr>
            <w:r w:rsidRPr="00F14F7C">
              <w:rPr>
                <w:rFonts w:asciiTheme="minorHAnsi" w:hAnsiTheme="minorHAnsi" w:cstheme="minorHAnsi"/>
                <w:b/>
                <w:bCs/>
              </w:rPr>
              <w:t>Timeline</w:t>
            </w:r>
          </w:p>
        </w:tc>
      </w:tr>
      <w:tr w:rsidR="00320586" w:rsidRPr="00F14F7C" w14:paraId="4E6CB85A" w14:textId="77777777" w:rsidTr="00ED6776">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9807A01" w14:textId="0EB5D9D7" w:rsidR="00320586" w:rsidRPr="00F14F7C" w:rsidRDefault="008E3984" w:rsidP="00ED6776">
            <w:pPr>
              <w:jc w:val="both"/>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D</w:t>
            </w:r>
            <w:r w:rsidR="00320586"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evelop guidance material to inspectors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0D5355B" w14:textId="77777777" w:rsidR="00320586" w:rsidRPr="00F14F7C" w:rsidRDefault="00320586" w:rsidP="00ED6776">
            <w:pPr>
              <w:spacing w:before="53" w:after="53"/>
              <w:rPr>
                <w:rFonts w:asciiTheme="minorHAnsi" w:hAnsiTheme="minorHAnsi" w:cstheme="minorHAnsi"/>
                <w:b/>
                <w:bCs/>
                <w:highlight w:val="lightGray"/>
              </w:rPr>
            </w:pPr>
            <w:r w:rsidRPr="00F14F7C">
              <w:rPr>
                <w:rFonts w:asciiTheme="minorHAnsi" w:hAnsiTheme="minorHAnsi" w:cstheme="minorHAnsi"/>
                <w:i/>
                <w:iCs/>
                <w:szCs w:val="20"/>
                <w:highlight w:val="lightGray"/>
              </w:rPr>
              <w:t>2026</w:t>
            </w:r>
          </w:p>
        </w:tc>
      </w:tr>
      <w:tr w:rsidR="00320586" w:rsidRPr="00F14F7C" w14:paraId="67C7BC0E" w14:textId="77777777" w:rsidTr="00ED6776">
        <w:tc>
          <w:tcPr>
            <w:tcW w:w="6950" w:type="dxa"/>
            <w:gridSpan w:val="4"/>
            <w:tcBorders>
              <w:top w:val="single" w:sz="4" w:space="0" w:color="auto"/>
              <w:left w:val="nil"/>
              <w:bottom w:val="nil"/>
              <w:right w:val="nil"/>
            </w:tcBorders>
            <w:shd w:val="clear" w:color="auto" w:fill="DBE5F1" w:themeFill="accent1" w:themeFillTint="33"/>
            <w:vAlign w:val="center"/>
          </w:tcPr>
          <w:p w14:paraId="3CC4A051" w14:textId="77777777" w:rsidR="00320586" w:rsidRPr="00F14F7C" w:rsidRDefault="00320586" w:rsidP="00ED6776">
            <w:pPr>
              <w:jc w:val="both"/>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Organize training for inspectors in line with developed guidance</w:t>
            </w:r>
          </w:p>
        </w:tc>
        <w:tc>
          <w:tcPr>
            <w:tcW w:w="3585" w:type="dxa"/>
            <w:tcBorders>
              <w:top w:val="single" w:sz="4" w:space="0" w:color="auto"/>
              <w:left w:val="nil"/>
              <w:bottom w:val="nil"/>
              <w:right w:val="nil"/>
            </w:tcBorders>
            <w:shd w:val="clear" w:color="auto" w:fill="DBE5F1" w:themeFill="accent1" w:themeFillTint="33"/>
            <w:vAlign w:val="center"/>
          </w:tcPr>
          <w:p w14:paraId="5E471399" w14:textId="56E57A61" w:rsidR="00320586" w:rsidRPr="00F14F7C" w:rsidRDefault="00320586" w:rsidP="00ED6776">
            <w:pPr>
              <w:spacing w:before="53" w:after="53"/>
              <w:rPr>
                <w:rFonts w:asciiTheme="minorHAnsi" w:hAnsiTheme="minorHAnsi" w:cstheme="minorHAnsi"/>
                <w:i/>
                <w:iCs/>
                <w:szCs w:val="20"/>
                <w:highlight w:val="lightGray"/>
              </w:rPr>
            </w:pPr>
            <w:r w:rsidRPr="00F14F7C">
              <w:rPr>
                <w:rFonts w:asciiTheme="minorHAnsi" w:hAnsiTheme="minorHAnsi" w:cstheme="minorHAnsi"/>
                <w:i/>
                <w:iCs/>
                <w:szCs w:val="20"/>
                <w:highlight w:val="lightGray"/>
              </w:rPr>
              <w:t>202</w:t>
            </w:r>
            <w:r w:rsidR="008E3984" w:rsidRPr="00F14F7C">
              <w:rPr>
                <w:rFonts w:asciiTheme="minorHAnsi" w:hAnsiTheme="minorHAnsi" w:cstheme="minorHAnsi"/>
                <w:i/>
                <w:iCs/>
                <w:szCs w:val="20"/>
                <w:highlight w:val="lightGray"/>
              </w:rPr>
              <w:t>7</w:t>
            </w:r>
          </w:p>
        </w:tc>
      </w:tr>
      <w:tr w:rsidR="00320586" w:rsidRPr="00F14F7C" w14:paraId="620583C5" w14:textId="77777777" w:rsidTr="00ED6776">
        <w:tc>
          <w:tcPr>
            <w:tcW w:w="10535" w:type="dxa"/>
            <w:gridSpan w:val="5"/>
            <w:tcBorders>
              <w:top w:val="nil"/>
              <w:left w:val="nil"/>
              <w:bottom w:val="nil"/>
              <w:right w:val="nil"/>
            </w:tcBorders>
            <w:shd w:val="clear" w:color="auto" w:fill="948A54" w:themeFill="background2" w:themeFillShade="80"/>
          </w:tcPr>
          <w:p w14:paraId="74865F5E" w14:textId="77777777" w:rsidR="00320586" w:rsidRPr="00F14F7C" w:rsidRDefault="00320586" w:rsidP="00ED6776">
            <w:pPr>
              <w:jc w:val="both"/>
              <w:rPr>
                <w:rFonts w:asciiTheme="minorHAnsi" w:hAnsiTheme="minorHAnsi" w:cstheme="minorHAnsi"/>
                <w:sz w:val="6"/>
                <w:szCs w:val="6"/>
              </w:rPr>
            </w:pPr>
          </w:p>
        </w:tc>
      </w:tr>
      <w:tr w:rsidR="00320586" w:rsidRPr="00F14F7C" w14:paraId="0B6325E7" w14:textId="77777777" w:rsidTr="00ED6776">
        <w:tc>
          <w:tcPr>
            <w:tcW w:w="10535" w:type="dxa"/>
            <w:gridSpan w:val="5"/>
            <w:tcBorders>
              <w:left w:val="nil"/>
              <w:bottom w:val="nil"/>
              <w:right w:val="nil"/>
            </w:tcBorders>
          </w:tcPr>
          <w:p w14:paraId="089D08B1" w14:textId="77777777" w:rsidR="00320586" w:rsidRPr="00F14F7C" w:rsidRDefault="00320586" w:rsidP="00ED6776">
            <w:pPr>
              <w:jc w:val="center"/>
              <w:rPr>
                <w:rFonts w:asciiTheme="minorHAnsi" w:hAnsiTheme="minorHAnsi" w:cstheme="minorHAnsi"/>
              </w:rPr>
            </w:pPr>
            <w:r w:rsidRPr="00F14F7C">
              <w:rPr>
                <w:rFonts w:asciiTheme="minorHAnsi" w:hAnsiTheme="minorHAnsi" w:cstheme="minorHAnsi"/>
                <w:b/>
                <w:bCs/>
              </w:rPr>
              <w:t>CHANGES SINCE LAST EDITION</w:t>
            </w:r>
          </w:p>
        </w:tc>
      </w:tr>
      <w:tr w:rsidR="00320586" w:rsidRPr="00F14F7C" w14:paraId="3E33BD1B" w14:textId="77777777" w:rsidTr="00ED6776">
        <w:tc>
          <w:tcPr>
            <w:tcW w:w="10535" w:type="dxa"/>
            <w:gridSpan w:val="5"/>
            <w:tcBorders>
              <w:left w:val="nil"/>
              <w:right w:val="nil"/>
            </w:tcBorders>
          </w:tcPr>
          <w:p w14:paraId="75B1B9D9" w14:textId="77777777" w:rsidR="00320586" w:rsidRPr="00F14F7C" w:rsidRDefault="00320586" w:rsidP="00ED6776">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Action, outputs and deadlines revised</w:t>
            </w:r>
          </w:p>
        </w:tc>
      </w:tr>
      <w:tr w:rsidR="00320586" w:rsidRPr="00F14F7C" w14:paraId="7FC83874" w14:textId="77777777" w:rsidTr="00ED6776">
        <w:tc>
          <w:tcPr>
            <w:tcW w:w="10535" w:type="dxa"/>
            <w:gridSpan w:val="5"/>
            <w:tcBorders>
              <w:top w:val="nil"/>
              <w:left w:val="nil"/>
              <w:bottom w:val="nil"/>
              <w:right w:val="nil"/>
            </w:tcBorders>
            <w:shd w:val="clear" w:color="auto" w:fill="948A54" w:themeFill="background2" w:themeFillShade="80"/>
          </w:tcPr>
          <w:p w14:paraId="61EA97A3" w14:textId="77777777" w:rsidR="00320586" w:rsidRPr="00F14F7C" w:rsidRDefault="00320586" w:rsidP="00ED6776">
            <w:pPr>
              <w:jc w:val="both"/>
              <w:rPr>
                <w:rFonts w:asciiTheme="minorHAnsi" w:hAnsiTheme="minorHAnsi" w:cstheme="minorHAnsi"/>
                <w:sz w:val="6"/>
                <w:szCs w:val="6"/>
              </w:rPr>
            </w:pPr>
          </w:p>
        </w:tc>
      </w:tr>
      <w:tr w:rsidR="00320586" w:rsidRPr="00F14F7C" w14:paraId="65CB4D3F" w14:textId="77777777" w:rsidTr="00ED6776">
        <w:tc>
          <w:tcPr>
            <w:tcW w:w="10535" w:type="dxa"/>
            <w:gridSpan w:val="5"/>
            <w:tcBorders>
              <w:top w:val="nil"/>
              <w:left w:val="nil"/>
              <w:bottom w:val="single" w:sz="4" w:space="0" w:color="auto"/>
              <w:right w:val="nil"/>
            </w:tcBorders>
            <w:shd w:val="clear" w:color="auto" w:fill="DBE5F1" w:themeFill="accent1" w:themeFillTint="33"/>
          </w:tcPr>
          <w:p w14:paraId="3F2ABE17" w14:textId="77777777" w:rsidR="00320586" w:rsidRPr="00F14F7C" w:rsidRDefault="00320586" w:rsidP="00ED6776">
            <w:pPr>
              <w:jc w:val="center"/>
              <w:rPr>
                <w:rFonts w:asciiTheme="minorHAnsi" w:hAnsiTheme="minorHAnsi" w:cstheme="minorHAnsi"/>
              </w:rPr>
            </w:pPr>
            <w:r w:rsidRPr="00F14F7C">
              <w:rPr>
                <w:rFonts w:asciiTheme="minorHAnsi" w:hAnsiTheme="minorHAnsi" w:cstheme="minorHAnsi"/>
                <w:b/>
                <w:bCs/>
              </w:rPr>
              <w:t>MONITORING</w:t>
            </w:r>
          </w:p>
        </w:tc>
      </w:tr>
      <w:tr w:rsidR="00320586" w:rsidRPr="00F14F7C" w14:paraId="3D4DB359" w14:textId="77777777" w:rsidTr="00ED6776">
        <w:tc>
          <w:tcPr>
            <w:tcW w:w="10535" w:type="dxa"/>
            <w:gridSpan w:val="5"/>
            <w:tcBorders>
              <w:top w:val="nil"/>
              <w:left w:val="nil"/>
              <w:bottom w:val="single" w:sz="4" w:space="0" w:color="auto"/>
              <w:right w:val="nil"/>
            </w:tcBorders>
            <w:shd w:val="clear" w:color="auto" w:fill="DBE5F1" w:themeFill="accent1" w:themeFillTint="33"/>
          </w:tcPr>
          <w:p w14:paraId="435F625F" w14:textId="77777777" w:rsidR="00320586" w:rsidRPr="00F14F7C" w:rsidRDefault="00320586" w:rsidP="00ED6776">
            <w:pPr>
              <w:jc w:val="center"/>
              <w:rPr>
                <w:rFonts w:asciiTheme="minorHAnsi" w:hAnsiTheme="minorHAnsi" w:cstheme="minorHAnsi"/>
                <w:b/>
                <w:bCs/>
              </w:rPr>
            </w:pPr>
          </w:p>
        </w:tc>
      </w:tr>
      <w:tr w:rsidR="00320586" w:rsidRPr="00F14F7C" w14:paraId="50928578" w14:textId="77777777" w:rsidTr="00ED6776">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8E63931" w14:textId="77777777" w:rsidR="00320586" w:rsidRPr="00F14F7C" w:rsidRDefault="00320586" w:rsidP="00ED6776">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32D012A" w14:textId="77777777" w:rsidR="00320586" w:rsidRPr="00F14F7C" w:rsidRDefault="00320586" w:rsidP="00ED6776">
            <w:pPr>
              <w:rPr>
                <w:rFonts w:asciiTheme="minorHAnsi" w:hAnsiTheme="minorHAnsi" w:cstheme="minorHAnsi"/>
                <w:b/>
                <w:bCs/>
              </w:rPr>
            </w:pPr>
            <w:r w:rsidRPr="00F14F7C">
              <w:rPr>
                <w:rFonts w:asciiTheme="minorHAnsi" w:hAnsiTheme="minorHAnsi" w:cstheme="minorHAnsi"/>
                <w:b/>
                <w:bCs/>
              </w:rPr>
              <w:t>Related SPIs</w:t>
            </w:r>
          </w:p>
        </w:tc>
      </w:tr>
      <w:tr w:rsidR="00320586" w:rsidRPr="00F14F7C" w14:paraId="59B26736" w14:textId="77777777" w:rsidTr="00ED6776">
        <w:tc>
          <w:tcPr>
            <w:tcW w:w="6950" w:type="dxa"/>
            <w:gridSpan w:val="4"/>
            <w:tcBorders>
              <w:top w:val="single" w:sz="4" w:space="0" w:color="auto"/>
              <w:left w:val="nil"/>
              <w:bottom w:val="nil"/>
              <w:right w:val="nil"/>
            </w:tcBorders>
            <w:shd w:val="clear" w:color="auto" w:fill="DBE5F1" w:themeFill="accent1" w:themeFillTint="33"/>
            <w:vAlign w:val="center"/>
          </w:tcPr>
          <w:p w14:paraId="201724F0" w14:textId="010191B8" w:rsidR="00320586" w:rsidRPr="00F14F7C" w:rsidRDefault="005F4D35" w:rsidP="00ED6776">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32F0C495" w14:textId="77777777" w:rsidR="00320586" w:rsidRPr="00F14F7C" w:rsidRDefault="00320586" w:rsidP="00ED6776">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320586" w:rsidRPr="00F14F7C" w14:paraId="0C8084F1" w14:textId="77777777" w:rsidTr="00ED6776">
        <w:tc>
          <w:tcPr>
            <w:tcW w:w="10535" w:type="dxa"/>
            <w:gridSpan w:val="5"/>
            <w:tcBorders>
              <w:top w:val="nil"/>
              <w:left w:val="nil"/>
              <w:bottom w:val="nil"/>
              <w:right w:val="nil"/>
            </w:tcBorders>
            <w:shd w:val="clear" w:color="auto" w:fill="948A54" w:themeFill="background2" w:themeFillShade="80"/>
          </w:tcPr>
          <w:p w14:paraId="2C2E6FB7" w14:textId="77777777" w:rsidR="00320586" w:rsidRPr="00F14F7C" w:rsidRDefault="00320586" w:rsidP="00ED6776">
            <w:pPr>
              <w:jc w:val="both"/>
              <w:rPr>
                <w:rFonts w:asciiTheme="minorHAnsi" w:hAnsiTheme="minorHAnsi" w:cstheme="minorHAnsi"/>
                <w:sz w:val="6"/>
                <w:szCs w:val="6"/>
              </w:rPr>
            </w:pPr>
          </w:p>
        </w:tc>
      </w:tr>
    </w:tbl>
    <w:p w14:paraId="3978D3A3" w14:textId="77777777" w:rsidR="00320586" w:rsidRPr="00F14F7C" w:rsidRDefault="00320586" w:rsidP="00320586">
      <w:pPr>
        <w:spacing w:after="160" w:line="259" w:lineRule="auto"/>
        <w:rPr>
          <w:rFonts w:asciiTheme="minorHAnsi" w:hAnsiTheme="minorHAnsi" w:cstheme="minorHAnsi"/>
        </w:rPr>
      </w:pPr>
    </w:p>
    <w:p w14:paraId="4866F208" w14:textId="77777777" w:rsidR="00C02268" w:rsidRPr="00F14F7C" w:rsidRDefault="00C02268" w:rsidP="00C02268">
      <w:pPr>
        <w:spacing w:after="160" w:line="259" w:lineRule="auto"/>
        <w:rPr>
          <w:rFonts w:asciiTheme="minorHAnsi" w:hAnsiTheme="minorHAnsi" w:cstheme="minorHAnsi"/>
        </w:rPr>
      </w:pPr>
    </w:p>
    <w:p w14:paraId="565F013A" w14:textId="77777777" w:rsidR="00C02268" w:rsidRPr="00F14F7C" w:rsidRDefault="00C02268" w:rsidP="00BF1E29">
      <w:pPr>
        <w:pStyle w:val="Intro"/>
        <w:sectPr w:rsidR="00C02268" w:rsidRPr="00F14F7C" w:rsidSect="00BF1E29">
          <w:headerReference w:type="default" r:id="rId43"/>
          <w:pgSz w:w="11906" w:h="16838"/>
          <w:pgMar w:top="1440" w:right="566" w:bottom="1440" w:left="851" w:header="708" w:footer="708" w:gutter="0"/>
          <w:cols w:space="708"/>
          <w:docGrid w:linePitch="360"/>
        </w:sectPr>
      </w:pPr>
    </w:p>
    <w:p w14:paraId="5C68CBC7" w14:textId="77777777" w:rsidR="002B5C05" w:rsidRPr="00F14F7C" w:rsidRDefault="002B5C05">
      <w:pPr>
        <w:pStyle w:val="Heading2"/>
        <w:numPr>
          <w:ilvl w:val="1"/>
          <w:numId w:val="15"/>
        </w:numPr>
        <w:tabs>
          <w:tab w:val="clear" w:pos="9306"/>
        </w:tabs>
        <w:ind w:left="567" w:hanging="567"/>
        <w:rPr>
          <w:rFonts w:asciiTheme="minorHAnsi" w:hAnsiTheme="minorHAnsi" w:cstheme="minorHAnsi"/>
        </w:rPr>
      </w:pPr>
      <w:bookmarkStart w:id="18" w:name="_Ref24358367"/>
      <w:bookmarkStart w:id="19" w:name="_Toc35260607"/>
      <w:bookmarkStart w:id="20" w:name="_Toc141961100"/>
      <w:bookmarkStart w:id="21" w:name="_Ref9008747"/>
      <w:bookmarkStart w:id="22" w:name="_Toc35260604"/>
      <w:bookmarkStart w:id="23" w:name="_Toc141961097"/>
      <w:r w:rsidRPr="00F14F7C">
        <w:rPr>
          <w:rFonts w:asciiTheme="minorHAnsi" w:hAnsiTheme="minorHAnsi" w:cstheme="minorHAnsi"/>
        </w:rPr>
        <w:lastRenderedPageBreak/>
        <w:t>Terrain collision</w:t>
      </w:r>
      <w:bookmarkEnd w:id="18"/>
      <w:bookmarkEnd w:id="19"/>
      <w:bookmarkEnd w:id="20"/>
    </w:p>
    <w:p w14:paraId="3B5E65E3" w14:textId="77777777" w:rsidR="002B5C05" w:rsidRPr="00F14F7C" w:rsidRDefault="002B5C05" w:rsidP="002B5C05">
      <w:pPr>
        <w:pStyle w:val="Intro"/>
      </w:pPr>
      <w:r w:rsidRPr="00F14F7C">
        <w:t xml:space="preserve">This risk area includes the controlled collision with terrain together with undershoot or overshoot of the runway during approach and landing phases. It comprises those situations where the aircraft collides or nearly collides with terrain while the flight crew has control of the aircraft. It also includes occurrences which are the direct precursors of a fatal outcome, such as descending below weather minima, undue clearance below radar minima, etc. </w:t>
      </w:r>
    </w:p>
    <w:p w14:paraId="0555D807" w14:textId="09744BEB" w:rsidR="00AB4E1E" w:rsidRPr="00F14F7C" w:rsidRDefault="006202E4" w:rsidP="002B5C05">
      <w:pPr>
        <w:pStyle w:val="Intro"/>
      </w:pPr>
      <w:r w:rsidRPr="00F14F7C">
        <w:rPr>
          <w:i/>
          <w:iCs/>
          <w:color w:val="EE0000"/>
        </w:rPr>
        <w:t>Placeholder</w:t>
      </w:r>
    </w:p>
    <w:p w14:paraId="255D0989" w14:textId="77777777" w:rsidR="002B5C05" w:rsidRPr="00F14F7C" w:rsidRDefault="002B5C05" w:rsidP="002B5C05">
      <w:pPr>
        <w:pStyle w:val="Intro"/>
        <w:sectPr w:rsidR="002B5C05" w:rsidRPr="00F14F7C" w:rsidSect="002B5C05">
          <w:headerReference w:type="default" r:id="rId44"/>
          <w:pgSz w:w="11906" w:h="16838"/>
          <w:pgMar w:top="1440" w:right="566" w:bottom="1440" w:left="851" w:header="708" w:footer="708" w:gutter="0"/>
          <w:cols w:space="708"/>
          <w:docGrid w:linePitch="360"/>
        </w:sectPr>
      </w:pPr>
    </w:p>
    <w:p w14:paraId="289471F1" w14:textId="1F3BE257" w:rsidR="00BF1E29" w:rsidRPr="00F14F7C" w:rsidRDefault="00280666">
      <w:pPr>
        <w:pStyle w:val="Heading2"/>
        <w:numPr>
          <w:ilvl w:val="1"/>
          <w:numId w:val="15"/>
        </w:numPr>
        <w:tabs>
          <w:tab w:val="clear" w:pos="9306"/>
        </w:tabs>
        <w:ind w:left="567" w:hanging="567"/>
        <w:rPr>
          <w:rFonts w:asciiTheme="minorHAnsi" w:hAnsiTheme="minorHAnsi" w:cstheme="minorHAnsi"/>
        </w:rPr>
      </w:pPr>
      <w:r w:rsidRPr="00F14F7C">
        <w:rPr>
          <w:rFonts w:asciiTheme="minorHAnsi" w:hAnsiTheme="minorHAnsi" w:cstheme="minorHAnsi"/>
          <w:highlight w:val="lightGray"/>
        </w:rPr>
        <w:lastRenderedPageBreak/>
        <w:t>Loss of control</w:t>
      </w:r>
      <w:r w:rsidRPr="00F14F7C">
        <w:rPr>
          <w:rFonts w:asciiTheme="minorHAnsi" w:hAnsiTheme="minorHAnsi" w:cstheme="minorHAnsi"/>
        </w:rPr>
        <w:t xml:space="preserve"> </w:t>
      </w:r>
      <w:r w:rsidR="00BF1E29" w:rsidRPr="00F14F7C">
        <w:rPr>
          <w:rFonts w:asciiTheme="minorHAnsi" w:hAnsiTheme="minorHAnsi" w:cstheme="minorHAnsi"/>
        </w:rPr>
        <w:t>in flight (LOC-I)</w:t>
      </w:r>
      <w:bookmarkEnd w:id="21"/>
      <w:bookmarkEnd w:id="22"/>
      <w:bookmarkEnd w:id="23"/>
    </w:p>
    <w:p w14:paraId="61E3E106" w14:textId="77777777" w:rsidR="00BF1E29" w:rsidRPr="00F14F7C" w:rsidRDefault="00BF1E29" w:rsidP="00BF1E29">
      <w:pPr>
        <w:pStyle w:val="Intro"/>
      </w:pPr>
      <w:r w:rsidRPr="00F14F7C">
        <w:t>Loss of control usually occurs because the aircraft enters a flight regime which is outside its normal envelope, usually, but not always, at a high rate, thereby introducing an element of surprise for the flight crew involved. Prevention of loss of control is a strategic priority.</w:t>
      </w:r>
    </w:p>
    <w:p w14:paraId="7E3C7F0A" w14:textId="3A04A2B3" w:rsidR="003A7D59" w:rsidRPr="00F14F7C" w:rsidRDefault="00BF1E29" w:rsidP="00BF1E29">
      <w:pPr>
        <w:pStyle w:val="Intro"/>
      </w:pPr>
      <w:r w:rsidRPr="00F14F7C">
        <w:t>Aircraft upset or loss of control is the key risk area with the highest cumulative risk score related to fatal accidents in CAT aeroplane operations. It includes uncontrolled collisions with terrain, but also occurrences where the aircraft deviated from the intended flight path or intended aircraft flight parameters, regardless of whether the flight crew realised the deviation and whether it was possible to recover or not. It also includes the triggering of stall warning and envelope protections.</w:t>
      </w:r>
    </w:p>
    <w:p w14:paraId="4CC7F9D0" w14:textId="77777777" w:rsidR="00B33154" w:rsidRPr="00F14F7C" w:rsidRDefault="00B33154" w:rsidP="00B33154">
      <w:pPr>
        <w:spacing w:after="160" w:line="259" w:lineRule="auto"/>
        <w:rPr>
          <w:rFonts w:asciiTheme="minorHAnsi" w:hAnsiTheme="minorHAnsi" w:cstheme="minorHAnsi"/>
        </w:rPr>
      </w:pPr>
    </w:p>
    <w:p w14:paraId="2EC77E73" w14:textId="77777777" w:rsidR="00B33154" w:rsidRPr="00F14F7C" w:rsidRDefault="00B33154" w:rsidP="00B33154">
      <w:pPr>
        <w:rPr>
          <w:rFonts w:asciiTheme="minorHAnsi" w:hAnsiTheme="minorHAnsi" w:cstheme="minorHAnsi"/>
        </w:rPr>
      </w:pPr>
      <w:r w:rsidRPr="00F14F7C">
        <w:rPr>
          <w:rFonts w:asciiTheme="minorHAnsi" w:hAnsiTheme="minorHAnsi" w:cstheme="minorHAnsi"/>
        </w:rPr>
        <w:br w:type="page"/>
      </w:r>
    </w:p>
    <w:p w14:paraId="6FDEA21E" w14:textId="77E9697C" w:rsidR="00B33154" w:rsidRPr="00F14F7C" w:rsidRDefault="00B33154" w:rsidP="00B33154">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59557E" w:rsidRPr="00F14F7C" w14:paraId="260675F1" w14:textId="77777777" w:rsidTr="00C14AB3">
        <w:tc>
          <w:tcPr>
            <w:tcW w:w="10535" w:type="dxa"/>
            <w:gridSpan w:val="5"/>
            <w:tcBorders>
              <w:bottom w:val="nil"/>
            </w:tcBorders>
            <w:shd w:val="clear" w:color="auto" w:fill="948A54" w:themeFill="background2" w:themeFillShade="80"/>
          </w:tcPr>
          <w:p w14:paraId="548C50D9" w14:textId="77777777" w:rsidR="0059557E" w:rsidRPr="00F14F7C" w:rsidRDefault="0059557E" w:rsidP="00C14AB3">
            <w:pPr>
              <w:jc w:val="both"/>
              <w:rPr>
                <w:rFonts w:asciiTheme="minorHAnsi" w:hAnsiTheme="minorHAnsi" w:cstheme="minorHAnsi"/>
                <w:sz w:val="6"/>
                <w:szCs w:val="6"/>
              </w:rPr>
            </w:pPr>
          </w:p>
        </w:tc>
      </w:tr>
      <w:tr w:rsidR="0059557E" w:rsidRPr="00F14F7C" w14:paraId="227228A1" w14:textId="77777777" w:rsidTr="00C14AB3">
        <w:trPr>
          <w:trHeight w:val="394"/>
        </w:trPr>
        <w:tc>
          <w:tcPr>
            <w:tcW w:w="1978" w:type="dxa"/>
            <w:tcBorders>
              <w:top w:val="nil"/>
              <w:left w:val="nil"/>
              <w:bottom w:val="nil"/>
              <w:right w:val="nil"/>
            </w:tcBorders>
            <w:shd w:val="clear" w:color="auto" w:fill="DBE5F1" w:themeFill="accent1" w:themeFillTint="33"/>
          </w:tcPr>
          <w:p w14:paraId="60E7619C" w14:textId="77777777" w:rsidR="0059557E" w:rsidRPr="00F14F7C" w:rsidRDefault="0059557E" w:rsidP="00C14AB3">
            <w:pPr>
              <w:rPr>
                <w:rFonts w:asciiTheme="minorHAnsi" w:hAnsiTheme="minorHAnsi" w:cstheme="minorHAnsi"/>
                <w:b/>
                <w:bCs/>
                <w:sz w:val="22"/>
                <w:szCs w:val="22"/>
              </w:rPr>
            </w:pPr>
            <w:r w:rsidRPr="00F14F7C">
              <w:rPr>
                <w:rFonts w:asciiTheme="minorHAnsi" w:hAnsiTheme="minorHAnsi" w:cstheme="minorHAnsi"/>
                <w:b/>
                <w:bCs/>
                <w:sz w:val="22"/>
                <w:szCs w:val="22"/>
              </w:rPr>
              <w:t>EUR.RMT.0024</w:t>
            </w:r>
          </w:p>
        </w:tc>
        <w:tc>
          <w:tcPr>
            <w:tcW w:w="8557" w:type="dxa"/>
            <w:gridSpan w:val="4"/>
            <w:tcBorders>
              <w:top w:val="nil"/>
              <w:left w:val="nil"/>
              <w:bottom w:val="nil"/>
              <w:right w:val="nil"/>
            </w:tcBorders>
            <w:shd w:val="clear" w:color="auto" w:fill="DBE5F1" w:themeFill="accent1" w:themeFillTint="33"/>
          </w:tcPr>
          <w:p w14:paraId="27988D51" w14:textId="77777777" w:rsidR="0059557E" w:rsidRPr="00F14F7C" w:rsidRDefault="0059557E" w:rsidP="00C14AB3">
            <w:pPr>
              <w:rPr>
                <w:rFonts w:asciiTheme="minorHAnsi" w:hAnsiTheme="minorHAnsi" w:cstheme="minorHAnsi"/>
                <w:b/>
                <w:bCs/>
                <w:sz w:val="22"/>
                <w:szCs w:val="22"/>
              </w:rPr>
            </w:pPr>
            <w:r w:rsidRPr="00F14F7C">
              <w:rPr>
                <w:rFonts w:asciiTheme="minorHAnsi" w:hAnsiTheme="minorHAnsi" w:cstheme="minorHAnsi"/>
                <w:b/>
                <w:bCs/>
                <w:noProof/>
                <w:sz w:val="22"/>
                <w:szCs w:val="22"/>
              </w:rPr>
              <w:t>Improve flight simulation training devices (FSTDs) fidelity</w:t>
            </w:r>
          </w:p>
        </w:tc>
      </w:tr>
      <w:tr w:rsidR="0059557E" w:rsidRPr="00F14F7C" w14:paraId="36929E43" w14:textId="77777777" w:rsidTr="00C14AB3">
        <w:tc>
          <w:tcPr>
            <w:tcW w:w="10535" w:type="dxa"/>
            <w:gridSpan w:val="5"/>
            <w:tcBorders>
              <w:top w:val="nil"/>
              <w:left w:val="nil"/>
              <w:bottom w:val="single" w:sz="4" w:space="0" w:color="auto"/>
              <w:right w:val="nil"/>
            </w:tcBorders>
          </w:tcPr>
          <w:p w14:paraId="108D77EA" w14:textId="77777777" w:rsidR="0059557E" w:rsidRPr="00F14F7C" w:rsidRDefault="0059557E" w:rsidP="00C14AB3">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E3E142B" w14:textId="77777777" w:rsidR="0059557E" w:rsidRPr="00F14F7C" w:rsidRDefault="0059557E" w:rsidP="00C14AB3">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An ICAO harmonisation issue, as the main purpose is to include in the applicable legislation elements from ICAO Doc 9625 for the use of FSTDs in flight training. The task will also address three safety recommendations (SRs) and aims at including results and findings from the loss of control avoidance and recovery training (LOCART) and other working group results. Harmonisation with the Federal Aviation Administration (FAA) should be considered. </w:t>
            </w:r>
          </w:p>
          <w:p w14:paraId="4E986606" w14:textId="77777777" w:rsidR="0059557E" w:rsidRPr="00F14F7C" w:rsidRDefault="0059557E" w:rsidP="00C14AB3">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478EDB0E" w14:textId="16BD32AC" w:rsidR="0059557E" w:rsidRPr="00F14F7C" w:rsidRDefault="0059557E" w:rsidP="00C14AB3">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Subtask 1 - increase the fidelity of the provisions to support the approach-to-stall training, as well as of the new upset prevention and recovery training (UPRT) requirements </w:t>
            </w:r>
            <w:r w:rsidR="006F1B28" w:rsidRPr="00F14F7C">
              <w:rPr>
                <w:rFonts w:asciiTheme="minorHAnsi" w:hAnsiTheme="minorHAnsi" w:cstheme="minorHAnsi"/>
                <w:i/>
                <w:noProof/>
                <w14:shadow w14:blurRad="63500" w14:dist="50800" w14:dir="10800000" w14:sx="0" w14:sy="0" w14:kx="0" w14:ky="0" w14:algn="none">
                  <w14:srgbClr w14:val="000000">
                    <w14:alpha w14:val="50000"/>
                  </w14:srgbClr>
                </w14:shadow>
              </w:rPr>
              <w:t>(completed)</w:t>
            </w:r>
          </w:p>
          <w:p w14:paraId="4E7690FC" w14:textId="77777777" w:rsidR="0059557E" w:rsidRPr="00F14F7C" w:rsidRDefault="0059557E" w:rsidP="00C14AB3">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35A4F8C7" w14:textId="2D286005" w:rsidR="0059557E" w:rsidRPr="00F14F7C" w:rsidRDefault="0059557E" w:rsidP="00C14AB3">
            <w:pPr>
              <w:jc w:val="both"/>
              <w:rPr>
                <w:rFonts w:asciiTheme="minorHAnsi" w:hAnsiTheme="minorHAnsi" w:cstheme="minorHAnsi"/>
                <w:color w:val="1A1A1A"/>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Subtask 2 </w:t>
            </w:r>
            <w:r w:rsidR="003938B0"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3938B0" w:rsidRPr="00F14F7C">
              <w:rPr>
                <w:rFonts w:asciiTheme="minorHAnsi" w:hAnsiTheme="minorHAnsi" w:cstheme="minorHAnsi"/>
                <w:color w:val="1A1A1A"/>
              </w:rPr>
              <w:t>The</w:t>
            </w:r>
            <w:r w:rsidRPr="00F14F7C">
              <w:rPr>
                <w:rFonts w:asciiTheme="minorHAnsi" w:hAnsiTheme="minorHAnsi" w:cstheme="minorHAnsi"/>
                <w:color w:val="1A1A1A"/>
              </w:rPr>
              <w:t xml:space="preserve"> main objective of Work Subtask 2 (</w:t>
            </w:r>
            <w:proofErr w:type="spellStart"/>
            <w:r w:rsidRPr="00F14F7C">
              <w:rPr>
                <w:rFonts w:asciiTheme="minorHAnsi" w:hAnsiTheme="minorHAnsi" w:cstheme="minorHAnsi"/>
                <w:color w:val="1A1A1A"/>
              </w:rPr>
              <w:t>SubT</w:t>
            </w:r>
            <w:proofErr w:type="spellEnd"/>
            <w:r w:rsidRPr="00F14F7C" w:rsidDel="00DA5DBD">
              <w:rPr>
                <w:rFonts w:asciiTheme="minorHAnsi" w:hAnsiTheme="minorHAnsi" w:cstheme="minorHAnsi"/>
                <w:color w:val="1A1A1A"/>
              </w:rPr>
              <w:t xml:space="preserve"> </w:t>
            </w:r>
            <w:r w:rsidRPr="00F14F7C">
              <w:rPr>
                <w:rFonts w:asciiTheme="minorHAnsi" w:hAnsiTheme="minorHAnsi" w:cstheme="minorHAnsi"/>
                <w:color w:val="1A1A1A"/>
              </w:rPr>
              <w:t xml:space="preserve">2) is to review the technical requirements for training devices </w:t>
            </w:r>
            <w:proofErr w:type="gramStart"/>
            <w:r w:rsidRPr="00F14F7C">
              <w:rPr>
                <w:rFonts w:asciiTheme="minorHAnsi" w:hAnsiTheme="minorHAnsi" w:cstheme="minorHAnsi"/>
                <w:color w:val="1A1A1A"/>
              </w:rPr>
              <w:t>in order to</w:t>
            </w:r>
            <w:proofErr w:type="gramEnd"/>
            <w:r w:rsidRPr="00F14F7C">
              <w:rPr>
                <w:rFonts w:asciiTheme="minorHAnsi" w:hAnsiTheme="minorHAnsi" w:cstheme="minorHAnsi"/>
                <w:color w:val="1A1A1A"/>
              </w:rPr>
              <w:t>:</w:t>
            </w:r>
          </w:p>
          <w:p w14:paraId="14E8ACFB" w14:textId="77777777" w:rsidR="0059557E" w:rsidRPr="00F14F7C" w:rsidRDefault="0059557E" w:rsidP="00C14AB3">
            <w:pPr>
              <w:ind w:left="599" w:hanging="599"/>
              <w:jc w:val="both"/>
              <w:rPr>
                <w:rFonts w:asciiTheme="minorHAnsi" w:hAnsiTheme="minorHAnsi" w:cstheme="minorHAnsi"/>
                <w:color w:val="1A1A1A"/>
              </w:rPr>
            </w:pPr>
            <w:r w:rsidRPr="00F14F7C">
              <w:rPr>
                <w:rFonts w:asciiTheme="minorHAnsi" w:hAnsiTheme="minorHAnsi" w:cstheme="minorHAnsi"/>
                <w:color w:val="1A1A1A"/>
              </w:rPr>
              <w:t xml:space="preserve">(1) </w:t>
            </w:r>
            <w:r w:rsidRPr="00F14F7C">
              <w:rPr>
                <w:rFonts w:asciiTheme="minorHAnsi" w:hAnsiTheme="minorHAnsi" w:cstheme="minorHAnsi"/>
              </w:rPr>
              <w:tab/>
            </w:r>
            <w:r w:rsidRPr="00F14F7C">
              <w:rPr>
                <w:rFonts w:asciiTheme="minorHAnsi" w:hAnsiTheme="minorHAnsi" w:cstheme="minorHAnsi"/>
                <w:color w:val="1A1A1A"/>
              </w:rPr>
              <w:t xml:space="preserve">reflect their actual capability and technology advancement in support of introducing the ‘task to tool’ – concept for aeroplanes and helicopters; and </w:t>
            </w:r>
          </w:p>
          <w:p w14:paraId="3D40E5FC" w14:textId="77777777" w:rsidR="0059557E" w:rsidRPr="00F14F7C" w:rsidRDefault="0059557E" w:rsidP="00C14AB3">
            <w:pPr>
              <w:jc w:val="both"/>
              <w:rPr>
                <w:rFonts w:asciiTheme="minorHAnsi" w:hAnsiTheme="minorHAnsi" w:cstheme="minorHAnsi"/>
                <w:color w:val="1A1A1A"/>
              </w:rPr>
            </w:pPr>
            <w:r w:rsidRPr="00F14F7C">
              <w:rPr>
                <w:rFonts w:asciiTheme="minorHAnsi" w:hAnsiTheme="minorHAnsi" w:cstheme="minorHAnsi"/>
                <w:color w:val="1A1A1A"/>
              </w:rPr>
              <w:t xml:space="preserve">(2) </w:t>
            </w:r>
            <w:r w:rsidRPr="00F14F7C">
              <w:rPr>
                <w:rFonts w:asciiTheme="minorHAnsi" w:hAnsiTheme="minorHAnsi" w:cstheme="minorHAnsi"/>
              </w:rPr>
              <w:tab/>
            </w:r>
            <w:r w:rsidRPr="00F14F7C">
              <w:rPr>
                <w:rFonts w:asciiTheme="minorHAnsi" w:hAnsiTheme="minorHAnsi" w:cstheme="minorHAnsi"/>
                <w:color w:val="1A1A1A"/>
              </w:rPr>
              <w:t xml:space="preserve">to enable special conditions for other categories of aircraft. </w:t>
            </w:r>
          </w:p>
          <w:p w14:paraId="7DC3D55A" w14:textId="77777777" w:rsidR="0059557E" w:rsidRPr="00F14F7C" w:rsidRDefault="0059557E" w:rsidP="00C14AB3">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5CDCD19C" w14:textId="19F1F324" w:rsidR="0059557E" w:rsidRPr="00F14F7C" w:rsidRDefault="0059557E" w:rsidP="00C14AB3">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Subtask 3 </w:t>
            </w:r>
            <w:r w:rsidR="003938B0"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3938B0" w:rsidRPr="00F14F7C">
              <w:rPr>
                <w:rFonts w:asciiTheme="minorHAnsi" w:hAnsiTheme="minorHAnsi" w:cstheme="minorHAnsi"/>
                <w:color w:val="1A1A1A"/>
              </w:rPr>
              <w:t>The</w:t>
            </w:r>
            <w:r w:rsidRPr="00F14F7C">
              <w:rPr>
                <w:rFonts w:asciiTheme="minorHAnsi" w:hAnsiTheme="minorHAnsi" w:cstheme="minorHAnsi"/>
                <w:color w:val="1A1A1A"/>
              </w:rPr>
              <w:t xml:space="preserve"> main objective of Subtask (</w:t>
            </w:r>
            <w:proofErr w:type="spellStart"/>
            <w:r w:rsidRPr="00F14F7C">
              <w:rPr>
                <w:rFonts w:asciiTheme="minorHAnsi" w:hAnsiTheme="minorHAnsi" w:cstheme="minorHAnsi"/>
              </w:rPr>
              <w:t>SubT</w:t>
            </w:r>
            <w:proofErr w:type="spellEnd"/>
            <w:r w:rsidRPr="00F14F7C" w:rsidDel="00DA5DBD">
              <w:rPr>
                <w:rFonts w:asciiTheme="minorHAnsi" w:hAnsiTheme="minorHAnsi" w:cstheme="minorHAnsi"/>
                <w:color w:val="1A1A1A"/>
              </w:rPr>
              <w:t xml:space="preserve"> </w:t>
            </w:r>
            <w:r w:rsidRPr="00F14F7C">
              <w:rPr>
                <w:rFonts w:asciiTheme="minorHAnsi" w:hAnsiTheme="minorHAnsi" w:cstheme="minorHAnsi"/>
                <w:color w:val="1A1A1A"/>
              </w:rPr>
              <w:t xml:space="preserve">3) is to enable the crediting of training for flight crew using innovative training technologies, such as virtual reality. Additionally, it is aimed at developing more proportionate requirements for FSTD operators that operate only flight navigation and procedures trainers (FNPTs) and other simulation training tools, and at reviewing the initial qualification process of these FNPTs to transfer the responsibility to the training device manufacturer. Finally, the intention is to develop appropriate standards for new technologies, such as off-board instructor operating stations and secondary motion systems, also considering any special conditions developed in parallel to the rulemaking </w:t>
            </w:r>
            <w:r w:rsidR="003938B0" w:rsidRPr="00F14F7C">
              <w:rPr>
                <w:rFonts w:asciiTheme="minorHAnsi" w:hAnsiTheme="minorHAnsi" w:cstheme="minorHAnsi"/>
                <w:color w:val="1A1A1A"/>
              </w:rPr>
              <w:t>activity.</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p w14:paraId="1E622783" w14:textId="77777777" w:rsidR="0059557E" w:rsidRPr="00F14F7C" w:rsidRDefault="0059557E" w:rsidP="00C14AB3">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59557E" w:rsidRPr="00F14F7C" w14:paraId="4E92540A" w14:textId="77777777" w:rsidTr="00C14AB3">
        <w:trPr>
          <w:trHeight w:val="255"/>
        </w:trPr>
        <w:tc>
          <w:tcPr>
            <w:tcW w:w="1978" w:type="dxa"/>
            <w:tcBorders>
              <w:top w:val="single" w:sz="4" w:space="0" w:color="auto"/>
              <w:left w:val="nil"/>
              <w:bottom w:val="single" w:sz="4" w:space="0" w:color="auto"/>
              <w:right w:val="nil"/>
            </w:tcBorders>
            <w:vAlign w:val="center"/>
          </w:tcPr>
          <w:p w14:paraId="31CE49BB" w14:textId="77777777" w:rsidR="0059557E" w:rsidRPr="00F14F7C" w:rsidRDefault="0059557E" w:rsidP="00C14AB3">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51EF5928" w14:textId="28485D7A" w:rsidR="0059557E" w:rsidRPr="00F14F7C" w:rsidRDefault="00BF4AEC" w:rsidP="00C14AB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663C45A5" w14:textId="77777777" w:rsidR="0059557E" w:rsidRPr="00F14F7C" w:rsidRDefault="0059557E" w:rsidP="00C14AB3">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3148BD48" w14:textId="77777777" w:rsidR="0059557E" w:rsidRPr="00F14F7C" w:rsidRDefault="0059557E" w:rsidP="00C14AB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59557E" w:rsidRPr="00F14F7C" w14:paraId="192ED8B8" w14:textId="77777777" w:rsidTr="00C14AB3">
        <w:trPr>
          <w:trHeight w:val="255"/>
        </w:trPr>
        <w:tc>
          <w:tcPr>
            <w:tcW w:w="1978" w:type="dxa"/>
            <w:tcBorders>
              <w:top w:val="single" w:sz="4" w:space="0" w:color="auto"/>
              <w:left w:val="nil"/>
              <w:bottom w:val="single" w:sz="4" w:space="0" w:color="auto"/>
              <w:right w:val="nil"/>
            </w:tcBorders>
            <w:vAlign w:val="center"/>
          </w:tcPr>
          <w:p w14:paraId="5EAED826" w14:textId="77777777" w:rsidR="0059557E" w:rsidRPr="00F14F7C" w:rsidRDefault="0059557E" w:rsidP="00C14AB3">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58BBD241" w14:textId="7F34E033" w:rsidR="00515E5E" w:rsidRPr="00F14F7C" w:rsidRDefault="00515E5E" w:rsidP="00515E5E">
            <w:pPr>
              <w:spacing w:before="53" w:after="53"/>
              <w:rPr>
                <w:rFonts w:asciiTheme="minorHAnsi" w:hAnsiTheme="minorHAnsi" w:cstheme="minorHAnsi"/>
                <w:color w:val="1A1A1A"/>
              </w:rPr>
            </w:pPr>
            <w:r w:rsidRPr="00F14F7C">
              <w:rPr>
                <w:rFonts w:asciiTheme="minorHAnsi" w:hAnsiTheme="minorHAnsi" w:cstheme="minorHAnsi"/>
                <w:i/>
                <w:noProof/>
                <w:lang w:val="en-US"/>
                <w14:shadow w14:blurRad="63500" w14:dist="50800" w14:dir="10800000" w14:sx="0" w14:sy="0" w14:kx="0" w14:ky="0" w14:algn="none">
                  <w14:srgbClr w14:val="000000">
                    <w14:alpha w14:val="50000"/>
                  </w14:srgbClr>
                </w14:shadow>
              </w:rPr>
              <w:t>ICAO DOC 10161 GASR, App B OPS, Part 3, Industry, SEI-2, SEI-2 – Mitigate contributing factors to LOC-I accidents and incidents at the national level</w:t>
            </w:r>
          </w:p>
          <w:p w14:paraId="4B6267A4" w14:textId="7A98F354" w:rsidR="0059557E" w:rsidRPr="00F14F7C" w:rsidRDefault="0059557E" w:rsidP="00855250">
            <w:pPr>
              <w:jc w:val="both"/>
              <w:rPr>
                <w:rFonts w:asciiTheme="minorHAnsi" w:hAnsiTheme="minorHAnsi" w:cstheme="minorHAnsi"/>
                <w:color w:val="1A1A1A"/>
              </w:rPr>
            </w:pPr>
            <w:r w:rsidRPr="00F14F7C">
              <w:rPr>
                <w:rFonts w:asciiTheme="minorHAnsi" w:hAnsiTheme="minorHAnsi" w:cstheme="minorHAnsi"/>
                <w:color w:val="1A1A1A"/>
              </w:rPr>
              <w:t xml:space="preserve">EASA Decision </w:t>
            </w:r>
            <w:r w:rsidRPr="00F14F7C">
              <w:rPr>
                <w:rFonts w:asciiTheme="minorHAnsi" w:hAnsiTheme="minorHAnsi" w:cstheme="minorHAnsi"/>
                <w:color w:val="000000"/>
              </w:rPr>
              <w:t>2018/006/R on 03/05/2018 (related to Subtask 1).</w:t>
            </w:r>
          </w:p>
        </w:tc>
      </w:tr>
      <w:tr w:rsidR="0059557E" w:rsidRPr="00F14F7C" w14:paraId="6E096887" w14:textId="77777777" w:rsidTr="00C14AB3">
        <w:trPr>
          <w:trHeight w:val="255"/>
        </w:trPr>
        <w:tc>
          <w:tcPr>
            <w:tcW w:w="1978" w:type="dxa"/>
            <w:tcBorders>
              <w:top w:val="single" w:sz="4" w:space="0" w:color="auto"/>
              <w:left w:val="nil"/>
              <w:bottom w:val="nil"/>
              <w:right w:val="nil"/>
            </w:tcBorders>
            <w:vAlign w:val="center"/>
          </w:tcPr>
          <w:p w14:paraId="353CD207" w14:textId="77777777" w:rsidR="0059557E" w:rsidRPr="00F14F7C" w:rsidRDefault="0059557E" w:rsidP="00C14AB3">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79521F72" w14:textId="77777777" w:rsidR="0059557E" w:rsidRPr="00F14F7C" w:rsidRDefault="0059557E" w:rsidP="00C14AB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5E8D4E80" w14:textId="77777777" w:rsidR="0059557E" w:rsidRPr="00F14F7C" w:rsidRDefault="0059557E" w:rsidP="00C14AB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RMT.0196</w:t>
            </w:r>
          </w:p>
        </w:tc>
      </w:tr>
      <w:tr w:rsidR="0059557E" w:rsidRPr="00F14F7C" w14:paraId="51271B76" w14:textId="77777777" w:rsidTr="00C14AB3">
        <w:tc>
          <w:tcPr>
            <w:tcW w:w="10535" w:type="dxa"/>
            <w:gridSpan w:val="5"/>
            <w:tcBorders>
              <w:top w:val="nil"/>
              <w:left w:val="nil"/>
              <w:bottom w:val="nil"/>
              <w:right w:val="nil"/>
            </w:tcBorders>
            <w:shd w:val="clear" w:color="auto" w:fill="948A54" w:themeFill="background2" w:themeFillShade="80"/>
          </w:tcPr>
          <w:p w14:paraId="79FBEFB0" w14:textId="77777777" w:rsidR="0059557E" w:rsidRPr="00F14F7C" w:rsidRDefault="0059557E" w:rsidP="00C14AB3">
            <w:pPr>
              <w:jc w:val="both"/>
              <w:rPr>
                <w:rFonts w:asciiTheme="minorHAnsi" w:hAnsiTheme="minorHAnsi" w:cstheme="minorHAnsi"/>
                <w:sz w:val="6"/>
                <w:szCs w:val="6"/>
              </w:rPr>
            </w:pPr>
          </w:p>
        </w:tc>
      </w:tr>
      <w:tr w:rsidR="0059557E" w:rsidRPr="00F14F7C" w14:paraId="3EA4C51F" w14:textId="77777777" w:rsidTr="00C14AB3">
        <w:tc>
          <w:tcPr>
            <w:tcW w:w="2970" w:type="dxa"/>
            <w:gridSpan w:val="2"/>
            <w:tcBorders>
              <w:top w:val="nil"/>
              <w:left w:val="nil"/>
              <w:bottom w:val="nil"/>
              <w:right w:val="nil"/>
            </w:tcBorders>
          </w:tcPr>
          <w:p w14:paraId="645566B1" w14:textId="77777777" w:rsidR="0059557E" w:rsidRPr="00F14F7C" w:rsidRDefault="0059557E" w:rsidP="00C14AB3">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3B517290" w14:textId="77777777" w:rsidR="0059557E" w:rsidRPr="00F14F7C" w:rsidRDefault="0059557E" w:rsidP="00C14AB3">
            <w:pPr>
              <w:spacing w:before="53" w:after="53"/>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 Approved Pilot Training Organisations i.a.w. ICAO Annex 1, DTOs, Pilots, Instructors (Flight Crew)  i.a.w. ICAO Annex 1,  Examiners (Flight Crew) i.a.w. ICAO Annex 1</w:t>
            </w:r>
          </w:p>
        </w:tc>
      </w:tr>
      <w:tr w:rsidR="0059557E" w:rsidRPr="00F14F7C" w14:paraId="0EB158DD" w14:textId="77777777" w:rsidTr="00C14AB3">
        <w:tc>
          <w:tcPr>
            <w:tcW w:w="2970" w:type="dxa"/>
            <w:gridSpan w:val="2"/>
            <w:tcBorders>
              <w:top w:val="nil"/>
              <w:left w:val="nil"/>
              <w:bottom w:val="nil"/>
              <w:right w:val="nil"/>
            </w:tcBorders>
          </w:tcPr>
          <w:p w14:paraId="522B02B0" w14:textId="77777777" w:rsidR="0059557E" w:rsidRPr="00F14F7C" w:rsidRDefault="0059557E" w:rsidP="00C14AB3">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5712FE44" w14:textId="4EA7A329" w:rsidR="0059557E" w:rsidRPr="00F14F7C" w:rsidRDefault="00744446" w:rsidP="00C14AB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Non-EU </w:t>
            </w:r>
            <w:r w:rsidR="0059557E" w:rsidRPr="00F14F7C">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59557E" w:rsidRPr="00F14F7C" w14:paraId="66C052DF" w14:textId="77777777" w:rsidTr="00C14AB3">
        <w:tc>
          <w:tcPr>
            <w:tcW w:w="10535" w:type="dxa"/>
            <w:gridSpan w:val="5"/>
            <w:tcBorders>
              <w:top w:val="nil"/>
              <w:left w:val="nil"/>
              <w:bottom w:val="nil"/>
              <w:right w:val="nil"/>
            </w:tcBorders>
            <w:shd w:val="clear" w:color="auto" w:fill="948A54" w:themeFill="background2" w:themeFillShade="80"/>
          </w:tcPr>
          <w:p w14:paraId="44AAC7D0" w14:textId="77777777" w:rsidR="0059557E" w:rsidRPr="00F14F7C" w:rsidRDefault="0059557E" w:rsidP="00C14AB3">
            <w:pPr>
              <w:jc w:val="both"/>
              <w:rPr>
                <w:rFonts w:asciiTheme="minorHAnsi" w:hAnsiTheme="minorHAnsi" w:cstheme="minorHAnsi"/>
                <w:sz w:val="6"/>
                <w:szCs w:val="6"/>
              </w:rPr>
            </w:pPr>
          </w:p>
        </w:tc>
      </w:tr>
      <w:tr w:rsidR="0059557E" w:rsidRPr="00F14F7C" w14:paraId="351C5F23" w14:textId="77777777" w:rsidTr="00C14AB3">
        <w:tc>
          <w:tcPr>
            <w:tcW w:w="10535" w:type="dxa"/>
            <w:gridSpan w:val="5"/>
            <w:tcBorders>
              <w:top w:val="nil"/>
              <w:left w:val="nil"/>
              <w:bottom w:val="single" w:sz="4" w:space="0" w:color="auto"/>
              <w:right w:val="nil"/>
            </w:tcBorders>
            <w:shd w:val="clear" w:color="auto" w:fill="DBE5F1" w:themeFill="accent1" w:themeFillTint="33"/>
          </w:tcPr>
          <w:p w14:paraId="7B382CD2" w14:textId="77777777" w:rsidR="0059557E" w:rsidRPr="00F14F7C" w:rsidRDefault="0059557E" w:rsidP="00C14AB3">
            <w:pPr>
              <w:jc w:val="center"/>
              <w:rPr>
                <w:rFonts w:asciiTheme="minorHAnsi" w:hAnsiTheme="minorHAnsi" w:cstheme="minorHAnsi"/>
              </w:rPr>
            </w:pPr>
            <w:r w:rsidRPr="00F14F7C">
              <w:rPr>
                <w:rFonts w:asciiTheme="minorHAnsi" w:hAnsiTheme="minorHAnsi" w:cstheme="minorHAnsi"/>
                <w:b/>
                <w:bCs/>
              </w:rPr>
              <w:t>EXPECTED OUTPUT</w:t>
            </w:r>
          </w:p>
        </w:tc>
      </w:tr>
      <w:tr w:rsidR="0059557E" w:rsidRPr="00F14F7C" w14:paraId="372F7C0E" w14:textId="77777777" w:rsidTr="00C14AB3">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C7A9C75" w14:textId="77777777" w:rsidR="0059557E" w:rsidRPr="00F14F7C" w:rsidRDefault="0059557E" w:rsidP="00C14AB3">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6D0E6B5" w14:textId="77777777" w:rsidR="0059557E" w:rsidRPr="00F14F7C" w:rsidRDefault="0059557E" w:rsidP="00C14AB3">
            <w:pPr>
              <w:rPr>
                <w:rFonts w:asciiTheme="minorHAnsi" w:hAnsiTheme="minorHAnsi" w:cstheme="minorHAnsi"/>
                <w:b/>
                <w:bCs/>
              </w:rPr>
            </w:pPr>
            <w:r w:rsidRPr="00F14F7C">
              <w:rPr>
                <w:rFonts w:asciiTheme="minorHAnsi" w:hAnsiTheme="minorHAnsi" w:cstheme="minorHAnsi"/>
                <w:b/>
                <w:bCs/>
              </w:rPr>
              <w:t>Timeline</w:t>
            </w:r>
          </w:p>
        </w:tc>
      </w:tr>
      <w:tr w:rsidR="0059557E" w:rsidRPr="00F14F7C" w14:paraId="35220E2D" w14:textId="77777777" w:rsidTr="00C14AB3">
        <w:tc>
          <w:tcPr>
            <w:tcW w:w="6950" w:type="dxa"/>
            <w:gridSpan w:val="4"/>
            <w:tcBorders>
              <w:top w:val="single" w:sz="4" w:space="0" w:color="auto"/>
              <w:left w:val="nil"/>
              <w:bottom w:val="nil"/>
              <w:right w:val="nil"/>
            </w:tcBorders>
            <w:shd w:val="clear" w:color="auto" w:fill="DBE5F1" w:themeFill="accent1" w:themeFillTint="33"/>
            <w:vAlign w:val="center"/>
          </w:tcPr>
          <w:p w14:paraId="4FEE9AF7" w14:textId="77777777" w:rsidR="0059557E" w:rsidRPr="00F14F7C" w:rsidRDefault="0059557E" w:rsidP="00C14AB3">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Regulatory framework amended – Subtask 2</w:t>
            </w:r>
          </w:p>
        </w:tc>
        <w:tc>
          <w:tcPr>
            <w:tcW w:w="3585" w:type="dxa"/>
            <w:tcBorders>
              <w:top w:val="single" w:sz="4" w:space="0" w:color="auto"/>
              <w:left w:val="nil"/>
              <w:bottom w:val="nil"/>
              <w:right w:val="nil"/>
            </w:tcBorders>
            <w:shd w:val="clear" w:color="auto" w:fill="DBE5F1" w:themeFill="accent1" w:themeFillTint="33"/>
            <w:vAlign w:val="center"/>
          </w:tcPr>
          <w:p w14:paraId="0FBBDD36" w14:textId="00F75369" w:rsidR="0059557E" w:rsidRPr="00F14F7C" w:rsidRDefault="0059557E" w:rsidP="00C14AB3">
            <w:pPr>
              <w:spacing w:before="53" w:after="53"/>
              <w:rPr>
                <w:rFonts w:asciiTheme="minorHAnsi" w:hAnsiTheme="minorHAnsi" w:cstheme="minorHAnsi"/>
                <w:i/>
                <w:szCs w:val="20"/>
              </w:rPr>
            </w:pPr>
            <w:r w:rsidRPr="00F14F7C">
              <w:rPr>
                <w:rFonts w:asciiTheme="minorHAnsi" w:hAnsiTheme="minorHAnsi" w:cstheme="minorHAnsi"/>
                <w:i/>
                <w:szCs w:val="20"/>
              </w:rPr>
              <w:t>202</w:t>
            </w:r>
            <w:r w:rsidR="00183C8B" w:rsidRPr="00F14F7C">
              <w:rPr>
                <w:rFonts w:asciiTheme="minorHAnsi" w:hAnsiTheme="minorHAnsi" w:cstheme="minorHAnsi"/>
                <w:i/>
                <w:szCs w:val="20"/>
              </w:rPr>
              <w:t>7</w:t>
            </w:r>
          </w:p>
        </w:tc>
      </w:tr>
      <w:tr w:rsidR="0059557E" w:rsidRPr="00F14F7C" w14:paraId="2AC5A034" w14:textId="77777777" w:rsidTr="00C14AB3">
        <w:tc>
          <w:tcPr>
            <w:tcW w:w="6950" w:type="dxa"/>
            <w:gridSpan w:val="4"/>
            <w:tcBorders>
              <w:top w:val="single" w:sz="4" w:space="0" w:color="auto"/>
              <w:left w:val="nil"/>
              <w:bottom w:val="nil"/>
              <w:right w:val="nil"/>
            </w:tcBorders>
            <w:shd w:val="clear" w:color="auto" w:fill="DBE5F1" w:themeFill="accent1" w:themeFillTint="33"/>
            <w:vAlign w:val="center"/>
          </w:tcPr>
          <w:p w14:paraId="7686989B" w14:textId="77777777" w:rsidR="0059557E" w:rsidRPr="00F14F7C" w:rsidRDefault="0059557E" w:rsidP="00C14AB3">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Regulatory framework amended – Subtask 3</w:t>
            </w:r>
          </w:p>
        </w:tc>
        <w:tc>
          <w:tcPr>
            <w:tcW w:w="3585" w:type="dxa"/>
            <w:tcBorders>
              <w:top w:val="single" w:sz="4" w:space="0" w:color="auto"/>
              <w:left w:val="nil"/>
              <w:bottom w:val="nil"/>
              <w:right w:val="nil"/>
            </w:tcBorders>
            <w:shd w:val="clear" w:color="auto" w:fill="DBE5F1" w:themeFill="accent1" w:themeFillTint="33"/>
            <w:vAlign w:val="center"/>
          </w:tcPr>
          <w:p w14:paraId="24995E5B" w14:textId="77777777" w:rsidR="0059557E" w:rsidRPr="00F14F7C" w:rsidRDefault="0059557E" w:rsidP="00C14AB3">
            <w:pPr>
              <w:spacing w:before="53" w:after="53"/>
              <w:rPr>
                <w:rFonts w:asciiTheme="minorHAnsi" w:hAnsiTheme="minorHAnsi" w:cstheme="minorHAnsi"/>
                <w:i/>
                <w:szCs w:val="20"/>
              </w:rPr>
            </w:pPr>
            <w:r w:rsidRPr="00F14F7C">
              <w:rPr>
                <w:rFonts w:asciiTheme="minorHAnsi" w:hAnsiTheme="minorHAnsi" w:cstheme="minorHAnsi"/>
                <w:i/>
                <w:szCs w:val="20"/>
              </w:rPr>
              <w:t>2028</w:t>
            </w:r>
          </w:p>
        </w:tc>
      </w:tr>
      <w:tr w:rsidR="0059557E" w:rsidRPr="00F14F7C" w14:paraId="59F85D65" w14:textId="77777777" w:rsidTr="00C14AB3">
        <w:tc>
          <w:tcPr>
            <w:tcW w:w="10535" w:type="dxa"/>
            <w:gridSpan w:val="5"/>
            <w:tcBorders>
              <w:top w:val="nil"/>
              <w:left w:val="nil"/>
              <w:bottom w:val="nil"/>
              <w:right w:val="nil"/>
            </w:tcBorders>
            <w:shd w:val="clear" w:color="auto" w:fill="948A54" w:themeFill="background2" w:themeFillShade="80"/>
          </w:tcPr>
          <w:p w14:paraId="7A9FA7E1" w14:textId="77777777" w:rsidR="0059557E" w:rsidRPr="00F14F7C" w:rsidRDefault="0059557E" w:rsidP="00C14AB3">
            <w:pPr>
              <w:jc w:val="both"/>
              <w:rPr>
                <w:rFonts w:asciiTheme="minorHAnsi" w:hAnsiTheme="minorHAnsi" w:cstheme="minorHAnsi"/>
                <w:sz w:val="6"/>
                <w:szCs w:val="6"/>
              </w:rPr>
            </w:pPr>
          </w:p>
        </w:tc>
      </w:tr>
      <w:tr w:rsidR="0059557E" w:rsidRPr="00F14F7C" w14:paraId="015D6D10" w14:textId="77777777" w:rsidTr="00C14AB3">
        <w:tc>
          <w:tcPr>
            <w:tcW w:w="10535" w:type="dxa"/>
            <w:gridSpan w:val="5"/>
            <w:tcBorders>
              <w:left w:val="nil"/>
              <w:right w:val="nil"/>
            </w:tcBorders>
          </w:tcPr>
          <w:p w14:paraId="2823D2DF" w14:textId="77777777" w:rsidR="0059557E" w:rsidRPr="00F14F7C" w:rsidRDefault="0059557E" w:rsidP="00C14AB3">
            <w:pPr>
              <w:jc w:val="center"/>
              <w:rPr>
                <w:rFonts w:asciiTheme="minorHAnsi" w:hAnsiTheme="minorHAnsi" w:cstheme="minorHAnsi"/>
              </w:rPr>
            </w:pPr>
            <w:r w:rsidRPr="00F14F7C">
              <w:rPr>
                <w:rFonts w:asciiTheme="minorHAnsi" w:hAnsiTheme="minorHAnsi" w:cstheme="minorHAnsi"/>
                <w:b/>
                <w:bCs/>
              </w:rPr>
              <w:t>CHANGES SINCE LAST EDITION</w:t>
            </w:r>
          </w:p>
        </w:tc>
      </w:tr>
      <w:tr w:rsidR="0059557E" w:rsidRPr="00F14F7C" w14:paraId="1AD815F4" w14:textId="77777777" w:rsidTr="00C14AB3">
        <w:tc>
          <w:tcPr>
            <w:tcW w:w="10535" w:type="dxa"/>
            <w:gridSpan w:val="5"/>
            <w:tcBorders>
              <w:left w:val="nil"/>
              <w:right w:val="nil"/>
            </w:tcBorders>
          </w:tcPr>
          <w:p w14:paraId="782DAD31" w14:textId="77777777" w:rsidR="0059557E" w:rsidRPr="00F14F7C" w:rsidRDefault="0059557E" w:rsidP="00C14AB3">
            <w:pPr>
              <w:spacing w:after="53"/>
              <w:ind w:right="-374"/>
              <w:rPr>
                <w:rFonts w:asciiTheme="minorHAnsi" w:hAnsiTheme="minorHAnsi" w:cstheme="minorHAnsi"/>
                <w:i/>
                <w:noProof/>
                <w14:shadow w14:blurRad="63500" w14:dist="50800" w14:dir="10800000" w14:sx="0" w14:sy="0" w14:kx="0" w14:ky="0" w14:algn="none">
                  <w14:srgbClr w14:val="000000">
                    <w14:alpha w14:val="50000"/>
                  </w14:srgbClr>
                </w14:shadow>
              </w:rPr>
            </w:pPr>
          </w:p>
          <w:p w14:paraId="0B5A1B5B" w14:textId="47E7BD64" w:rsidR="0059557E" w:rsidRPr="00F14F7C" w:rsidRDefault="0059557E" w:rsidP="00C14AB3">
            <w:pPr>
              <w:spacing w:after="53"/>
              <w:ind w:right="-374"/>
              <w:rPr>
                <w:rFonts w:asciiTheme="minorHAnsi" w:hAnsiTheme="minorHAnsi" w:cstheme="minorHAnsi"/>
                <w:bCs/>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Moved from general section on competency of operational personnel</w:t>
            </w:r>
          </w:p>
        </w:tc>
      </w:tr>
      <w:tr w:rsidR="0059557E" w:rsidRPr="00F14F7C" w14:paraId="1241212F" w14:textId="77777777" w:rsidTr="00C14AB3">
        <w:tc>
          <w:tcPr>
            <w:tcW w:w="10535" w:type="dxa"/>
            <w:gridSpan w:val="5"/>
            <w:tcBorders>
              <w:top w:val="nil"/>
              <w:left w:val="nil"/>
              <w:bottom w:val="nil"/>
              <w:right w:val="nil"/>
            </w:tcBorders>
            <w:shd w:val="clear" w:color="auto" w:fill="948A54" w:themeFill="background2" w:themeFillShade="80"/>
          </w:tcPr>
          <w:p w14:paraId="6ECEE557" w14:textId="77777777" w:rsidR="0059557E" w:rsidRPr="00F14F7C" w:rsidRDefault="0059557E" w:rsidP="00C14AB3">
            <w:pPr>
              <w:jc w:val="both"/>
              <w:rPr>
                <w:rFonts w:asciiTheme="minorHAnsi" w:hAnsiTheme="minorHAnsi" w:cstheme="minorHAnsi"/>
                <w:sz w:val="6"/>
                <w:szCs w:val="6"/>
              </w:rPr>
            </w:pPr>
          </w:p>
        </w:tc>
      </w:tr>
      <w:tr w:rsidR="0059557E" w:rsidRPr="00F14F7C" w14:paraId="6CD8F5AA" w14:textId="77777777" w:rsidTr="00C14AB3">
        <w:tc>
          <w:tcPr>
            <w:tcW w:w="10535" w:type="dxa"/>
            <w:gridSpan w:val="5"/>
            <w:tcBorders>
              <w:top w:val="nil"/>
              <w:left w:val="nil"/>
              <w:bottom w:val="single" w:sz="4" w:space="0" w:color="auto"/>
              <w:right w:val="nil"/>
            </w:tcBorders>
            <w:shd w:val="clear" w:color="auto" w:fill="DBE5F1" w:themeFill="accent1" w:themeFillTint="33"/>
          </w:tcPr>
          <w:p w14:paraId="67A2D52C" w14:textId="77777777" w:rsidR="0059557E" w:rsidRPr="00F14F7C" w:rsidRDefault="0059557E" w:rsidP="00C14AB3">
            <w:pPr>
              <w:jc w:val="center"/>
              <w:rPr>
                <w:rFonts w:asciiTheme="minorHAnsi" w:hAnsiTheme="minorHAnsi" w:cstheme="minorHAnsi"/>
              </w:rPr>
            </w:pPr>
            <w:r w:rsidRPr="00F14F7C">
              <w:rPr>
                <w:rFonts w:asciiTheme="minorHAnsi" w:hAnsiTheme="minorHAnsi" w:cstheme="minorHAnsi"/>
                <w:b/>
                <w:bCs/>
              </w:rPr>
              <w:t>MONITORING</w:t>
            </w:r>
          </w:p>
        </w:tc>
      </w:tr>
      <w:tr w:rsidR="0059557E" w:rsidRPr="00F14F7C" w14:paraId="00A7BFE2" w14:textId="77777777" w:rsidTr="00C14AB3">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A555E30" w14:textId="77777777" w:rsidR="0059557E" w:rsidRPr="00F14F7C" w:rsidRDefault="0059557E" w:rsidP="00C14AB3">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80B32C7" w14:textId="77777777" w:rsidR="0059557E" w:rsidRPr="00F14F7C" w:rsidRDefault="0059557E" w:rsidP="00C14AB3">
            <w:pPr>
              <w:rPr>
                <w:rFonts w:asciiTheme="minorHAnsi" w:hAnsiTheme="minorHAnsi" w:cstheme="minorHAnsi"/>
                <w:b/>
                <w:bCs/>
              </w:rPr>
            </w:pPr>
            <w:r w:rsidRPr="00F14F7C">
              <w:rPr>
                <w:rFonts w:asciiTheme="minorHAnsi" w:hAnsiTheme="minorHAnsi" w:cstheme="minorHAnsi"/>
                <w:b/>
                <w:bCs/>
              </w:rPr>
              <w:t>Related SPIs</w:t>
            </w:r>
          </w:p>
        </w:tc>
      </w:tr>
      <w:tr w:rsidR="0059557E" w:rsidRPr="00F14F7C" w14:paraId="3B3BF982" w14:textId="77777777" w:rsidTr="00C14AB3">
        <w:tc>
          <w:tcPr>
            <w:tcW w:w="6950" w:type="dxa"/>
            <w:gridSpan w:val="4"/>
            <w:tcBorders>
              <w:top w:val="single" w:sz="4" w:space="0" w:color="auto"/>
              <w:left w:val="nil"/>
              <w:bottom w:val="nil"/>
              <w:right w:val="nil"/>
            </w:tcBorders>
            <w:shd w:val="clear" w:color="auto" w:fill="DBE5F1" w:themeFill="accent1" w:themeFillTint="33"/>
            <w:vAlign w:val="center"/>
          </w:tcPr>
          <w:p w14:paraId="3E78EE6F" w14:textId="15189A72" w:rsidR="0059557E" w:rsidRPr="00F14F7C" w:rsidRDefault="00E9683D" w:rsidP="00C14AB3">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405FEE0B" w14:textId="4C650A32" w:rsidR="0059557E" w:rsidRPr="00F14F7C" w:rsidRDefault="009F53F6" w:rsidP="009F53F6">
            <w:pPr>
              <w:pStyle w:val="Standardtext"/>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rPr>
              <w:t>EUR.SPI.1.2.01.2</w:t>
            </w:r>
          </w:p>
        </w:tc>
      </w:tr>
      <w:tr w:rsidR="0059557E" w:rsidRPr="00F14F7C" w14:paraId="508BD48A" w14:textId="77777777" w:rsidTr="00C14AB3">
        <w:tc>
          <w:tcPr>
            <w:tcW w:w="10535" w:type="dxa"/>
            <w:gridSpan w:val="5"/>
            <w:tcBorders>
              <w:top w:val="nil"/>
              <w:left w:val="nil"/>
              <w:bottom w:val="nil"/>
              <w:right w:val="nil"/>
            </w:tcBorders>
            <w:shd w:val="clear" w:color="auto" w:fill="948A54" w:themeFill="background2" w:themeFillShade="80"/>
          </w:tcPr>
          <w:p w14:paraId="06DFBE15" w14:textId="77777777" w:rsidR="0059557E" w:rsidRPr="00F14F7C" w:rsidRDefault="0059557E" w:rsidP="00C14AB3">
            <w:pPr>
              <w:jc w:val="both"/>
              <w:rPr>
                <w:rFonts w:asciiTheme="minorHAnsi" w:hAnsiTheme="minorHAnsi" w:cstheme="minorHAnsi"/>
                <w:sz w:val="6"/>
                <w:szCs w:val="6"/>
              </w:rPr>
            </w:pPr>
          </w:p>
        </w:tc>
      </w:tr>
    </w:tbl>
    <w:p w14:paraId="1F6592B8" w14:textId="77777777" w:rsidR="0059557E" w:rsidRPr="00F14F7C" w:rsidRDefault="0059557E" w:rsidP="0059557E">
      <w:pPr>
        <w:spacing w:after="160" w:line="259" w:lineRule="auto"/>
        <w:rPr>
          <w:rFonts w:asciiTheme="minorHAnsi" w:hAnsiTheme="minorHAnsi" w:cstheme="minorHAnsi"/>
        </w:rPr>
      </w:pPr>
    </w:p>
    <w:p w14:paraId="6F8F30D0" w14:textId="3DED0557" w:rsidR="0059557E" w:rsidRPr="00F14F7C" w:rsidRDefault="0059557E">
      <w:pPr>
        <w:rPr>
          <w:rFonts w:asciiTheme="minorHAnsi" w:hAnsiTheme="minorHAnsi" w:cstheme="minorHAnsi"/>
        </w:rPr>
      </w:pPr>
      <w:r w:rsidRPr="00F14F7C">
        <w:rPr>
          <w:rFonts w:asciiTheme="minorHAnsi" w:hAnsiTheme="minorHAnsi" w:cstheme="minorHAnsi"/>
        </w:rPr>
        <w:br w:type="page"/>
      </w:r>
    </w:p>
    <w:p w14:paraId="48F2B3B2" w14:textId="77777777" w:rsidR="003A7D59" w:rsidRPr="00F14F7C" w:rsidRDefault="003A7D5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3A7D59" w:rsidRPr="00F14F7C" w14:paraId="0089DDD1" w14:textId="77777777" w:rsidTr="00D4088F">
        <w:tc>
          <w:tcPr>
            <w:tcW w:w="10535" w:type="dxa"/>
            <w:gridSpan w:val="5"/>
            <w:tcBorders>
              <w:bottom w:val="nil"/>
            </w:tcBorders>
            <w:shd w:val="clear" w:color="auto" w:fill="948A54" w:themeFill="background2" w:themeFillShade="80"/>
          </w:tcPr>
          <w:p w14:paraId="665FB404" w14:textId="77777777" w:rsidR="003A7D59" w:rsidRPr="00F14F7C" w:rsidRDefault="003A7D59" w:rsidP="00D4088F">
            <w:pPr>
              <w:jc w:val="both"/>
              <w:rPr>
                <w:rFonts w:asciiTheme="minorHAnsi" w:hAnsiTheme="minorHAnsi" w:cstheme="minorHAnsi"/>
                <w:sz w:val="6"/>
                <w:szCs w:val="6"/>
              </w:rPr>
            </w:pPr>
          </w:p>
        </w:tc>
      </w:tr>
      <w:tr w:rsidR="00EE2B81" w:rsidRPr="00F14F7C" w14:paraId="1ED1552C" w14:textId="77777777" w:rsidTr="00D4088F">
        <w:trPr>
          <w:trHeight w:val="394"/>
        </w:trPr>
        <w:tc>
          <w:tcPr>
            <w:tcW w:w="1978" w:type="dxa"/>
            <w:tcBorders>
              <w:top w:val="nil"/>
              <w:left w:val="nil"/>
              <w:bottom w:val="nil"/>
              <w:right w:val="nil"/>
            </w:tcBorders>
            <w:shd w:val="clear" w:color="auto" w:fill="DBE5F1" w:themeFill="accent1" w:themeFillTint="33"/>
          </w:tcPr>
          <w:p w14:paraId="440F3EAB" w14:textId="0D2027FA" w:rsidR="003A7D59" w:rsidRPr="00F14F7C" w:rsidRDefault="003A7D59" w:rsidP="005E7839">
            <w:pPr>
              <w:rPr>
                <w:rFonts w:asciiTheme="minorHAnsi" w:hAnsiTheme="minorHAnsi" w:cstheme="minorHAnsi"/>
                <w:b/>
                <w:bCs/>
                <w:sz w:val="22"/>
                <w:szCs w:val="22"/>
              </w:rPr>
            </w:pPr>
            <w:r w:rsidRPr="00F14F7C">
              <w:rPr>
                <w:rFonts w:asciiTheme="minorHAnsi" w:hAnsiTheme="minorHAnsi" w:cstheme="minorHAnsi"/>
                <w:b/>
                <w:bCs/>
                <w:sz w:val="22"/>
                <w:szCs w:val="22"/>
              </w:rPr>
              <w:t>EUR.SPT.00</w:t>
            </w:r>
            <w:r w:rsidR="005E7839" w:rsidRPr="00F14F7C">
              <w:rPr>
                <w:rFonts w:asciiTheme="minorHAnsi" w:hAnsiTheme="minorHAnsi" w:cstheme="minorHAnsi"/>
                <w:b/>
                <w:bCs/>
                <w:sz w:val="22"/>
                <w:szCs w:val="22"/>
              </w:rPr>
              <w:t>30</w:t>
            </w:r>
          </w:p>
        </w:tc>
        <w:tc>
          <w:tcPr>
            <w:tcW w:w="8557" w:type="dxa"/>
            <w:gridSpan w:val="4"/>
            <w:tcBorders>
              <w:top w:val="nil"/>
              <w:left w:val="nil"/>
              <w:bottom w:val="nil"/>
              <w:right w:val="nil"/>
            </w:tcBorders>
            <w:shd w:val="clear" w:color="auto" w:fill="DBE5F1" w:themeFill="accent1" w:themeFillTint="33"/>
          </w:tcPr>
          <w:p w14:paraId="17E3F241" w14:textId="3EEF6CD4" w:rsidR="003A7D59" w:rsidRPr="00F14F7C" w:rsidRDefault="00771B6D" w:rsidP="00D4088F">
            <w:pPr>
              <w:rPr>
                <w:rFonts w:asciiTheme="minorHAnsi" w:hAnsiTheme="minorHAnsi" w:cstheme="minorHAnsi"/>
                <w:b/>
                <w:bCs/>
                <w:sz w:val="22"/>
                <w:szCs w:val="22"/>
              </w:rPr>
            </w:pPr>
            <w:r w:rsidRPr="00F14F7C">
              <w:rPr>
                <w:rFonts w:asciiTheme="minorHAnsi" w:hAnsiTheme="minorHAnsi" w:cstheme="minorHAnsi"/>
                <w:b/>
                <w:bCs/>
                <w:noProof/>
                <w:sz w:val="22"/>
                <w:szCs w:val="22"/>
              </w:rPr>
              <w:t xml:space="preserve">Promote Pilot Training for Upset Prevention and Recovery </w:t>
            </w:r>
          </w:p>
        </w:tc>
      </w:tr>
      <w:tr w:rsidR="00CA3D7E" w:rsidRPr="00F14F7C" w14:paraId="0D286790" w14:textId="77777777" w:rsidTr="00C441F9">
        <w:tc>
          <w:tcPr>
            <w:tcW w:w="10535" w:type="dxa"/>
            <w:gridSpan w:val="5"/>
            <w:tcBorders>
              <w:top w:val="nil"/>
              <w:left w:val="nil"/>
              <w:bottom w:val="single" w:sz="4" w:space="0" w:color="auto"/>
              <w:right w:val="nil"/>
            </w:tcBorders>
          </w:tcPr>
          <w:p w14:paraId="79E35F91" w14:textId="77777777" w:rsidR="00CA3D7E" w:rsidRPr="00F14F7C" w:rsidRDefault="00CA3D7E" w:rsidP="00D4088F">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63FE9871" w14:textId="733AD18B" w:rsidR="00771B6D" w:rsidRPr="00F14F7C" w:rsidRDefault="00771B6D" w:rsidP="00D4088F">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Support the implementation of upset prevention and recovery training (UPRT) regulations with safety promotion materials, such as videos and guides. These resources will help pilots, instructors, and training organizations understand and apply UPRT effectively to reduce loss-of-control incidents. </w:t>
            </w:r>
          </w:p>
          <w:p w14:paraId="0FA37767" w14:textId="77777777" w:rsidR="00CA3D7E" w:rsidRPr="00F14F7C" w:rsidRDefault="00CA3D7E" w:rsidP="00F74A05">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EE2B81" w:rsidRPr="00F14F7C" w14:paraId="22DCC4F1" w14:textId="77777777" w:rsidTr="00A00D33">
        <w:trPr>
          <w:trHeight w:val="255"/>
        </w:trPr>
        <w:tc>
          <w:tcPr>
            <w:tcW w:w="1978" w:type="dxa"/>
            <w:tcBorders>
              <w:top w:val="single" w:sz="4" w:space="0" w:color="auto"/>
              <w:left w:val="nil"/>
              <w:bottom w:val="single" w:sz="4" w:space="0" w:color="auto"/>
              <w:right w:val="nil"/>
            </w:tcBorders>
            <w:vAlign w:val="center"/>
          </w:tcPr>
          <w:p w14:paraId="6219BB2E" w14:textId="77777777" w:rsidR="003A7D59" w:rsidRPr="00F14F7C" w:rsidRDefault="003A7D59" w:rsidP="00D4088F">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102EB293" w14:textId="01B7FA4D" w:rsidR="003A7D59" w:rsidRPr="00F14F7C" w:rsidRDefault="00BF4AEC" w:rsidP="00D4088F">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6A85633A" w14:textId="03A77150" w:rsidR="003A7D59" w:rsidRPr="00F14F7C" w:rsidRDefault="003A7D59" w:rsidP="00D4088F">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1A3CA042" w14:textId="49B2B260" w:rsidR="003A7D59" w:rsidRPr="00F14F7C" w:rsidRDefault="003A7D59" w:rsidP="00D4088F">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EE2B81" w:rsidRPr="00F14F7C" w14:paraId="6A13D55D" w14:textId="77777777" w:rsidTr="00A00D33">
        <w:trPr>
          <w:trHeight w:val="255"/>
        </w:trPr>
        <w:tc>
          <w:tcPr>
            <w:tcW w:w="1978" w:type="dxa"/>
            <w:tcBorders>
              <w:top w:val="single" w:sz="4" w:space="0" w:color="auto"/>
              <w:left w:val="nil"/>
              <w:bottom w:val="single" w:sz="4" w:space="0" w:color="auto"/>
              <w:right w:val="nil"/>
            </w:tcBorders>
            <w:vAlign w:val="center"/>
          </w:tcPr>
          <w:p w14:paraId="0A7C178A" w14:textId="77777777" w:rsidR="003A7D59" w:rsidRPr="00F14F7C" w:rsidRDefault="003A7D59" w:rsidP="00D4088F">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550600FC" w14:textId="4431DDDE" w:rsidR="00515E5E" w:rsidRPr="00F14F7C" w:rsidRDefault="00515E5E" w:rsidP="00515E5E">
            <w:pPr>
              <w:spacing w:before="53" w:after="53"/>
              <w:rPr>
                <w:rFonts w:asciiTheme="minorHAnsi" w:hAnsiTheme="minorHAnsi" w:cstheme="minorHAnsi"/>
                <w:i/>
                <w:noProof/>
                <w:lang w:val="en-US"/>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lang w:val="en-US"/>
                <w14:shadow w14:blurRad="63500" w14:dist="50800" w14:dir="10800000" w14:sx="0" w14:sy="0" w14:kx="0" w14:ky="0" w14:algn="none">
                  <w14:srgbClr w14:val="000000">
                    <w14:alpha w14:val="50000"/>
                  </w14:srgbClr>
                </w14:shadow>
              </w:rPr>
              <w:t xml:space="preserve">ICAO DOC 10161 GASR, App B OPS, </w:t>
            </w:r>
            <w:r w:rsidR="008B49F5" w:rsidRPr="00F14F7C">
              <w:rPr>
                <w:rFonts w:asciiTheme="minorHAnsi" w:hAnsiTheme="minorHAnsi" w:cstheme="minorHAnsi"/>
                <w:i/>
                <w:noProof/>
                <w:lang w:val="en-US"/>
                <w14:shadow w14:blurRad="63500" w14:dist="50800" w14:dir="10800000" w14:sx="0" w14:sy="0" w14:kx="0" w14:ky="0" w14:algn="none">
                  <w14:srgbClr w14:val="000000">
                    <w14:alpha w14:val="50000"/>
                  </w14:srgbClr>
                </w14:shadow>
              </w:rPr>
              <w:t>Part 2, SEI-7 – Mitigate contributing factors to LOC-I accidents and incidents at the regional level</w:t>
            </w:r>
          </w:p>
          <w:p w14:paraId="0766B78F" w14:textId="77777777" w:rsidR="008B49F5" w:rsidRPr="00F14F7C" w:rsidRDefault="008B49F5" w:rsidP="008B49F5">
            <w:pPr>
              <w:spacing w:before="53" w:after="53"/>
              <w:rPr>
                <w:rFonts w:asciiTheme="minorHAnsi" w:hAnsiTheme="minorHAnsi" w:cstheme="minorHAnsi"/>
                <w:i/>
                <w:noProof/>
                <w:lang w:val="en-US"/>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lang w:val="en-US"/>
                <w14:shadow w14:blurRad="63500" w14:dist="50800" w14:dir="10800000" w14:sx="0" w14:sy="0" w14:kx="0" w14:ky="0" w14:algn="none">
                  <w14:srgbClr w14:val="000000">
                    <w14:alpha w14:val="50000"/>
                  </w14:srgbClr>
                </w14:shadow>
              </w:rPr>
              <w:t>Part 3, Industry, SEI-2, SEI-2 – Mitigate contributing factors to LOC-I accidents and incidents at the national leve</w:t>
            </w:r>
          </w:p>
          <w:p w14:paraId="502BF92E" w14:textId="40AB4067" w:rsidR="002C3240" w:rsidRPr="00F14F7C" w:rsidRDefault="002C3240" w:rsidP="008B49F5">
            <w:pPr>
              <w:spacing w:before="53" w:after="53"/>
              <w:rPr>
                <w:rFonts w:asciiTheme="minorHAnsi" w:hAnsiTheme="minorHAnsi" w:cstheme="minorHAnsi"/>
                <w:i/>
                <w:noProof/>
                <w:lang w:val="en-US"/>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lang w:val="en-US"/>
                <w14:shadow w14:blurRad="63500" w14:dist="50800" w14:dir="10800000" w14:sx="0" w14:sy="0" w14:kx="0" w14:ky="0" w14:algn="none">
                  <w14:srgbClr w14:val="000000">
                    <w14:alpha w14:val="50000"/>
                  </w14:srgbClr>
                </w14:shadow>
              </w:rPr>
              <w:t>ICAO Doc 10011, Manual on Aeroplane Upset Prevention and Recovery Training</w:t>
            </w:r>
          </w:p>
          <w:p w14:paraId="7E0E5321" w14:textId="3EEDDD9E" w:rsidR="00771B6D" w:rsidRPr="00F14F7C" w:rsidRDefault="00771B6D" w:rsidP="00D4088F">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EASA material</w:t>
            </w:r>
          </w:p>
          <w:p w14:paraId="6D250772" w14:textId="77777777" w:rsidR="00771B6D" w:rsidRPr="00F14F7C" w:rsidRDefault="00771B6D" w:rsidP="00D4088F">
            <w:pPr>
              <w:spacing w:before="53" w:after="53"/>
              <w:rPr>
                <w:rFonts w:asciiTheme="minorHAnsi" w:hAnsiTheme="minorHAnsi" w:cstheme="minorHAnsi"/>
                <w:i/>
                <w:iCs/>
              </w:rPr>
            </w:pPr>
            <w:hyperlink r:id="rId45" w:history="1">
              <w:r w:rsidRPr="00F14F7C">
                <w:rPr>
                  <w:rStyle w:val="Hyperlink"/>
                  <w:rFonts w:asciiTheme="minorHAnsi" w:hAnsiTheme="minorHAnsi" w:cstheme="minorHAnsi"/>
                  <w:i/>
                  <w:iCs/>
                </w:rPr>
                <w:t>https://www.easa.europa.eu/oversight-guidance-transition-ebt-mixed-checklist</w:t>
              </w:r>
            </w:hyperlink>
          </w:p>
          <w:p w14:paraId="559FAF45" w14:textId="4DEC64C7" w:rsidR="00771B6D" w:rsidRPr="00F14F7C" w:rsidRDefault="00771B6D" w:rsidP="00D4088F">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hyperlink r:id="rId46" w:history="1">
              <w:r w:rsidRPr="00F14F7C">
                <w:rPr>
                  <w:rStyle w:val="Hyperlink"/>
                  <w:rFonts w:asciiTheme="minorHAnsi" w:hAnsiTheme="minorHAnsi" w:cstheme="minorHAnsi"/>
                  <w:i/>
                  <w:iCs/>
                </w:rPr>
                <w:t>https://www.easa.europa.eu/community/topics/evidence-based-training</w:t>
              </w:r>
            </w:hyperlink>
          </w:p>
        </w:tc>
      </w:tr>
      <w:tr w:rsidR="003A7D59" w:rsidRPr="00F14F7C" w14:paraId="67AD9C14" w14:textId="77777777" w:rsidTr="00A00D33">
        <w:trPr>
          <w:trHeight w:val="255"/>
        </w:trPr>
        <w:tc>
          <w:tcPr>
            <w:tcW w:w="1978" w:type="dxa"/>
            <w:tcBorders>
              <w:top w:val="single" w:sz="4" w:space="0" w:color="auto"/>
              <w:left w:val="nil"/>
              <w:bottom w:val="nil"/>
              <w:right w:val="nil"/>
            </w:tcBorders>
            <w:vAlign w:val="center"/>
          </w:tcPr>
          <w:p w14:paraId="15ED2ED3" w14:textId="77777777" w:rsidR="003A7D59" w:rsidRPr="00F14F7C" w:rsidRDefault="003A7D59" w:rsidP="00D4088F">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472A068E" w14:textId="77777777" w:rsidR="003A7D59" w:rsidRPr="00F14F7C" w:rsidRDefault="003A7D59" w:rsidP="00D4088F">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324A4E61" w14:textId="56871F1C" w:rsidR="003A7D59" w:rsidRPr="00F14F7C" w:rsidRDefault="003A7D59" w:rsidP="003A7D5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SPT.</w:t>
            </w:r>
            <w:r w:rsidR="0003208C" w:rsidRPr="00F14F7C">
              <w:rPr>
                <w:rFonts w:asciiTheme="minorHAnsi" w:hAnsiTheme="minorHAnsi" w:cstheme="minorHAnsi"/>
                <w:i/>
                <w:noProof/>
                <w14:shadow w14:blurRad="63500" w14:dist="50800" w14:dir="10800000" w14:sx="0" w14:sy="0" w14:kx="0" w14:ky="0" w14:algn="none">
                  <w14:srgbClr w14:val="000000">
                    <w14:alpha w14:val="50000"/>
                  </w14:srgbClr>
                </w14:shadow>
              </w:rPr>
              <w:t>0</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012</w:t>
            </w:r>
          </w:p>
        </w:tc>
      </w:tr>
      <w:tr w:rsidR="00EE2B81" w:rsidRPr="00F14F7C" w14:paraId="44588DE4" w14:textId="77777777" w:rsidTr="00D4088F">
        <w:tc>
          <w:tcPr>
            <w:tcW w:w="10535" w:type="dxa"/>
            <w:gridSpan w:val="5"/>
            <w:tcBorders>
              <w:top w:val="nil"/>
              <w:left w:val="nil"/>
              <w:bottom w:val="nil"/>
              <w:right w:val="nil"/>
            </w:tcBorders>
            <w:shd w:val="clear" w:color="auto" w:fill="948A54" w:themeFill="background2" w:themeFillShade="80"/>
          </w:tcPr>
          <w:p w14:paraId="0A4997FD" w14:textId="77777777" w:rsidR="003A7D59" w:rsidRPr="00F14F7C" w:rsidRDefault="003A7D59" w:rsidP="00D4088F">
            <w:pPr>
              <w:jc w:val="both"/>
              <w:rPr>
                <w:rFonts w:asciiTheme="minorHAnsi" w:hAnsiTheme="minorHAnsi" w:cstheme="minorHAnsi"/>
                <w:sz w:val="6"/>
                <w:szCs w:val="6"/>
              </w:rPr>
            </w:pPr>
          </w:p>
        </w:tc>
      </w:tr>
      <w:tr w:rsidR="00EE2B81" w:rsidRPr="00F14F7C" w14:paraId="5A1BD7BA" w14:textId="77777777" w:rsidTr="00D4088F">
        <w:tc>
          <w:tcPr>
            <w:tcW w:w="2970" w:type="dxa"/>
            <w:gridSpan w:val="2"/>
            <w:tcBorders>
              <w:top w:val="nil"/>
              <w:left w:val="nil"/>
              <w:bottom w:val="nil"/>
              <w:right w:val="nil"/>
            </w:tcBorders>
          </w:tcPr>
          <w:p w14:paraId="14483A86" w14:textId="77777777" w:rsidR="003A7D59" w:rsidRPr="00F14F7C" w:rsidRDefault="003A7D59" w:rsidP="00D4088F">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31F9E03A" w14:textId="0CBF3A42" w:rsidR="003A7D59" w:rsidRPr="00F14F7C" w:rsidRDefault="008A50B1" w:rsidP="008A50B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CAAs, </w:t>
            </w:r>
            <w:r w:rsidR="003A7D59"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Approved Pilot Training Organisations i.a.w. ICAO Annex 1, Air Operator Certificate Holders i.a.w. ICAO Annex 6, </w:t>
            </w:r>
            <w:r w:rsidR="005434FE"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Pilots, </w:t>
            </w:r>
            <w:r w:rsidR="00B945F5" w:rsidRPr="00F14F7C">
              <w:rPr>
                <w:rFonts w:asciiTheme="minorHAnsi" w:hAnsiTheme="minorHAnsi" w:cstheme="minorHAnsi"/>
                <w:i/>
                <w:noProof/>
                <w14:shadow w14:blurRad="63500" w14:dist="50800" w14:dir="10800000" w14:sx="0" w14:sy="0" w14:kx="0" w14:ky="0" w14:algn="none">
                  <w14:srgbClr w14:val="000000">
                    <w14:alpha w14:val="50000"/>
                  </w14:srgbClr>
                </w14:shadow>
              </w:rPr>
              <w:t>Instructors (Flight Crew) i.a.w. ICAO Annex 1</w:t>
            </w:r>
            <w:r w:rsidR="005434FE"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Examiners (Flight Crew) i.a.w. ICAO Annex 1</w:t>
            </w:r>
          </w:p>
        </w:tc>
      </w:tr>
      <w:tr w:rsidR="00EE2B81" w:rsidRPr="00F14F7C" w14:paraId="25F9A652" w14:textId="77777777" w:rsidTr="00D4088F">
        <w:tc>
          <w:tcPr>
            <w:tcW w:w="2970" w:type="dxa"/>
            <w:gridSpan w:val="2"/>
            <w:tcBorders>
              <w:top w:val="nil"/>
              <w:left w:val="nil"/>
              <w:bottom w:val="nil"/>
              <w:right w:val="nil"/>
            </w:tcBorders>
          </w:tcPr>
          <w:p w14:paraId="792FDF6C" w14:textId="77777777" w:rsidR="003A7D59" w:rsidRPr="00F14F7C" w:rsidRDefault="003A7D59" w:rsidP="00D4088F">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3C9B1ECE" w14:textId="5C6D4D51" w:rsidR="003A7D59" w:rsidRPr="00F14F7C" w:rsidRDefault="00EC269D" w:rsidP="00D4088F">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CAAs</w:t>
            </w:r>
            <w:r w:rsidR="008E6745"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 and AIAs</w:t>
            </w:r>
          </w:p>
        </w:tc>
      </w:tr>
      <w:tr w:rsidR="00EE2B81" w:rsidRPr="00F14F7C" w14:paraId="25190C8E" w14:textId="77777777" w:rsidTr="00D4088F">
        <w:tc>
          <w:tcPr>
            <w:tcW w:w="10535" w:type="dxa"/>
            <w:gridSpan w:val="5"/>
            <w:tcBorders>
              <w:top w:val="nil"/>
              <w:left w:val="nil"/>
              <w:bottom w:val="nil"/>
              <w:right w:val="nil"/>
            </w:tcBorders>
            <w:shd w:val="clear" w:color="auto" w:fill="948A54" w:themeFill="background2" w:themeFillShade="80"/>
          </w:tcPr>
          <w:p w14:paraId="756E5753" w14:textId="77777777" w:rsidR="003A7D59" w:rsidRPr="00F14F7C" w:rsidRDefault="003A7D59" w:rsidP="00D4088F">
            <w:pPr>
              <w:jc w:val="both"/>
              <w:rPr>
                <w:rFonts w:asciiTheme="minorHAnsi" w:hAnsiTheme="minorHAnsi" w:cstheme="minorHAnsi"/>
                <w:sz w:val="6"/>
                <w:szCs w:val="6"/>
              </w:rPr>
            </w:pPr>
          </w:p>
        </w:tc>
      </w:tr>
      <w:tr w:rsidR="00EE2B81" w:rsidRPr="00F14F7C" w14:paraId="182F2472" w14:textId="77777777" w:rsidTr="00D4088F">
        <w:tc>
          <w:tcPr>
            <w:tcW w:w="10535" w:type="dxa"/>
            <w:gridSpan w:val="5"/>
            <w:tcBorders>
              <w:top w:val="nil"/>
              <w:left w:val="nil"/>
              <w:bottom w:val="single" w:sz="4" w:space="0" w:color="auto"/>
              <w:right w:val="nil"/>
            </w:tcBorders>
            <w:shd w:val="clear" w:color="auto" w:fill="DBE5F1" w:themeFill="accent1" w:themeFillTint="33"/>
          </w:tcPr>
          <w:p w14:paraId="4D0371BC" w14:textId="77777777" w:rsidR="003A7D59" w:rsidRPr="00F14F7C" w:rsidRDefault="003A7D59" w:rsidP="00D4088F">
            <w:pPr>
              <w:jc w:val="center"/>
              <w:rPr>
                <w:rFonts w:asciiTheme="minorHAnsi" w:hAnsiTheme="minorHAnsi" w:cstheme="minorHAnsi"/>
              </w:rPr>
            </w:pPr>
            <w:r w:rsidRPr="00F14F7C">
              <w:rPr>
                <w:rFonts w:asciiTheme="minorHAnsi" w:hAnsiTheme="minorHAnsi" w:cstheme="minorHAnsi"/>
                <w:b/>
                <w:bCs/>
              </w:rPr>
              <w:t>EXPECTED OUTPUT</w:t>
            </w:r>
          </w:p>
        </w:tc>
      </w:tr>
      <w:tr w:rsidR="00EE2B81" w:rsidRPr="00F14F7C" w14:paraId="79C1521F" w14:textId="77777777" w:rsidTr="00D4088F">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395F983" w14:textId="77777777" w:rsidR="003A7D59" w:rsidRPr="00F14F7C" w:rsidRDefault="003A7D59" w:rsidP="00D4088F">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B91F71A" w14:textId="77777777" w:rsidR="003A7D59" w:rsidRPr="00F14F7C" w:rsidRDefault="003A7D59" w:rsidP="00D4088F">
            <w:pPr>
              <w:rPr>
                <w:rFonts w:asciiTheme="minorHAnsi" w:hAnsiTheme="minorHAnsi" w:cstheme="minorHAnsi"/>
                <w:b/>
                <w:bCs/>
              </w:rPr>
            </w:pPr>
            <w:r w:rsidRPr="00F14F7C">
              <w:rPr>
                <w:rFonts w:asciiTheme="minorHAnsi" w:hAnsiTheme="minorHAnsi" w:cstheme="minorHAnsi"/>
                <w:b/>
                <w:bCs/>
              </w:rPr>
              <w:t>Timeline</w:t>
            </w:r>
          </w:p>
        </w:tc>
      </w:tr>
      <w:tr w:rsidR="003A7D59" w:rsidRPr="00F14F7C" w14:paraId="2CE67A16" w14:textId="77777777" w:rsidTr="00D4088F">
        <w:tc>
          <w:tcPr>
            <w:tcW w:w="6950" w:type="dxa"/>
            <w:gridSpan w:val="4"/>
            <w:tcBorders>
              <w:top w:val="single" w:sz="4" w:space="0" w:color="auto"/>
              <w:left w:val="nil"/>
              <w:bottom w:val="nil"/>
              <w:right w:val="nil"/>
            </w:tcBorders>
            <w:shd w:val="clear" w:color="auto" w:fill="DBE5F1" w:themeFill="accent1" w:themeFillTint="33"/>
            <w:vAlign w:val="center"/>
          </w:tcPr>
          <w:p w14:paraId="08785984" w14:textId="77777777" w:rsidR="003A7D59" w:rsidRPr="00F14F7C" w:rsidRDefault="003A7D59" w:rsidP="00D4088F">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Safety promotion material</w:t>
            </w:r>
          </w:p>
        </w:tc>
        <w:tc>
          <w:tcPr>
            <w:tcW w:w="3585" w:type="dxa"/>
            <w:tcBorders>
              <w:top w:val="single" w:sz="4" w:space="0" w:color="auto"/>
              <w:left w:val="nil"/>
              <w:bottom w:val="nil"/>
              <w:right w:val="nil"/>
            </w:tcBorders>
            <w:shd w:val="clear" w:color="auto" w:fill="DBE5F1" w:themeFill="accent1" w:themeFillTint="33"/>
            <w:vAlign w:val="center"/>
          </w:tcPr>
          <w:p w14:paraId="0C0EBFF3" w14:textId="6D2BAD34" w:rsidR="003A7D59" w:rsidRPr="00F14F7C" w:rsidRDefault="00F25482" w:rsidP="00D4088F">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2028</w:t>
            </w:r>
          </w:p>
        </w:tc>
      </w:tr>
      <w:tr w:rsidR="00EE2B81" w:rsidRPr="00F14F7C" w14:paraId="42625124" w14:textId="77777777" w:rsidTr="00D4088F">
        <w:tc>
          <w:tcPr>
            <w:tcW w:w="10535" w:type="dxa"/>
            <w:gridSpan w:val="5"/>
            <w:tcBorders>
              <w:top w:val="nil"/>
              <w:left w:val="nil"/>
              <w:bottom w:val="nil"/>
              <w:right w:val="nil"/>
            </w:tcBorders>
            <w:shd w:val="clear" w:color="auto" w:fill="948A54" w:themeFill="background2" w:themeFillShade="80"/>
          </w:tcPr>
          <w:p w14:paraId="20E6694C" w14:textId="77777777" w:rsidR="003A7D59" w:rsidRPr="00F14F7C" w:rsidRDefault="003A7D59" w:rsidP="00D4088F">
            <w:pPr>
              <w:jc w:val="both"/>
              <w:rPr>
                <w:rFonts w:asciiTheme="minorHAnsi" w:hAnsiTheme="minorHAnsi" w:cstheme="minorHAnsi"/>
                <w:sz w:val="6"/>
                <w:szCs w:val="6"/>
              </w:rPr>
            </w:pPr>
          </w:p>
        </w:tc>
      </w:tr>
      <w:tr w:rsidR="00EE2B81" w:rsidRPr="00F14F7C" w14:paraId="4906336C" w14:textId="77777777" w:rsidTr="00D4088F">
        <w:tc>
          <w:tcPr>
            <w:tcW w:w="10535" w:type="dxa"/>
            <w:gridSpan w:val="5"/>
            <w:tcBorders>
              <w:left w:val="nil"/>
              <w:right w:val="nil"/>
            </w:tcBorders>
          </w:tcPr>
          <w:p w14:paraId="50CFA553" w14:textId="77777777" w:rsidR="003A7D59" w:rsidRPr="00F14F7C" w:rsidRDefault="003A7D59" w:rsidP="00D4088F">
            <w:pPr>
              <w:jc w:val="center"/>
              <w:rPr>
                <w:rFonts w:asciiTheme="minorHAnsi" w:hAnsiTheme="minorHAnsi" w:cstheme="minorHAnsi"/>
              </w:rPr>
            </w:pPr>
            <w:r w:rsidRPr="00F14F7C">
              <w:rPr>
                <w:rFonts w:asciiTheme="minorHAnsi" w:hAnsiTheme="minorHAnsi" w:cstheme="minorHAnsi"/>
                <w:b/>
                <w:bCs/>
              </w:rPr>
              <w:t>CHANGES SINCE LAST EDITION</w:t>
            </w:r>
          </w:p>
        </w:tc>
      </w:tr>
      <w:tr w:rsidR="00EE2B81" w:rsidRPr="00F14F7C" w14:paraId="3D009D59" w14:textId="77777777" w:rsidTr="00D4088F">
        <w:tc>
          <w:tcPr>
            <w:tcW w:w="10535" w:type="dxa"/>
            <w:gridSpan w:val="5"/>
            <w:tcBorders>
              <w:left w:val="nil"/>
              <w:right w:val="nil"/>
            </w:tcBorders>
          </w:tcPr>
          <w:p w14:paraId="0DEFA103" w14:textId="777AD4C3" w:rsidR="00E60B09" w:rsidRPr="00F14F7C" w:rsidRDefault="00771B6D" w:rsidP="00E60B09">
            <w:pPr>
              <w:pStyle w:val="CommentText"/>
              <w:rPr>
                <w:rFonts w:asciiTheme="minorHAnsi" w:hAnsiTheme="minorHAnsi" w:cstheme="minorHAnsi"/>
                <w:i/>
                <w:noProof/>
                <w:szCs w:val="24"/>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Revised for clari</w:t>
            </w:r>
            <w:r w:rsidR="004D6260" w:rsidRPr="00F14F7C">
              <w:rPr>
                <w:rFonts w:asciiTheme="minorHAnsi" w:hAnsiTheme="minorHAnsi" w:cstheme="minorHAnsi"/>
                <w:i/>
                <w:noProof/>
                <w14:shadow w14:blurRad="63500" w14:dist="50800" w14:dir="10800000" w14:sx="0" w14:sy="0" w14:kx="0" w14:ky="0" w14:algn="none">
                  <w14:srgbClr w14:val="000000">
                    <w14:alpha w14:val="50000"/>
                  </w14:srgbClr>
                </w14:shadow>
              </w:rPr>
              <w:t>ty, deadline is extended</w:t>
            </w:r>
          </w:p>
        </w:tc>
      </w:tr>
      <w:tr w:rsidR="00EE2B81" w:rsidRPr="00F14F7C" w14:paraId="5171B1CC" w14:textId="77777777" w:rsidTr="00D4088F">
        <w:tc>
          <w:tcPr>
            <w:tcW w:w="10535" w:type="dxa"/>
            <w:gridSpan w:val="5"/>
            <w:tcBorders>
              <w:top w:val="nil"/>
              <w:left w:val="nil"/>
              <w:bottom w:val="nil"/>
              <w:right w:val="nil"/>
            </w:tcBorders>
            <w:shd w:val="clear" w:color="auto" w:fill="948A54" w:themeFill="background2" w:themeFillShade="80"/>
          </w:tcPr>
          <w:p w14:paraId="5BA12E15" w14:textId="77777777" w:rsidR="003A7D59" w:rsidRPr="00F14F7C" w:rsidRDefault="003A7D59" w:rsidP="00D4088F">
            <w:pPr>
              <w:jc w:val="both"/>
              <w:rPr>
                <w:rFonts w:asciiTheme="minorHAnsi" w:hAnsiTheme="minorHAnsi" w:cstheme="minorHAnsi"/>
                <w:sz w:val="6"/>
                <w:szCs w:val="6"/>
              </w:rPr>
            </w:pPr>
          </w:p>
        </w:tc>
      </w:tr>
      <w:tr w:rsidR="00EE2B81" w:rsidRPr="00F14F7C" w14:paraId="5C235B73" w14:textId="77777777" w:rsidTr="00D4088F">
        <w:tc>
          <w:tcPr>
            <w:tcW w:w="10535" w:type="dxa"/>
            <w:gridSpan w:val="5"/>
            <w:tcBorders>
              <w:top w:val="nil"/>
              <w:left w:val="nil"/>
              <w:bottom w:val="single" w:sz="4" w:space="0" w:color="auto"/>
              <w:right w:val="nil"/>
            </w:tcBorders>
            <w:shd w:val="clear" w:color="auto" w:fill="DBE5F1" w:themeFill="accent1" w:themeFillTint="33"/>
          </w:tcPr>
          <w:p w14:paraId="11BEB49B" w14:textId="77777777" w:rsidR="003A7D59" w:rsidRPr="00F14F7C" w:rsidRDefault="003A7D59" w:rsidP="00D4088F">
            <w:pPr>
              <w:jc w:val="center"/>
              <w:rPr>
                <w:rFonts w:asciiTheme="minorHAnsi" w:hAnsiTheme="minorHAnsi" w:cstheme="minorHAnsi"/>
              </w:rPr>
            </w:pPr>
            <w:r w:rsidRPr="00F14F7C">
              <w:rPr>
                <w:rFonts w:asciiTheme="minorHAnsi" w:hAnsiTheme="minorHAnsi" w:cstheme="minorHAnsi"/>
                <w:b/>
                <w:bCs/>
              </w:rPr>
              <w:t>MONITORING</w:t>
            </w:r>
          </w:p>
        </w:tc>
      </w:tr>
      <w:tr w:rsidR="00EE2B81" w:rsidRPr="00F14F7C" w14:paraId="38E246AF" w14:textId="77777777" w:rsidTr="00D4088F">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3782D02" w14:textId="77777777" w:rsidR="003A7D59" w:rsidRPr="00F14F7C" w:rsidRDefault="003A7D59" w:rsidP="00D4088F">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4638496" w14:textId="77777777" w:rsidR="003A7D59" w:rsidRPr="00F14F7C" w:rsidRDefault="003A7D59" w:rsidP="00D4088F">
            <w:pPr>
              <w:rPr>
                <w:rFonts w:asciiTheme="minorHAnsi" w:hAnsiTheme="minorHAnsi" w:cstheme="minorHAnsi"/>
                <w:b/>
                <w:bCs/>
              </w:rPr>
            </w:pPr>
            <w:r w:rsidRPr="00F14F7C">
              <w:rPr>
                <w:rFonts w:asciiTheme="minorHAnsi" w:hAnsiTheme="minorHAnsi" w:cstheme="minorHAnsi"/>
                <w:b/>
                <w:bCs/>
              </w:rPr>
              <w:t>Related SPIs</w:t>
            </w:r>
          </w:p>
        </w:tc>
      </w:tr>
      <w:tr w:rsidR="00EE2B81" w:rsidRPr="00F14F7C" w14:paraId="0C9B28CE" w14:textId="77777777" w:rsidTr="00D4088F">
        <w:tc>
          <w:tcPr>
            <w:tcW w:w="6950" w:type="dxa"/>
            <w:gridSpan w:val="4"/>
            <w:tcBorders>
              <w:top w:val="single" w:sz="4" w:space="0" w:color="auto"/>
              <w:left w:val="nil"/>
              <w:bottom w:val="nil"/>
              <w:right w:val="nil"/>
            </w:tcBorders>
            <w:shd w:val="clear" w:color="auto" w:fill="DBE5F1" w:themeFill="accent1" w:themeFillTint="33"/>
            <w:vAlign w:val="center"/>
          </w:tcPr>
          <w:p w14:paraId="5BBE7965" w14:textId="47FE3297" w:rsidR="00EE2B81" w:rsidRPr="00F14F7C" w:rsidRDefault="00E9683D" w:rsidP="00EE2B81">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3543FF05" w14:textId="11B117FA" w:rsidR="00EE2B81" w:rsidRPr="00F14F7C" w:rsidRDefault="009F53F6" w:rsidP="009F53F6">
            <w:pPr>
              <w:pStyle w:val="Standardtext"/>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rPr>
              <w:t>EUR.SPI.1.2.01.2</w:t>
            </w:r>
          </w:p>
        </w:tc>
      </w:tr>
      <w:tr w:rsidR="00EE2B81" w:rsidRPr="00F14F7C" w14:paraId="39F397C1" w14:textId="77777777" w:rsidTr="00D4088F">
        <w:tc>
          <w:tcPr>
            <w:tcW w:w="10535" w:type="dxa"/>
            <w:gridSpan w:val="5"/>
            <w:tcBorders>
              <w:top w:val="nil"/>
              <w:left w:val="nil"/>
              <w:bottom w:val="nil"/>
              <w:right w:val="nil"/>
            </w:tcBorders>
            <w:shd w:val="clear" w:color="auto" w:fill="948A54" w:themeFill="background2" w:themeFillShade="80"/>
          </w:tcPr>
          <w:p w14:paraId="37790CFA" w14:textId="77777777" w:rsidR="003A7D59" w:rsidRPr="00F14F7C" w:rsidRDefault="003A7D59" w:rsidP="00D4088F">
            <w:pPr>
              <w:jc w:val="both"/>
              <w:rPr>
                <w:rFonts w:asciiTheme="minorHAnsi" w:hAnsiTheme="minorHAnsi" w:cstheme="minorHAnsi"/>
                <w:sz w:val="6"/>
                <w:szCs w:val="6"/>
              </w:rPr>
            </w:pPr>
          </w:p>
        </w:tc>
      </w:tr>
    </w:tbl>
    <w:p w14:paraId="5111A526" w14:textId="77777777" w:rsidR="003A7D59" w:rsidRPr="00F14F7C" w:rsidRDefault="003A7D59" w:rsidP="003A7D59">
      <w:pPr>
        <w:spacing w:after="160" w:line="259" w:lineRule="auto"/>
        <w:rPr>
          <w:rFonts w:asciiTheme="minorHAnsi" w:hAnsiTheme="minorHAnsi" w:cstheme="minorHAnsi"/>
        </w:rPr>
      </w:pPr>
    </w:p>
    <w:p w14:paraId="614D1D08" w14:textId="77777777" w:rsidR="003A7D59" w:rsidRPr="00F14F7C" w:rsidRDefault="003A7D59">
      <w:pPr>
        <w:rPr>
          <w:rFonts w:asciiTheme="minorHAnsi" w:hAnsiTheme="minorHAnsi" w:cstheme="minorHAnsi"/>
        </w:rPr>
      </w:pPr>
      <w:r w:rsidRPr="00F14F7C">
        <w:rPr>
          <w:rFonts w:asciiTheme="minorHAnsi" w:hAnsiTheme="minorHAnsi" w:cstheme="minorHAnsi"/>
        </w:rPr>
        <w:br w:type="page"/>
      </w:r>
    </w:p>
    <w:p w14:paraId="75EF5A9F" w14:textId="77777777" w:rsidR="00BF1E29" w:rsidRPr="00F14F7C"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5E7839" w:rsidRPr="00F14F7C" w14:paraId="61A5A8FC" w14:textId="77777777" w:rsidTr="00BF1E29">
        <w:tc>
          <w:tcPr>
            <w:tcW w:w="10535" w:type="dxa"/>
            <w:gridSpan w:val="5"/>
            <w:tcBorders>
              <w:bottom w:val="nil"/>
            </w:tcBorders>
            <w:shd w:val="clear" w:color="auto" w:fill="948A54" w:themeFill="background2" w:themeFillShade="80"/>
          </w:tcPr>
          <w:p w14:paraId="0A7C67C5" w14:textId="77777777" w:rsidR="00BF1E29" w:rsidRPr="00F14F7C" w:rsidRDefault="00BF1E29" w:rsidP="00BF1E29">
            <w:pPr>
              <w:jc w:val="both"/>
              <w:rPr>
                <w:rFonts w:asciiTheme="minorHAnsi" w:hAnsiTheme="minorHAnsi" w:cstheme="minorHAnsi"/>
                <w:sz w:val="6"/>
                <w:szCs w:val="6"/>
              </w:rPr>
            </w:pPr>
          </w:p>
        </w:tc>
      </w:tr>
      <w:tr w:rsidR="00BF1E29" w:rsidRPr="00F14F7C" w14:paraId="394FB533" w14:textId="77777777" w:rsidTr="00BF1E29">
        <w:trPr>
          <w:trHeight w:val="394"/>
        </w:trPr>
        <w:tc>
          <w:tcPr>
            <w:tcW w:w="1978" w:type="dxa"/>
            <w:tcBorders>
              <w:top w:val="nil"/>
              <w:left w:val="nil"/>
              <w:bottom w:val="nil"/>
              <w:right w:val="nil"/>
            </w:tcBorders>
            <w:shd w:val="clear" w:color="auto" w:fill="DBE5F1" w:themeFill="accent1" w:themeFillTint="33"/>
          </w:tcPr>
          <w:p w14:paraId="2B50C322" w14:textId="7EA99E16" w:rsidR="00BF1E29" w:rsidRPr="00F14F7C" w:rsidRDefault="003A7D59" w:rsidP="005E7839">
            <w:pPr>
              <w:rPr>
                <w:rFonts w:asciiTheme="minorHAnsi" w:hAnsiTheme="minorHAnsi" w:cstheme="minorHAnsi"/>
                <w:b/>
                <w:bCs/>
                <w:sz w:val="22"/>
                <w:szCs w:val="22"/>
              </w:rPr>
            </w:pPr>
            <w:r w:rsidRPr="00F14F7C">
              <w:rPr>
                <w:rFonts w:asciiTheme="minorHAnsi" w:hAnsiTheme="minorHAnsi" w:cstheme="minorHAnsi"/>
                <w:b/>
                <w:bCs/>
                <w:sz w:val="22"/>
                <w:szCs w:val="22"/>
              </w:rPr>
              <w:t>EUR.SPT.00</w:t>
            </w:r>
            <w:r w:rsidR="005E7839" w:rsidRPr="00F14F7C">
              <w:rPr>
                <w:rFonts w:asciiTheme="minorHAnsi" w:hAnsiTheme="minorHAnsi" w:cstheme="minorHAnsi"/>
                <w:b/>
                <w:bCs/>
                <w:sz w:val="22"/>
                <w:szCs w:val="22"/>
              </w:rPr>
              <w:t>31</w:t>
            </w:r>
          </w:p>
        </w:tc>
        <w:tc>
          <w:tcPr>
            <w:tcW w:w="8557" w:type="dxa"/>
            <w:gridSpan w:val="4"/>
            <w:tcBorders>
              <w:top w:val="nil"/>
              <w:left w:val="nil"/>
              <w:bottom w:val="nil"/>
              <w:right w:val="nil"/>
            </w:tcBorders>
            <w:shd w:val="clear" w:color="auto" w:fill="DBE5F1" w:themeFill="accent1" w:themeFillTint="33"/>
          </w:tcPr>
          <w:p w14:paraId="545AC54B" w14:textId="77777777" w:rsidR="00BF1E29" w:rsidRPr="00F14F7C" w:rsidRDefault="00BF1E29" w:rsidP="00BF1E29">
            <w:pPr>
              <w:rPr>
                <w:rFonts w:asciiTheme="minorHAnsi" w:hAnsiTheme="minorHAnsi" w:cstheme="minorHAnsi"/>
                <w:b/>
                <w:bCs/>
                <w:sz w:val="22"/>
                <w:szCs w:val="22"/>
              </w:rPr>
            </w:pPr>
            <w:r w:rsidRPr="00F14F7C">
              <w:rPr>
                <w:rFonts w:asciiTheme="minorHAnsi" w:hAnsiTheme="minorHAnsi" w:cstheme="minorHAnsi"/>
                <w:b/>
                <w:bCs/>
                <w:noProof/>
                <w:sz w:val="22"/>
                <w:szCs w:val="22"/>
              </w:rPr>
              <w:t>Raise of awareness of the risk posed by icing in-flight and potential mitigations</w:t>
            </w:r>
          </w:p>
        </w:tc>
      </w:tr>
      <w:tr w:rsidR="00C441F9" w:rsidRPr="00F14F7C" w14:paraId="3E667600" w14:textId="77777777" w:rsidTr="00C441F9">
        <w:tc>
          <w:tcPr>
            <w:tcW w:w="10535" w:type="dxa"/>
            <w:gridSpan w:val="5"/>
            <w:tcBorders>
              <w:top w:val="nil"/>
              <w:left w:val="nil"/>
              <w:bottom w:val="single" w:sz="4" w:space="0" w:color="auto"/>
              <w:right w:val="nil"/>
            </w:tcBorders>
          </w:tcPr>
          <w:p w14:paraId="5D042703" w14:textId="77777777" w:rsidR="00C441F9" w:rsidRPr="00F14F7C" w:rsidRDefault="00C441F9"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03598785" w14:textId="5B9E626F" w:rsidR="00C441F9" w:rsidRPr="00F14F7C" w:rsidRDefault="00C441F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Help to mitigate the risk of accidents and other occurrences due to icing in-flight by raising awareness of this safety Issue. This should include information on the situations where icing in-flight may occur and how flight crew can recognise some of the factors that might lead to accidents. Information should also be provided on the measures that operators and flight crew specifically can take to mitigate the risk of an accident occurring.</w:t>
            </w:r>
          </w:p>
          <w:p w14:paraId="6633205A" w14:textId="526D0957" w:rsidR="00C441F9" w:rsidRPr="00F14F7C" w:rsidRDefault="00C441F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66401514" w14:textId="27D1075C" w:rsidR="00C441F9" w:rsidRPr="00F14F7C" w:rsidRDefault="00C441F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An </w:t>
            </w:r>
            <w:r w:rsidR="0081506A"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EASA </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article on “Icing in Flight” was published on 11/12/2020 and can be consulted via that link:</w:t>
            </w:r>
          </w:p>
          <w:p w14:paraId="3C0C36FB" w14:textId="34B0ACA6" w:rsidR="00C441F9" w:rsidRPr="00F14F7C" w:rsidRDefault="00C441F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https://www.easa.europa.eu/community/topics/icing-flight. Further social media activity as follow up action is planned for 2021.</w:t>
            </w:r>
          </w:p>
          <w:p w14:paraId="1CB09C3C" w14:textId="77777777" w:rsidR="00C441F9" w:rsidRPr="00F14F7C" w:rsidRDefault="00C441F9"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F14F7C" w14:paraId="3C4C76E7" w14:textId="77777777" w:rsidTr="00A00D33">
        <w:trPr>
          <w:trHeight w:val="255"/>
        </w:trPr>
        <w:tc>
          <w:tcPr>
            <w:tcW w:w="1978" w:type="dxa"/>
            <w:tcBorders>
              <w:top w:val="single" w:sz="4" w:space="0" w:color="auto"/>
              <w:left w:val="nil"/>
              <w:bottom w:val="single" w:sz="4" w:space="0" w:color="auto"/>
              <w:right w:val="nil"/>
            </w:tcBorders>
            <w:vAlign w:val="center"/>
          </w:tcPr>
          <w:p w14:paraId="7BC9AD6C"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030EF6C2" w14:textId="3C1FA18F" w:rsidR="00BF1E29" w:rsidRPr="00F14F7C" w:rsidRDefault="00BF4AEC"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701D20F4" w14:textId="6771DC12" w:rsidR="00BF1E29" w:rsidRPr="00F14F7C"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28861E7D" w14:textId="16149E85" w:rsidR="00BF1E29" w:rsidRPr="00F14F7C"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F14F7C" w14:paraId="1A6B7818" w14:textId="77777777" w:rsidTr="00A00D33">
        <w:trPr>
          <w:trHeight w:val="255"/>
        </w:trPr>
        <w:tc>
          <w:tcPr>
            <w:tcW w:w="1978" w:type="dxa"/>
            <w:tcBorders>
              <w:top w:val="single" w:sz="4" w:space="0" w:color="auto"/>
              <w:left w:val="nil"/>
              <w:bottom w:val="single" w:sz="4" w:space="0" w:color="auto"/>
              <w:right w:val="nil"/>
            </w:tcBorders>
            <w:vAlign w:val="center"/>
          </w:tcPr>
          <w:p w14:paraId="5C7A5F6C"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047D2F1D" w14:textId="7B59C3E1" w:rsidR="00BB4736" w:rsidRPr="00F14F7C" w:rsidRDefault="00BB4736" w:rsidP="00BB4736">
            <w:pPr>
              <w:spacing w:before="53" w:after="53"/>
              <w:rPr>
                <w:rFonts w:asciiTheme="minorHAnsi" w:hAnsiTheme="minorHAnsi" w:cstheme="minorHAnsi"/>
                <w:i/>
                <w:noProof/>
                <w:lang w:val="en-US"/>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lang w:val="en-US"/>
                <w14:shadow w14:blurRad="63500" w14:dist="50800" w14:dir="10800000" w14:sx="0" w14:sy="0" w14:kx="0" w14:ky="0" w14:algn="none">
                  <w14:srgbClr w14:val="000000">
                    <w14:alpha w14:val="50000"/>
                  </w14:srgbClr>
                </w14:shadow>
              </w:rPr>
              <w:t>ICAO DOC 10161 GASR, App B OPS, Part 3, Industry, SEI-2, SEI-2 – Mitigate contributing factors to LOC-I accidents and incidents at the national leve</w:t>
            </w:r>
          </w:p>
          <w:p w14:paraId="5DAB9477" w14:textId="7354E3F3" w:rsidR="00570967" w:rsidRPr="00F14F7C" w:rsidRDefault="00570967"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hyperlink r:id="rId47"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https://www.easa.europa.eu/community/topics/icing-flight</w:t>
              </w:r>
            </w:hyperlink>
          </w:p>
        </w:tc>
      </w:tr>
      <w:tr w:rsidR="00BF1E29" w:rsidRPr="00F14F7C" w14:paraId="58FB8889" w14:textId="77777777" w:rsidTr="00A00D33">
        <w:trPr>
          <w:trHeight w:val="255"/>
        </w:trPr>
        <w:tc>
          <w:tcPr>
            <w:tcW w:w="1978" w:type="dxa"/>
            <w:tcBorders>
              <w:top w:val="single" w:sz="4" w:space="0" w:color="auto"/>
              <w:left w:val="nil"/>
              <w:bottom w:val="nil"/>
              <w:right w:val="nil"/>
            </w:tcBorders>
            <w:vAlign w:val="center"/>
          </w:tcPr>
          <w:p w14:paraId="27EAE28C"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5CF7B44F" w14:textId="31DA04BD" w:rsidR="00F211E0" w:rsidRPr="00F14F7C" w:rsidRDefault="002C3C77" w:rsidP="00D7739B">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GASP Goal 1</w:t>
            </w:r>
          </w:p>
          <w:p w14:paraId="7901E6AE" w14:textId="30121116" w:rsidR="00BF1E29" w:rsidRPr="00F14F7C" w:rsidRDefault="002C3C77" w:rsidP="00D7739B">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E</w:t>
            </w:r>
            <w:r w:rsidR="00AF5EF9" w:rsidRPr="00F14F7C">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PAS </w:t>
            </w:r>
            <w:r w:rsidR="0057308D" w:rsidRPr="00F14F7C">
              <w:rPr>
                <w:rFonts w:asciiTheme="minorHAnsi" w:hAnsiTheme="minorHAnsi" w:cstheme="minorHAnsi"/>
                <w:i/>
                <w:szCs w:val="20"/>
                <w14:shadow w14:blurRad="63500" w14:dist="50800" w14:dir="10800000" w14:sx="0" w14:sy="0" w14:kx="0" w14:ky="0" w14:algn="none">
                  <w14:srgbClr w14:val="000000">
                    <w14:alpha w14:val="50000"/>
                  </w14:srgbClr>
                </w14:shadow>
              </w:rPr>
              <w:t>SPT.</w:t>
            </w:r>
            <w:r w:rsidR="0003208C" w:rsidRPr="00F14F7C">
              <w:rPr>
                <w:rFonts w:asciiTheme="minorHAnsi" w:hAnsiTheme="minorHAnsi" w:cstheme="minorHAnsi"/>
                <w:i/>
                <w:szCs w:val="20"/>
                <w14:shadow w14:blurRad="63500" w14:dist="50800" w14:dir="10800000" w14:sx="0" w14:sy="0" w14:kx="0" w14:ky="0" w14:algn="none">
                  <w14:srgbClr w14:val="000000">
                    <w14:alpha w14:val="50000"/>
                  </w14:srgbClr>
                </w14:shadow>
              </w:rPr>
              <w:t>0</w:t>
            </w:r>
            <w:r w:rsidR="0057308D" w:rsidRPr="00F14F7C">
              <w:rPr>
                <w:rFonts w:asciiTheme="minorHAnsi" w:hAnsiTheme="minorHAnsi" w:cstheme="minorHAnsi"/>
                <w:i/>
                <w:szCs w:val="20"/>
                <w14:shadow w14:blurRad="63500" w14:dist="50800" w14:dir="10800000" w14:sx="0" w14:sy="0" w14:kx="0" w14:ky="0" w14:algn="none">
                  <w14:srgbClr w14:val="000000">
                    <w14:alpha w14:val="50000"/>
                  </w14:srgbClr>
                </w14:shadow>
              </w:rPr>
              <w:t>109</w:t>
            </w:r>
            <w:r w:rsidR="00D7739B" w:rsidRPr="00F14F7C">
              <w:rPr>
                <w:rFonts w:asciiTheme="minorHAnsi" w:hAnsiTheme="minorHAnsi" w:cstheme="minorHAnsi"/>
                <w:i/>
                <w:szCs w:val="20"/>
                <w14:shadow w14:blurRad="63500" w14:dist="50800" w14:dir="10800000" w14:sx="0" w14:sy="0" w14:kx="0" w14:ky="0" w14:algn="none">
                  <w14:srgbClr w14:val="000000">
                    <w14:alpha w14:val="50000"/>
                  </w14:srgbClr>
                </w14:shadow>
              </w:rPr>
              <w:t xml:space="preserve"> (completed)</w:t>
            </w:r>
          </w:p>
        </w:tc>
      </w:tr>
      <w:tr w:rsidR="00BF1E29" w:rsidRPr="00F14F7C" w14:paraId="76591745" w14:textId="77777777" w:rsidTr="00BF1E29">
        <w:tc>
          <w:tcPr>
            <w:tcW w:w="10535" w:type="dxa"/>
            <w:gridSpan w:val="5"/>
            <w:tcBorders>
              <w:top w:val="nil"/>
              <w:left w:val="nil"/>
              <w:bottom w:val="nil"/>
              <w:right w:val="nil"/>
            </w:tcBorders>
            <w:shd w:val="clear" w:color="auto" w:fill="948A54" w:themeFill="background2" w:themeFillShade="80"/>
          </w:tcPr>
          <w:p w14:paraId="44B1DC31" w14:textId="77777777" w:rsidR="00BF1E29" w:rsidRPr="00F14F7C" w:rsidRDefault="00BF1E29" w:rsidP="00BF1E29">
            <w:pPr>
              <w:jc w:val="both"/>
              <w:rPr>
                <w:rFonts w:asciiTheme="minorHAnsi" w:hAnsiTheme="minorHAnsi" w:cstheme="minorHAnsi"/>
                <w:sz w:val="6"/>
                <w:szCs w:val="6"/>
              </w:rPr>
            </w:pPr>
          </w:p>
        </w:tc>
      </w:tr>
      <w:tr w:rsidR="00BF1E29" w:rsidRPr="00F14F7C" w14:paraId="4AEB2E70" w14:textId="77777777" w:rsidTr="00BF1E29">
        <w:tc>
          <w:tcPr>
            <w:tcW w:w="2970" w:type="dxa"/>
            <w:gridSpan w:val="2"/>
            <w:tcBorders>
              <w:top w:val="nil"/>
              <w:left w:val="nil"/>
              <w:bottom w:val="nil"/>
              <w:right w:val="nil"/>
            </w:tcBorders>
          </w:tcPr>
          <w:p w14:paraId="52DE993E" w14:textId="77777777" w:rsidR="00BF1E29" w:rsidRPr="00F14F7C" w:rsidRDefault="00BF1E29" w:rsidP="00BF1E29">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40A9BE02" w14:textId="03BA9C67" w:rsidR="00BF1E29" w:rsidRPr="00F14F7C" w:rsidRDefault="00DE5A55" w:rsidP="00002199">
            <w:pPr>
              <w:spacing w:before="53" w:after="53"/>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Aircraft Operators - CAT i.a.w. ICAO Annex 6</w:t>
            </w:r>
            <w:r w:rsidR="00BF1E29"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EB42CC" w:rsidRPr="00F14F7C">
              <w:rPr>
                <w:rFonts w:asciiTheme="minorHAnsi" w:hAnsiTheme="minorHAnsi" w:cstheme="minorHAnsi"/>
                <w:i/>
                <w:noProof/>
                <w14:shadow w14:blurRad="63500" w14:dist="50800" w14:dir="10800000" w14:sx="0" w14:sy="0" w14:kx="0" w14:ky="0" w14:algn="none">
                  <w14:srgbClr w14:val="000000">
                    <w14:alpha w14:val="50000"/>
                  </w14:srgbClr>
                </w14:shadow>
              </w:rPr>
              <w:t>Groundhandling Services Providers i.a.w. ICAO Annex 9 or Annex 14, Pilots</w:t>
            </w:r>
          </w:p>
        </w:tc>
      </w:tr>
      <w:tr w:rsidR="00BF1E29" w:rsidRPr="00F14F7C" w14:paraId="618D3780" w14:textId="77777777" w:rsidTr="00BF1E29">
        <w:tc>
          <w:tcPr>
            <w:tcW w:w="2970" w:type="dxa"/>
            <w:gridSpan w:val="2"/>
            <w:tcBorders>
              <w:top w:val="nil"/>
              <w:left w:val="nil"/>
              <w:bottom w:val="nil"/>
              <w:right w:val="nil"/>
            </w:tcBorders>
          </w:tcPr>
          <w:p w14:paraId="3B61651D"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2270EEFD" w14:textId="541ADBD7" w:rsidR="00BF1E29" w:rsidRPr="00F14F7C" w:rsidRDefault="008776C6" w:rsidP="00C74E35">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CAAs</w:t>
            </w:r>
            <w:r w:rsidR="007F783E" w:rsidRPr="00F14F7C">
              <w:rPr>
                <w:rFonts w:asciiTheme="minorHAnsi" w:hAnsiTheme="minorHAnsi" w:cstheme="minorHAnsi"/>
                <w:i/>
                <w14:shadow w14:blurRad="63500" w14:dist="50800" w14:dir="10800000" w14:sx="0" w14:sy="0" w14:kx="0" w14:ky="0" w14:algn="none">
                  <w14:srgbClr w14:val="000000">
                    <w14:alpha w14:val="50000"/>
                  </w14:srgbClr>
                </w14:shadow>
              </w:rPr>
              <w:t>, EASA</w:t>
            </w:r>
          </w:p>
        </w:tc>
      </w:tr>
      <w:tr w:rsidR="00BF1E29" w:rsidRPr="00F14F7C" w14:paraId="1B593BE8" w14:textId="77777777" w:rsidTr="00BF1E29">
        <w:tc>
          <w:tcPr>
            <w:tcW w:w="10535" w:type="dxa"/>
            <w:gridSpan w:val="5"/>
            <w:tcBorders>
              <w:top w:val="nil"/>
              <w:left w:val="nil"/>
              <w:bottom w:val="nil"/>
              <w:right w:val="nil"/>
            </w:tcBorders>
            <w:shd w:val="clear" w:color="auto" w:fill="948A54" w:themeFill="background2" w:themeFillShade="80"/>
          </w:tcPr>
          <w:p w14:paraId="0197104E" w14:textId="77777777" w:rsidR="00BF1E29" w:rsidRPr="00F14F7C" w:rsidRDefault="00BF1E29" w:rsidP="00BF1E29">
            <w:pPr>
              <w:jc w:val="both"/>
              <w:rPr>
                <w:rFonts w:asciiTheme="minorHAnsi" w:hAnsiTheme="minorHAnsi" w:cstheme="minorHAnsi"/>
                <w:sz w:val="6"/>
                <w:szCs w:val="6"/>
              </w:rPr>
            </w:pPr>
          </w:p>
        </w:tc>
      </w:tr>
      <w:tr w:rsidR="00BF1E29" w:rsidRPr="00F14F7C" w14:paraId="680382E1"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495BF645"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EXPECTED OUTPUT</w:t>
            </w:r>
          </w:p>
        </w:tc>
      </w:tr>
      <w:tr w:rsidR="00BF1E29" w:rsidRPr="00F14F7C" w14:paraId="34E73289"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9C0D0BF" w14:textId="77777777" w:rsidR="00BF1E29" w:rsidRPr="00F14F7C" w:rsidRDefault="00BF1E29" w:rsidP="00BF1E29">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5151584" w14:textId="77777777" w:rsidR="00BF1E29" w:rsidRPr="00F14F7C" w:rsidRDefault="00BF1E29" w:rsidP="00BF1E29">
            <w:pPr>
              <w:rPr>
                <w:rFonts w:asciiTheme="minorHAnsi" w:hAnsiTheme="minorHAnsi" w:cstheme="minorHAnsi"/>
                <w:b/>
                <w:bCs/>
              </w:rPr>
            </w:pPr>
            <w:r w:rsidRPr="00F14F7C">
              <w:rPr>
                <w:rFonts w:asciiTheme="minorHAnsi" w:hAnsiTheme="minorHAnsi" w:cstheme="minorHAnsi"/>
                <w:b/>
                <w:bCs/>
              </w:rPr>
              <w:t>Timeline</w:t>
            </w:r>
          </w:p>
        </w:tc>
      </w:tr>
      <w:tr w:rsidR="00EE2B81" w:rsidRPr="00F14F7C" w14:paraId="50812590"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248A737C" w14:textId="6D221691" w:rsidR="00BF1E29" w:rsidRPr="00F14F7C" w:rsidRDefault="003A7D59"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color w:val="000000"/>
                <w:szCs w:val="20"/>
              </w:rPr>
              <w:t xml:space="preserve">Promotional Web Material and </w:t>
            </w:r>
            <w:r w:rsidR="003938B0" w:rsidRPr="00F14F7C">
              <w:rPr>
                <w:rFonts w:asciiTheme="minorHAnsi" w:hAnsiTheme="minorHAnsi" w:cstheme="minorHAnsi"/>
                <w:i/>
                <w:color w:val="000000"/>
                <w:szCs w:val="20"/>
              </w:rPr>
              <w:t>social media</w:t>
            </w:r>
          </w:p>
        </w:tc>
        <w:tc>
          <w:tcPr>
            <w:tcW w:w="3585" w:type="dxa"/>
            <w:tcBorders>
              <w:top w:val="single" w:sz="4" w:space="0" w:color="auto"/>
              <w:left w:val="nil"/>
              <w:bottom w:val="nil"/>
              <w:right w:val="nil"/>
            </w:tcBorders>
            <w:shd w:val="clear" w:color="auto" w:fill="DBE5F1" w:themeFill="accent1" w:themeFillTint="33"/>
            <w:vAlign w:val="center"/>
          </w:tcPr>
          <w:p w14:paraId="6E7D1AFC" w14:textId="5CDE769D" w:rsidR="00BF1E29" w:rsidRPr="00F14F7C" w:rsidRDefault="00AB73AB" w:rsidP="00FE3DF3">
            <w:pPr>
              <w:spacing w:before="53" w:after="53"/>
              <w:rPr>
                <w:rFonts w:asciiTheme="minorHAnsi" w:hAnsiTheme="minorHAnsi" w:cstheme="minorHAnsi"/>
                <w:i/>
                <w:szCs w:val="20"/>
              </w:rPr>
            </w:pPr>
            <w:r w:rsidRPr="00F14F7C">
              <w:rPr>
                <w:rFonts w:asciiTheme="minorHAnsi" w:hAnsiTheme="minorHAnsi" w:cstheme="minorHAnsi"/>
                <w:i/>
                <w:szCs w:val="20"/>
                <w:highlight w:val="lightGray"/>
              </w:rPr>
              <w:t>2026</w:t>
            </w:r>
          </w:p>
        </w:tc>
      </w:tr>
      <w:tr w:rsidR="00BF1E29" w:rsidRPr="00F14F7C" w14:paraId="3ED0081D" w14:textId="77777777" w:rsidTr="00BF1E29">
        <w:tc>
          <w:tcPr>
            <w:tcW w:w="10535" w:type="dxa"/>
            <w:gridSpan w:val="5"/>
            <w:tcBorders>
              <w:top w:val="nil"/>
              <w:left w:val="nil"/>
              <w:bottom w:val="nil"/>
              <w:right w:val="nil"/>
            </w:tcBorders>
            <w:shd w:val="clear" w:color="auto" w:fill="948A54" w:themeFill="background2" w:themeFillShade="80"/>
          </w:tcPr>
          <w:p w14:paraId="058AF46F" w14:textId="77777777" w:rsidR="00BF1E29" w:rsidRPr="00F14F7C" w:rsidRDefault="00BF1E29" w:rsidP="00BF1E29">
            <w:pPr>
              <w:jc w:val="both"/>
              <w:rPr>
                <w:rFonts w:asciiTheme="minorHAnsi" w:hAnsiTheme="minorHAnsi" w:cstheme="minorHAnsi"/>
                <w:sz w:val="6"/>
                <w:szCs w:val="6"/>
              </w:rPr>
            </w:pPr>
          </w:p>
        </w:tc>
      </w:tr>
      <w:tr w:rsidR="00BF1E29" w:rsidRPr="00F14F7C" w14:paraId="5A0808F2" w14:textId="77777777" w:rsidTr="00BF1E29">
        <w:tc>
          <w:tcPr>
            <w:tcW w:w="10535" w:type="dxa"/>
            <w:gridSpan w:val="5"/>
            <w:tcBorders>
              <w:left w:val="nil"/>
              <w:right w:val="nil"/>
            </w:tcBorders>
          </w:tcPr>
          <w:p w14:paraId="4DD40671"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CHANGES SINCE LAST EDITION</w:t>
            </w:r>
          </w:p>
        </w:tc>
      </w:tr>
      <w:tr w:rsidR="006877C3" w:rsidRPr="00F14F7C" w14:paraId="5FC1698A" w14:textId="77777777" w:rsidTr="00BF1E29">
        <w:tc>
          <w:tcPr>
            <w:tcW w:w="10535" w:type="dxa"/>
            <w:gridSpan w:val="5"/>
            <w:tcBorders>
              <w:left w:val="nil"/>
              <w:right w:val="nil"/>
            </w:tcBorders>
          </w:tcPr>
          <w:p w14:paraId="014C1B56" w14:textId="112E54E0" w:rsidR="006877C3" w:rsidRPr="00F14F7C" w:rsidRDefault="00AB73AB" w:rsidP="00632CFA">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extended</w:t>
            </w:r>
            <w:r w:rsidR="00C441F9" w:rsidRPr="00F14F7C">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6877C3" w:rsidRPr="00F14F7C" w14:paraId="4115663B" w14:textId="77777777" w:rsidTr="00BF1E29">
        <w:tc>
          <w:tcPr>
            <w:tcW w:w="10535" w:type="dxa"/>
            <w:gridSpan w:val="5"/>
            <w:tcBorders>
              <w:top w:val="nil"/>
              <w:left w:val="nil"/>
              <w:bottom w:val="nil"/>
              <w:right w:val="nil"/>
            </w:tcBorders>
            <w:shd w:val="clear" w:color="auto" w:fill="948A54" w:themeFill="background2" w:themeFillShade="80"/>
          </w:tcPr>
          <w:p w14:paraId="19FAAEEC" w14:textId="77777777" w:rsidR="006877C3" w:rsidRPr="00F14F7C" w:rsidRDefault="006877C3" w:rsidP="006877C3">
            <w:pPr>
              <w:jc w:val="both"/>
              <w:rPr>
                <w:rFonts w:asciiTheme="minorHAnsi" w:hAnsiTheme="minorHAnsi" w:cstheme="minorHAnsi"/>
                <w:sz w:val="6"/>
                <w:szCs w:val="6"/>
              </w:rPr>
            </w:pPr>
          </w:p>
        </w:tc>
      </w:tr>
      <w:tr w:rsidR="006877C3" w:rsidRPr="00F14F7C" w14:paraId="2A459302"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CFFBEBF" w14:textId="77777777" w:rsidR="006877C3" w:rsidRPr="00F14F7C" w:rsidRDefault="006877C3" w:rsidP="006877C3">
            <w:pPr>
              <w:jc w:val="center"/>
              <w:rPr>
                <w:rFonts w:asciiTheme="minorHAnsi" w:hAnsiTheme="minorHAnsi" w:cstheme="minorHAnsi"/>
              </w:rPr>
            </w:pPr>
            <w:r w:rsidRPr="00F14F7C">
              <w:rPr>
                <w:rFonts w:asciiTheme="minorHAnsi" w:hAnsiTheme="minorHAnsi" w:cstheme="minorHAnsi"/>
                <w:b/>
                <w:bCs/>
              </w:rPr>
              <w:t>MONITORING</w:t>
            </w:r>
          </w:p>
        </w:tc>
      </w:tr>
      <w:tr w:rsidR="006877C3" w:rsidRPr="00F14F7C" w14:paraId="5EB52727"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A2583AD" w14:textId="77777777" w:rsidR="006877C3" w:rsidRPr="00F14F7C" w:rsidRDefault="006877C3" w:rsidP="006877C3">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C39566C" w14:textId="77777777" w:rsidR="006877C3" w:rsidRPr="00F14F7C" w:rsidRDefault="006877C3" w:rsidP="006877C3">
            <w:pPr>
              <w:rPr>
                <w:rFonts w:asciiTheme="minorHAnsi" w:hAnsiTheme="minorHAnsi" w:cstheme="minorHAnsi"/>
                <w:b/>
                <w:bCs/>
              </w:rPr>
            </w:pPr>
            <w:r w:rsidRPr="00F14F7C">
              <w:rPr>
                <w:rFonts w:asciiTheme="minorHAnsi" w:hAnsiTheme="minorHAnsi" w:cstheme="minorHAnsi"/>
                <w:b/>
                <w:bCs/>
              </w:rPr>
              <w:t>Related SPIs</w:t>
            </w:r>
          </w:p>
        </w:tc>
      </w:tr>
      <w:tr w:rsidR="006877C3" w:rsidRPr="00F14F7C" w14:paraId="4AEA0098"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6ABECAA" w14:textId="341C0F37" w:rsidR="006877C3" w:rsidRPr="00F14F7C" w:rsidRDefault="00E9683D" w:rsidP="006877C3">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6CA32C5E" w14:textId="7A6AC22C" w:rsidR="006877C3" w:rsidRPr="00F14F7C" w:rsidRDefault="009F53F6" w:rsidP="009F53F6">
            <w:pPr>
              <w:pStyle w:val="Standardtext"/>
              <w:rPr>
                <w:rFonts w:asciiTheme="minorHAnsi" w:hAnsiTheme="minorHAnsi" w:cstheme="minorHAnsi"/>
              </w:rPr>
            </w:pPr>
            <w:r w:rsidRPr="00F14F7C">
              <w:rPr>
                <w:rFonts w:asciiTheme="minorHAnsi" w:hAnsiTheme="minorHAnsi" w:cstheme="minorHAnsi"/>
              </w:rPr>
              <w:t>EUR.SPI.1.2.01.2</w:t>
            </w:r>
          </w:p>
        </w:tc>
      </w:tr>
      <w:tr w:rsidR="006877C3" w:rsidRPr="00F14F7C" w14:paraId="53251F31" w14:textId="77777777" w:rsidTr="00BF1E29">
        <w:tc>
          <w:tcPr>
            <w:tcW w:w="10535" w:type="dxa"/>
            <w:gridSpan w:val="5"/>
            <w:tcBorders>
              <w:top w:val="nil"/>
              <w:left w:val="nil"/>
              <w:bottom w:val="nil"/>
              <w:right w:val="nil"/>
            </w:tcBorders>
            <w:shd w:val="clear" w:color="auto" w:fill="948A54" w:themeFill="background2" w:themeFillShade="80"/>
          </w:tcPr>
          <w:p w14:paraId="0E25972C" w14:textId="77777777" w:rsidR="006877C3" w:rsidRPr="00F14F7C" w:rsidRDefault="006877C3" w:rsidP="006877C3">
            <w:pPr>
              <w:jc w:val="both"/>
              <w:rPr>
                <w:rFonts w:asciiTheme="minorHAnsi" w:hAnsiTheme="minorHAnsi" w:cstheme="minorHAnsi"/>
                <w:sz w:val="6"/>
                <w:szCs w:val="6"/>
              </w:rPr>
            </w:pPr>
          </w:p>
        </w:tc>
      </w:tr>
    </w:tbl>
    <w:p w14:paraId="78B7F7BC" w14:textId="1623DB11" w:rsidR="00527503" w:rsidRPr="00F14F7C" w:rsidRDefault="00527503" w:rsidP="00BF1E29">
      <w:pPr>
        <w:spacing w:after="160" w:line="259" w:lineRule="auto"/>
        <w:rPr>
          <w:rFonts w:asciiTheme="minorHAnsi" w:hAnsiTheme="minorHAnsi" w:cstheme="minorHAnsi"/>
        </w:rPr>
      </w:pPr>
    </w:p>
    <w:p w14:paraId="4C763650" w14:textId="4DF76DCA" w:rsidR="00953D36" w:rsidRPr="00F14F7C" w:rsidRDefault="00953D36">
      <w:pPr>
        <w:rPr>
          <w:rFonts w:asciiTheme="minorHAnsi" w:hAnsiTheme="minorHAnsi" w:cstheme="minorHAnsi"/>
        </w:rPr>
      </w:pPr>
    </w:p>
    <w:p w14:paraId="5D9A70AE" w14:textId="77777777" w:rsidR="00527503" w:rsidRPr="00F14F7C" w:rsidRDefault="00527503" w:rsidP="00BF1E29">
      <w:pPr>
        <w:spacing w:after="160" w:line="259" w:lineRule="auto"/>
        <w:rPr>
          <w:rFonts w:asciiTheme="minorHAnsi" w:hAnsiTheme="minorHAnsi" w:cstheme="minorHAnsi"/>
        </w:rPr>
      </w:pPr>
    </w:p>
    <w:p w14:paraId="271FBCE9" w14:textId="77777777" w:rsidR="00527503" w:rsidRPr="00F14F7C" w:rsidRDefault="00527503" w:rsidP="00BF1E29">
      <w:pPr>
        <w:spacing w:after="160" w:line="259" w:lineRule="auto"/>
        <w:rPr>
          <w:rFonts w:asciiTheme="minorHAnsi" w:hAnsiTheme="minorHAnsi" w:cstheme="minorHAnsi"/>
        </w:rPr>
      </w:pPr>
    </w:p>
    <w:p w14:paraId="522A7B15" w14:textId="5E3A2C07" w:rsidR="00527503" w:rsidRPr="00F14F7C" w:rsidRDefault="00527503" w:rsidP="00BF1E29">
      <w:pPr>
        <w:spacing w:after="160" w:line="259" w:lineRule="auto"/>
        <w:rPr>
          <w:rFonts w:asciiTheme="minorHAnsi" w:hAnsiTheme="minorHAnsi" w:cstheme="minorHAnsi"/>
        </w:rPr>
        <w:sectPr w:rsidR="00527503" w:rsidRPr="00F14F7C" w:rsidSect="00BF1E29">
          <w:headerReference w:type="default" r:id="rId48"/>
          <w:pgSz w:w="11906" w:h="16838"/>
          <w:pgMar w:top="1440" w:right="566" w:bottom="1440" w:left="851" w:header="708" w:footer="708" w:gutter="0"/>
          <w:cols w:space="708"/>
          <w:docGrid w:linePitch="360"/>
        </w:sectPr>
      </w:pPr>
    </w:p>
    <w:p w14:paraId="42C0BE21" w14:textId="77777777" w:rsidR="00BF1E29" w:rsidRPr="00F14F7C" w:rsidRDefault="00BF1E29" w:rsidP="00BF1E29">
      <w:pPr>
        <w:rPr>
          <w:rFonts w:asciiTheme="minorHAnsi" w:hAnsiTheme="minorHAnsi" w:cstheme="minorHAnsi"/>
        </w:rPr>
      </w:pPr>
    </w:p>
    <w:p w14:paraId="5BDAA792" w14:textId="77777777" w:rsidR="002B5C05" w:rsidRPr="00F14F7C" w:rsidRDefault="002B5C05">
      <w:pPr>
        <w:pStyle w:val="Heading2"/>
        <w:numPr>
          <w:ilvl w:val="1"/>
          <w:numId w:val="15"/>
        </w:numPr>
        <w:tabs>
          <w:tab w:val="clear" w:pos="9306"/>
        </w:tabs>
        <w:ind w:left="567" w:hanging="567"/>
        <w:rPr>
          <w:rFonts w:asciiTheme="minorHAnsi" w:hAnsiTheme="minorHAnsi" w:cstheme="minorHAnsi"/>
        </w:rPr>
      </w:pPr>
      <w:bookmarkStart w:id="24" w:name="_Toc35260606"/>
      <w:bookmarkStart w:id="25" w:name="_Ref40350462"/>
      <w:bookmarkStart w:id="26" w:name="_Ref40350464"/>
      <w:bookmarkStart w:id="27" w:name="_Ref40350466"/>
      <w:bookmarkStart w:id="28" w:name="_Toc141961099"/>
      <w:bookmarkStart w:id="29" w:name="_Ref14776413"/>
      <w:bookmarkStart w:id="30" w:name="_Toc35260605"/>
      <w:bookmarkStart w:id="31" w:name="_Toc141961098"/>
      <w:r w:rsidRPr="00F14F7C">
        <w:rPr>
          <w:rFonts w:asciiTheme="minorHAnsi" w:hAnsiTheme="minorHAnsi" w:cstheme="minorHAnsi"/>
        </w:rPr>
        <w:t>Airborne conflict (mid-air collisions)</w:t>
      </w:r>
      <w:bookmarkEnd w:id="24"/>
      <w:bookmarkEnd w:id="25"/>
      <w:bookmarkEnd w:id="26"/>
      <w:bookmarkEnd w:id="27"/>
      <w:bookmarkEnd w:id="28"/>
    </w:p>
    <w:p w14:paraId="6E5B69FF" w14:textId="77777777" w:rsidR="002B5C05" w:rsidRPr="00F14F7C" w:rsidRDefault="002B5C05" w:rsidP="002B5C05">
      <w:pPr>
        <w:pStyle w:val="ListParagraph"/>
        <w:spacing w:before="120" w:after="120" w:line="276" w:lineRule="auto"/>
        <w:ind w:left="0"/>
        <w:jc w:val="both"/>
        <w:rPr>
          <w:rStyle w:val="IntroChar"/>
        </w:rPr>
      </w:pPr>
      <w:r w:rsidRPr="00F14F7C">
        <w:rPr>
          <w:rStyle w:val="IntroChar"/>
        </w:rPr>
        <w:t xml:space="preserve">Airborne collision includes all occurrences involving actual or potential airborne collisions between aircraft, while both aircraft are airborne, and between aircraft and other airborne objects (excluding birds and wildlife). This also includes all separation-related occurrences caused by either air traffic control or cockpit crew, AIRPROX reports and genuine ACAS alerts. It does not include false ACAS alerts caused by equipment malfunctions, or loss of separation with at least one aircraft on the ground, which may be coded as ground damage if the occurrence meets the criteria and usage notes for those categories. </w:t>
      </w:r>
      <w:r w:rsidRPr="00F14F7C">
        <w:rPr>
          <w:rStyle w:val="IntroChar"/>
        </w:rPr>
        <w:footnoteReference w:id="4"/>
      </w:r>
      <w:r w:rsidRPr="00F14F7C">
        <w:rPr>
          <w:rStyle w:val="IntroChar"/>
        </w:rPr>
        <w:t xml:space="preserve">. </w:t>
      </w:r>
    </w:p>
    <w:p w14:paraId="43FE534C" w14:textId="77777777" w:rsidR="002B5C05" w:rsidRPr="00F14F7C" w:rsidRDefault="002B5C05" w:rsidP="002B5C05">
      <w:pPr>
        <w:rPr>
          <w:rFonts w:asciiTheme="minorHAnsi" w:hAnsiTheme="minorHAnsi" w:cstheme="minorHAnsi"/>
        </w:rPr>
      </w:pPr>
      <w:r w:rsidRPr="00F14F7C">
        <w:rPr>
          <w:rFonts w:asciiTheme="minorHAnsi" w:hAnsiTheme="minorHAnsi" w:cstheme="minorHAnsi"/>
        </w:rPr>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2B5C05" w:rsidRPr="00F14F7C" w14:paraId="1F691C05" w14:textId="77777777" w:rsidTr="00A22462">
        <w:tc>
          <w:tcPr>
            <w:tcW w:w="10535" w:type="dxa"/>
            <w:gridSpan w:val="5"/>
            <w:tcBorders>
              <w:bottom w:val="nil"/>
            </w:tcBorders>
            <w:shd w:val="clear" w:color="auto" w:fill="948A54" w:themeFill="background2" w:themeFillShade="80"/>
          </w:tcPr>
          <w:p w14:paraId="0ECE6799" w14:textId="77777777" w:rsidR="002B5C05" w:rsidRPr="00F14F7C" w:rsidRDefault="002B5C05" w:rsidP="00A22462">
            <w:pPr>
              <w:jc w:val="both"/>
              <w:rPr>
                <w:rFonts w:asciiTheme="minorHAnsi" w:hAnsiTheme="minorHAnsi" w:cstheme="minorHAnsi"/>
                <w:sz w:val="6"/>
                <w:szCs w:val="6"/>
              </w:rPr>
            </w:pPr>
          </w:p>
        </w:tc>
      </w:tr>
      <w:tr w:rsidR="002B5C05" w:rsidRPr="00F14F7C" w14:paraId="6781EB15" w14:textId="77777777" w:rsidTr="00A22462">
        <w:trPr>
          <w:trHeight w:val="394"/>
        </w:trPr>
        <w:tc>
          <w:tcPr>
            <w:tcW w:w="1978" w:type="dxa"/>
            <w:tcBorders>
              <w:top w:val="nil"/>
              <w:left w:val="nil"/>
              <w:bottom w:val="nil"/>
              <w:right w:val="nil"/>
            </w:tcBorders>
            <w:shd w:val="clear" w:color="auto" w:fill="DBE5F1" w:themeFill="accent1" w:themeFillTint="33"/>
          </w:tcPr>
          <w:p w14:paraId="1E64B194" w14:textId="77777777" w:rsidR="002B5C05" w:rsidRPr="00F14F7C" w:rsidRDefault="002B5C05" w:rsidP="00A22462">
            <w:pPr>
              <w:rPr>
                <w:rFonts w:asciiTheme="minorHAnsi" w:hAnsiTheme="minorHAnsi" w:cstheme="minorHAnsi"/>
                <w:b/>
                <w:bCs/>
                <w:sz w:val="22"/>
                <w:szCs w:val="22"/>
              </w:rPr>
            </w:pPr>
            <w:r w:rsidRPr="00F14F7C">
              <w:rPr>
                <w:rFonts w:asciiTheme="minorHAnsi" w:hAnsiTheme="minorHAnsi" w:cstheme="minorHAnsi"/>
                <w:b/>
                <w:bCs/>
                <w:sz w:val="22"/>
                <w:szCs w:val="22"/>
              </w:rPr>
              <w:t>EUR.SPT.0033</w:t>
            </w:r>
          </w:p>
        </w:tc>
        <w:tc>
          <w:tcPr>
            <w:tcW w:w="8557" w:type="dxa"/>
            <w:gridSpan w:val="4"/>
            <w:tcBorders>
              <w:top w:val="nil"/>
              <w:left w:val="nil"/>
              <w:bottom w:val="nil"/>
              <w:right w:val="nil"/>
            </w:tcBorders>
            <w:shd w:val="clear" w:color="auto" w:fill="DBE5F1" w:themeFill="accent1" w:themeFillTint="33"/>
          </w:tcPr>
          <w:p w14:paraId="17FD325D" w14:textId="29080A4E" w:rsidR="002B5C05" w:rsidRPr="00F14F7C" w:rsidRDefault="002B5C05" w:rsidP="00A22462">
            <w:pPr>
              <w:rPr>
                <w:rFonts w:asciiTheme="minorHAnsi" w:hAnsiTheme="minorHAnsi" w:cstheme="minorHAnsi"/>
                <w:b/>
                <w:bCs/>
                <w:sz w:val="22"/>
                <w:szCs w:val="22"/>
              </w:rPr>
            </w:pPr>
            <w:r w:rsidRPr="00F14F7C">
              <w:rPr>
                <w:rFonts w:asciiTheme="minorHAnsi" w:hAnsiTheme="minorHAnsi" w:cstheme="minorHAnsi"/>
                <w:b/>
                <w:bCs/>
                <w:noProof/>
                <w:sz w:val="22"/>
                <w:szCs w:val="22"/>
              </w:rPr>
              <w:t>Prevent Airspace Infringements</w:t>
            </w:r>
          </w:p>
        </w:tc>
      </w:tr>
      <w:tr w:rsidR="002B5C05" w:rsidRPr="00F14F7C" w14:paraId="23A49178" w14:textId="77777777" w:rsidTr="00A22462">
        <w:tc>
          <w:tcPr>
            <w:tcW w:w="10535" w:type="dxa"/>
            <w:gridSpan w:val="5"/>
            <w:tcBorders>
              <w:top w:val="nil"/>
              <w:left w:val="nil"/>
              <w:bottom w:val="single" w:sz="4" w:space="0" w:color="auto"/>
              <w:right w:val="nil"/>
            </w:tcBorders>
          </w:tcPr>
          <w:p w14:paraId="7E246189" w14:textId="77777777" w:rsidR="002B5C05" w:rsidRPr="00F14F7C" w:rsidRDefault="002B5C05" w:rsidP="00A22462">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54BECDF6" w14:textId="77777777" w:rsidR="002B5C05" w:rsidRPr="00F14F7C" w:rsidRDefault="002B5C05" w:rsidP="00A22462">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Launch a safety campaign or publish a safety promotion materials (or distribute existing ones) to reduce mid-air collision risks and airspace infringements. Promote awareness of airspace complexity and encourage the use of technologies like electronic conspicuity to enhance situational awareness.</w:t>
            </w:r>
          </w:p>
          <w:p w14:paraId="36F046B0" w14:textId="77777777" w:rsidR="002B5C05" w:rsidRPr="00F14F7C" w:rsidRDefault="002B5C05" w:rsidP="00A22462">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07109EB1" w14:textId="77777777" w:rsidR="002B5C05" w:rsidRPr="00F14F7C" w:rsidRDefault="002B5C05" w:rsidP="00CD443C">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2B5C05" w:rsidRPr="00F14F7C" w14:paraId="3A9CECE3" w14:textId="77777777" w:rsidTr="00A22462">
        <w:trPr>
          <w:trHeight w:val="255"/>
        </w:trPr>
        <w:tc>
          <w:tcPr>
            <w:tcW w:w="1978" w:type="dxa"/>
            <w:tcBorders>
              <w:top w:val="single" w:sz="4" w:space="0" w:color="auto"/>
              <w:left w:val="nil"/>
              <w:bottom w:val="single" w:sz="4" w:space="0" w:color="auto"/>
              <w:right w:val="nil"/>
            </w:tcBorders>
            <w:vAlign w:val="center"/>
          </w:tcPr>
          <w:p w14:paraId="7B6D5FAA" w14:textId="77777777" w:rsidR="002B5C05" w:rsidRPr="00F14F7C" w:rsidRDefault="002B5C05" w:rsidP="00A22462">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2DFBEA01" w14:textId="3B5C4939" w:rsidR="002B5C05" w:rsidRPr="00F14F7C" w:rsidRDefault="00BF4AEC" w:rsidP="00A22462">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344CFBE9" w14:textId="77777777" w:rsidR="002B5C05" w:rsidRPr="00F14F7C" w:rsidRDefault="002B5C05" w:rsidP="00A22462">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0868E16E" w14:textId="77777777" w:rsidR="002B5C05" w:rsidRPr="00F14F7C" w:rsidRDefault="002B5C05" w:rsidP="00A22462">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2B5C05" w:rsidRPr="00F14F7C" w14:paraId="480F3B01" w14:textId="77777777" w:rsidTr="00A22462">
        <w:trPr>
          <w:trHeight w:val="255"/>
        </w:trPr>
        <w:tc>
          <w:tcPr>
            <w:tcW w:w="1978" w:type="dxa"/>
            <w:tcBorders>
              <w:top w:val="single" w:sz="4" w:space="0" w:color="auto"/>
              <w:left w:val="nil"/>
              <w:bottom w:val="single" w:sz="4" w:space="0" w:color="auto"/>
              <w:right w:val="nil"/>
            </w:tcBorders>
            <w:vAlign w:val="center"/>
          </w:tcPr>
          <w:p w14:paraId="31389596" w14:textId="77777777" w:rsidR="002B5C05" w:rsidRPr="00F14F7C" w:rsidRDefault="002B5C05" w:rsidP="00A22462">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168E0D14" w14:textId="2B3F8562" w:rsidR="00C26721" w:rsidRPr="00F14F7C" w:rsidRDefault="00C26721" w:rsidP="00C26721">
            <w:pPr>
              <w:spacing w:before="53" w:after="53"/>
              <w:rPr>
                <w:rFonts w:asciiTheme="minorHAnsi" w:hAnsiTheme="minorHAnsi" w:cstheme="minorHAnsi"/>
                <w:i/>
                <w:noProof/>
                <w:lang w:val="en-US"/>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lang w:val="en-US"/>
                <w14:shadow w14:blurRad="63500" w14:dist="50800" w14:dir="10800000" w14:sx="0" w14:sy="0" w14:kx="0" w14:ky="0" w14:algn="none">
                  <w14:srgbClr w14:val="000000">
                    <w14:alpha w14:val="50000"/>
                  </w14:srgbClr>
                </w14:shadow>
              </w:rPr>
              <w:t>ICAO DOC 10161 GASR, App B OPS, Part 3, SEI-13 – Mitigate contributing factors to MAC accidents and incidents at the service provider level</w:t>
            </w:r>
          </w:p>
          <w:p w14:paraId="62CF5C27" w14:textId="2CD1498A" w:rsidR="002B5C05" w:rsidRPr="00F14F7C" w:rsidRDefault="00C92303" w:rsidP="00A22462">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hyperlink r:id="rId49"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EASA Preventing Mid-Air Collisions and iConspicuity</w:t>
              </w:r>
            </w:hyperlink>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2B5C05" w:rsidRPr="00F14F7C" w14:paraId="00243023" w14:textId="77777777" w:rsidTr="00A22462">
        <w:trPr>
          <w:trHeight w:val="255"/>
        </w:trPr>
        <w:tc>
          <w:tcPr>
            <w:tcW w:w="1978" w:type="dxa"/>
            <w:tcBorders>
              <w:top w:val="single" w:sz="4" w:space="0" w:color="auto"/>
              <w:left w:val="nil"/>
              <w:bottom w:val="nil"/>
              <w:right w:val="nil"/>
            </w:tcBorders>
            <w:vAlign w:val="center"/>
          </w:tcPr>
          <w:p w14:paraId="0B57725A" w14:textId="77777777" w:rsidR="002B5C05" w:rsidRPr="00F14F7C" w:rsidRDefault="002B5C05" w:rsidP="00A22462">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34CAAA22" w14:textId="77777777" w:rsidR="002B5C05" w:rsidRPr="00F14F7C" w:rsidRDefault="002B5C05" w:rsidP="00A22462">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5DEDA01C" w14:textId="77777777" w:rsidR="002B5C05" w:rsidRPr="00F14F7C" w:rsidRDefault="002B5C05" w:rsidP="00A22462">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SPT.0089 (completed)</w:t>
            </w:r>
          </w:p>
        </w:tc>
      </w:tr>
      <w:tr w:rsidR="002B5C05" w:rsidRPr="00F14F7C" w14:paraId="3D171238" w14:textId="77777777" w:rsidTr="00A22462">
        <w:tc>
          <w:tcPr>
            <w:tcW w:w="10535" w:type="dxa"/>
            <w:gridSpan w:val="5"/>
            <w:tcBorders>
              <w:top w:val="nil"/>
              <w:left w:val="nil"/>
              <w:bottom w:val="nil"/>
              <w:right w:val="nil"/>
            </w:tcBorders>
            <w:shd w:val="clear" w:color="auto" w:fill="948A54" w:themeFill="background2" w:themeFillShade="80"/>
          </w:tcPr>
          <w:p w14:paraId="075759A7" w14:textId="77777777" w:rsidR="002B5C05" w:rsidRPr="00F14F7C" w:rsidRDefault="002B5C05" w:rsidP="00A22462">
            <w:pPr>
              <w:jc w:val="both"/>
              <w:rPr>
                <w:rFonts w:asciiTheme="minorHAnsi" w:hAnsiTheme="minorHAnsi" w:cstheme="minorHAnsi"/>
                <w:sz w:val="6"/>
                <w:szCs w:val="6"/>
              </w:rPr>
            </w:pPr>
          </w:p>
        </w:tc>
      </w:tr>
      <w:tr w:rsidR="002B5C05" w:rsidRPr="00F14F7C" w14:paraId="7132D174" w14:textId="77777777" w:rsidTr="00A22462">
        <w:tc>
          <w:tcPr>
            <w:tcW w:w="2970" w:type="dxa"/>
            <w:gridSpan w:val="2"/>
            <w:tcBorders>
              <w:top w:val="nil"/>
              <w:left w:val="nil"/>
              <w:bottom w:val="nil"/>
              <w:right w:val="nil"/>
            </w:tcBorders>
          </w:tcPr>
          <w:p w14:paraId="3922B930" w14:textId="77777777" w:rsidR="002B5C05" w:rsidRPr="00F14F7C" w:rsidRDefault="002B5C05" w:rsidP="00A22462">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0427429A" w14:textId="77777777" w:rsidR="002B5C05" w:rsidRPr="00F14F7C" w:rsidRDefault="002B5C05" w:rsidP="00A22462">
            <w:pPr>
              <w:spacing w:before="53" w:after="53"/>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CAAs, Approved Pilot Training Organisations i.a.w. ICAO Annex 1, Air Operator Certificate Holders i.a.w. ICAO Annex 6, Pilots, Instructors (Flight Crew) i.a.w. ICAO Annex 1, Examiners (Flight Crew) i.a.w. ICAO Annex 1</w:t>
            </w:r>
          </w:p>
        </w:tc>
      </w:tr>
      <w:tr w:rsidR="002B5C05" w:rsidRPr="00F14F7C" w14:paraId="71166E19" w14:textId="77777777" w:rsidTr="00A22462">
        <w:tc>
          <w:tcPr>
            <w:tcW w:w="2970" w:type="dxa"/>
            <w:gridSpan w:val="2"/>
            <w:tcBorders>
              <w:top w:val="nil"/>
              <w:left w:val="nil"/>
              <w:bottom w:val="nil"/>
              <w:right w:val="nil"/>
            </w:tcBorders>
          </w:tcPr>
          <w:p w14:paraId="459A423B" w14:textId="77777777" w:rsidR="002B5C05" w:rsidRPr="00F14F7C" w:rsidRDefault="002B5C05" w:rsidP="00A22462">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49EBAB46" w14:textId="4E6295F8" w:rsidR="002B5C05" w:rsidRPr="00F14F7C" w:rsidRDefault="00177801" w:rsidP="00A22462">
            <w:pPr>
              <w:spacing w:before="53" w:after="53"/>
              <w:rPr>
                <w:rFonts w:asciiTheme="minorHAnsi" w:hAnsiTheme="minorHAnsi" w:cstheme="minorHAnsi"/>
                <w:i/>
                <w:strike/>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CAAs</w:t>
            </w:r>
          </w:p>
        </w:tc>
      </w:tr>
      <w:tr w:rsidR="002B5C05" w:rsidRPr="00F14F7C" w14:paraId="5848440B" w14:textId="77777777" w:rsidTr="00A22462">
        <w:tc>
          <w:tcPr>
            <w:tcW w:w="10535" w:type="dxa"/>
            <w:gridSpan w:val="5"/>
            <w:tcBorders>
              <w:top w:val="nil"/>
              <w:left w:val="nil"/>
              <w:bottom w:val="nil"/>
              <w:right w:val="nil"/>
            </w:tcBorders>
            <w:shd w:val="clear" w:color="auto" w:fill="948A54" w:themeFill="background2" w:themeFillShade="80"/>
          </w:tcPr>
          <w:p w14:paraId="048AB4D7" w14:textId="77777777" w:rsidR="002B5C05" w:rsidRPr="00F14F7C" w:rsidRDefault="002B5C05" w:rsidP="00A22462">
            <w:pPr>
              <w:jc w:val="both"/>
              <w:rPr>
                <w:rFonts w:asciiTheme="minorHAnsi" w:hAnsiTheme="minorHAnsi" w:cstheme="minorHAnsi"/>
                <w:sz w:val="6"/>
                <w:szCs w:val="6"/>
              </w:rPr>
            </w:pPr>
          </w:p>
        </w:tc>
      </w:tr>
      <w:tr w:rsidR="002B5C05" w:rsidRPr="00F14F7C" w14:paraId="7C2B56B2" w14:textId="77777777" w:rsidTr="00A22462">
        <w:tc>
          <w:tcPr>
            <w:tcW w:w="10535" w:type="dxa"/>
            <w:gridSpan w:val="5"/>
            <w:tcBorders>
              <w:top w:val="nil"/>
              <w:left w:val="nil"/>
              <w:bottom w:val="single" w:sz="4" w:space="0" w:color="auto"/>
              <w:right w:val="nil"/>
            </w:tcBorders>
            <w:shd w:val="clear" w:color="auto" w:fill="DBE5F1" w:themeFill="accent1" w:themeFillTint="33"/>
          </w:tcPr>
          <w:p w14:paraId="67672CB7" w14:textId="77777777" w:rsidR="002B5C05" w:rsidRPr="00F14F7C" w:rsidRDefault="002B5C05" w:rsidP="00A22462">
            <w:pPr>
              <w:jc w:val="center"/>
              <w:rPr>
                <w:rFonts w:asciiTheme="minorHAnsi" w:hAnsiTheme="minorHAnsi" w:cstheme="minorHAnsi"/>
              </w:rPr>
            </w:pPr>
            <w:r w:rsidRPr="00F14F7C">
              <w:rPr>
                <w:rFonts w:asciiTheme="minorHAnsi" w:hAnsiTheme="minorHAnsi" w:cstheme="minorHAnsi"/>
                <w:b/>
                <w:bCs/>
              </w:rPr>
              <w:t>EXPECTED OUTPUT</w:t>
            </w:r>
          </w:p>
        </w:tc>
      </w:tr>
      <w:tr w:rsidR="002B5C05" w:rsidRPr="00F14F7C" w14:paraId="11868E19" w14:textId="77777777" w:rsidTr="00A22462">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5A9F249" w14:textId="77777777" w:rsidR="002B5C05" w:rsidRPr="00F14F7C" w:rsidRDefault="002B5C05" w:rsidP="00A22462">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3C0ABAC" w14:textId="77777777" w:rsidR="002B5C05" w:rsidRPr="00F14F7C" w:rsidRDefault="002B5C05" w:rsidP="00A22462">
            <w:pPr>
              <w:rPr>
                <w:rFonts w:asciiTheme="minorHAnsi" w:hAnsiTheme="minorHAnsi" w:cstheme="minorHAnsi"/>
                <w:b/>
                <w:bCs/>
              </w:rPr>
            </w:pPr>
            <w:r w:rsidRPr="00F14F7C">
              <w:rPr>
                <w:rFonts w:asciiTheme="minorHAnsi" w:hAnsiTheme="minorHAnsi" w:cstheme="minorHAnsi"/>
                <w:b/>
                <w:bCs/>
              </w:rPr>
              <w:t>Timeline</w:t>
            </w:r>
          </w:p>
        </w:tc>
      </w:tr>
      <w:tr w:rsidR="002B5C05" w:rsidRPr="00F14F7C" w14:paraId="11D6FB02" w14:textId="77777777" w:rsidTr="00A22462">
        <w:tc>
          <w:tcPr>
            <w:tcW w:w="6950" w:type="dxa"/>
            <w:gridSpan w:val="4"/>
            <w:tcBorders>
              <w:top w:val="single" w:sz="4" w:space="0" w:color="auto"/>
              <w:left w:val="nil"/>
              <w:bottom w:val="nil"/>
              <w:right w:val="nil"/>
            </w:tcBorders>
            <w:shd w:val="clear" w:color="auto" w:fill="DBE5F1" w:themeFill="accent1" w:themeFillTint="33"/>
            <w:vAlign w:val="center"/>
          </w:tcPr>
          <w:p w14:paraId="720619CA" w14:textId="77777777" w:rsidR="002B5C05" w:rsidRPr="00F14F7C" w:rsidRDefault="002B5C05" w:rsidP="00A22462">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Safety promotion campaign</w:t>
            </w:r>
          </w:p>
        </w:tc>
        <w:tc>
          <w:tcPr>
            <w:tcW w:w="3585" w:type="dxa"/>
            <w:tcBorders>
              <w:top w:val="single" w:sz="4" w:space="0" w:color="auto"/>
              <w:left w:val="nil"/>
              <w:bottom w:val="nil"/>
              <w:right w:val="nil"/>
            </w:tcBorders>
            <w:shd w:val="clear" w:color="auto" w:fill="DBE5F1" w:themeFill="accent1" w:themeFillTint="33"/>
            <w:vAlign w:val="center"/>
          </w:tcPr>
          <w:p w14:paraId="6F1849E0" w14:textId="77777777" w:rsidR="002B5C05" w:rsidRPr="00F14F7C" w:rsidRDefault="002B5C05" w:rsidP="00A22462">
            <w:pPr>
              <w:spacing w:before="53" w:after="53"/>
              <w:rPr>
                <w:rFonts w:asciiTheme="minorHAnsi" w:hAnsiTheme="minorHAnsi" w:cstheme="minorHAnsi"/>
                <w:i/>
                <w:szCs w:val="20"/>
              </w:rPr>
            </w:pPr>
            <w:r w:rsidRPr="00F14F7C">
              <w:rPr>
                <w:rFonts w:asciiTheme="minorHAnsi" w:hAnsiTheme="minorHAnsi" w:cstheme="minorHAnsi"/>
                <w:i/>
                <w:szCs w:val="20"/>
                <w:highlight w:val="lightGray"/>
              </w:rPr>
              <w:t>2027</w:t>
            </w:r>
          </w:p>
        </w:tc>
      </w:tr>
      <w:tr w:rsidR="002B5C05" w:rsidRPr="00F14F7C" w14:paraId="5A97332F" w14:textId="77777777" w:rsidTr="00A22462">
        <w:tc>
          <w:tcPr>
            <w:tcW w:w="10535" w:type="dxa"/>
            <w:gridSpan w:val="5"/>
            <w:tcBorders>
              <w:top w:val="nil"/>
              <w:left w:val="nil"/>
              <w:bottom w:val="nil"/>
              <w:right w:val="nil"/>
            </w:tcBorders>
            <w:shd w:val="clear" w:color="auto" w:fill="948A54" w:themeFill="background2" w:themeFillShade="80"/>
          </w:tcPr>
          <w:p w14:paraId="7F682D1A" w14:textId="77777777" w:rsidR="002B5C05" w:rsidRPr="00F14F7C" w:rsidRDefault="002B5C05" w:rsidP="00A22462">
            <w:pPr>
              <w:jc w:val="both"/>
              <w:rPr>
                <w:rFonts w:asciiTheme="minorHAnsi" w:hAnsiTheme="minorHAnsi" w:cstheme="minorHAnsi"/>
                <w:sz w:val="6"/>
                <w:szCs w:val="6"/>
              </w:rPr>
            </w:pPr>
          </w:p>
        </w:tc>
      </w:tr>
      <w:tr w:rsidR="002B5C05" w:rsidRPr="00F14F7C" w14:paraId="339FC1AE" w14:textId="77777777" w:rsidTr="00A22462">
        <w:tc>
          <w:tcPr>
            <w:tcW w:w="10535" w:type="dxa"/>
            <w:gridSpan w:val="5"/>
            <w:tcBorders>
              <w:left w:val="nil"/>
              <w:right w:val="nil"/>
            </w:tcBorders>
          </w:tcPr>
          <w:p w14:paraId="75936BE9" w14:textId="77777777" w:rsidR="002B5C05" w:rsidRPr="00F14F7C" w:rsidRDefault="002B5C05" w:rsidP="00A22462">
            <w:pPr>
              <w:jc w:val="center"/>
              <w:rPr>
                <w:rFonts w:asciiTheme="minorHAnsi" w:hAnsiTheme="minorHAnsi" w:cstheme="minorHAnsi"/>
              </w:rPr>
            </w:pPr>
            <w:r w:rsidRPr="00F14F7C">
              <w:rPr>
                <w:rFonts w:asciiTheme="minorHAnsi" w:hAnsiTheme="minorHAnsi" w:cstheme="minorHAnsi"/>
                <w:b/>
                <w:bCs/>
              </w:rPr>
              <w:t>CHANGES SINCE LAST EDITION</w:t>
            </w:r>
          </w:p>
        </w:tc>
      </w:tr>
      <w:tr w:rsidR="002B5C05" w:rsidRPr="00F14F7C" w14:paraId="3840E6EA" w14:textId="77777777" w:rsidTr="00A22462">
        <w:tc>
          <w:tcPr>
            <w:tcW w:w="10535" w:type="dxa"/>
            <w:gridSpan w:val="5"/>
            <w:tcBorders>
              <w:left w:val="nil"/>
              <w:right w:val="nil"/>
            </w:tcBorders>
          </w:tcPr>
          <w:p w14:paraId="12D609C1" w14:textId="77777777" w:rsidR="002B5C05" w:rsidRPr="00F14F7C" w:rsidRDefault="002B5C05" w:rsidP="00A22462">
            <w:pPr>
              <w:ind w:right="-378"/>
              <w:rPr>
                <w:rFonts w:asciiTheme="minorHAnsi" w:hAnsiTheme="minorHAnsi" w:cstheme="minorHAnsi"/>
                <w:bCs/>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Revised for clarity and deadline is extended. Ownership changed</w:t>
            </w:r>
          </w:p>
        </w:tc>
      </w:tr>
      <w:tr w:rsidR="002B5C05" w:rsidRPr="00F14F7C" w14:paraId="43BB550B" w14:textId="77777777" w:rsidTr="00A22462">
        <w:tc>
          <w:tcPr>
            <w:tcW w:w="10535" w:type="dxa"/>
            <w:gridSpan w:val="5"/>
            <w:tcBorders>
              <w:top w:val="nil"/>
              <w:left w:val="nil"/>
              <w:bottom w:val="nil"/>
              <w:right w:val="nil"/>
            </w:tcBorders>
            <w:shd w:val="clear" w:color="auto" w:fill="948A54" w:themeFill="background2" w:themeFillShade="80"/>
          </w:tcPr>
          <w:p w14:paraId="2CE76285" w14:textId="77777777" w:rsidR="002B5C05" w:rsidRPr="00F14F7C" w:rsidRDefault="002B5C05" w:rsidP="00A22462">
            <w:pPr>
              <w:jc w:val="both"/>
              <w:rPr>
                <w:rFonts w:asciiTheme="minorHAnsi" w:hAnsiTheme="minorHAnsi" w:cstheme="minorHAnsi"/>
                <w:sz w:val="6"/>
                <w:szCs w:val="6"/>
              </w:rPr>
            </w:pPr>
          </w:p>
        </w:tc>
      </w:tr>
      <w:tr w:rsidR="002B5C05" w:rsidRPr="00F14F7C" w14:paraId="7D21C369" w14:textId="77777777" w:rsidTr="00A22462">
        <w:tc>
          <w:tcPr>
            <w:tcW w:w="10535" w:type="dxa"/>
            <w:gridSpan w:val="5"/>
            <w:tcBorders>
              <w:top w:val="nil"/>
              <w:left w:val="nil"/>
              <w:bottom w:val="single" w:sz="4" w:space="0" w:color="auto"/>
              <w:right w:val="nil"/>
            </w:tcBorders>
            <w:shd w:val="clear" w:color="auto" w:fill="DBE5F1" w:themeFill="accent1" w:themeFillTint="33"/>
          </w:tcPr>
          <w:p w14:paraId="04BA60D7" w14:textId="77777777" w:rsidR="002B5C05" w:rsidRPr="00F14F7C" w:rsidRDefault="002B5C05" w:rsidP="00A22462">
            <w:pPr>
              <w:jc w:val="center"/>
              <w:rPr>
                <w:rFonts w:asciiTheme="minorHAnsi" w:hAnsiTheme="minorHAnsi" w:cstheme="minorHAnsi"/>
              </w:rPr>
            </w:pPr>
            <w:r w:rsidRPr="00F14F7C">
              <w:rPr>
                <w:rFonts w:asciiTheme="minorHAnsi" w:hAnsiTheme="minorHAnsi" w:cstheme="minorHAnsi"/>
                <w:b/>
                <w:bCs/>
              </w:rPr>
              <w:t>MONITORING</w:t>
            </w:r>
          </w:p>
        </w:tc>
      </w:tr>
      <w:tr w:rsidR="002B5C05" w:rsidRPr="00F14F7C" w14:paraId="0F365748" w14:textId="77777777" w:rsidTr="00A22462">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35292E6" w14:textId="77777777" w:rsidR="002B5C05" w:rsidRPr="00F14F7C" w:rsidRDefault="002B5C05" w:rsidP="00A22462">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1DA4FDA" w14:textId="77777777" w:rsidR="002B5C05" w:rsidRPr="00F14F7C" w:rsidRDefault="002B5C05" w:rsidP="00A22462">
            <w:pPr>
              <w:rPr>
                <w:rFonts w:asciiTheme="minorHAnsi" w:hAnsiTheme="minorHAnsi" w:cstheme="minorHAnsi"/>
                <w:b/>
                <w:bCs/>
              </w:rPr>
            </w:pPr>
            <w:r w:rsidRPr="00F14F7C">
              <w:rPr>
                <w:rFonts w:asciiTheme="minorHAnsi" w:hAnsiTheme="minorHAnsi" w:cstheme="minorHAnsi"/>
                <w:b/>
                <w:bCs/>
              </w:rPr>
              <w:t>Related SPIs</w:t>
            </w:r>
          </w:p>
        </w:tc>
      </w:tr>
      <w:tr w:rsidR="002B5C05" w:rsidRPr="00F14F7C" w14:paraId="78BD0054" w14:textId="77777777" w:rsidTr="00A22462">
        <w:tc>
          <w:tcPr>
            <w:tcW w:w="6950" w:type="dxa"/>
            <w:gridSpan w:val="4"/>
            <w:tcBorders>
              <w:top w:val="single" w:sz="4" w:space="0" w:color="auto"/>
              <w:left w:val="nil"/>
              <w:bottom w:val="nil"/>
              <w:right w:val="nil"/>
            </w:tcBorders>
            <w:shd w:val="clear" w:color="auto" w:fill="DBE5F1" w:themeFill="accent1" w:themeFillTint="33"/>
            <w:vAlign w:val="center"/>
          </w:tcPr>
          <w:p w14:paraId="32BF2D03" w14:textId="6F9936E4" w:rsidR="002B5C05" w:rsidRPr="00F14F7C" w:rsidRDefault="00E9683D" w:rsidP="00A22462">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6B2EAD58" w14:textId="617DDD71" w:rsidR="002B5C05" w:rsidRPr="00F14F7C" w:rsidRDefault="009F53F6" w:rsidP="009F53F6">
            <w:pPr>
              <w:pStyle w:val="Standardtext"/>
              <w:rPr>
                <w:rFonts w:asciiTheme="minorHAnsi" w:hAnsiTheme="minorHAnsi" w:cstheme="minorHAnsi"/>
              </w:rPr>
            </w:pPr>
            <w:r w:rsidRPr="00F14F7C">
              <w:rPr>
                <w:rFonts w:asciiTheme="minorHAnsi" w:hAnsiTheme="minorHAnsi" w:cstheme="minorHAnsi"/>
              </w:rPr>
              <w:t>EUR.SPI.1.2.01.3</w:t>
            </w:r>
          </w:p>
        </w:tc>
      </w:tr>
      <w:tr w:rsidR="002B5C05" w:rsidRPr="00F14F7C" w14:paraId="11684D45" w14:textId="77777777" w:rsidTr="00A22462">
        <w:tc>
          <w:tcPr>
            <w:tcW w:w="10535" w:type="dxa"/>
            <w:gridSpan w:val="5"/>
            <w:tcBorders>
              <w:top w:val="nil"/>
              <w:left w:val="nil"/>
              <w:bottom w:val="nil"/>
              <w:right w:val="nil"/>
            </w:tcBorders>
            <w:shd w:val="clear" w:color="auto" w:fill="948A54" w:themeFill="background2" w:themeFillShade="80"/>
          </w:tcPr>
          <w:p w14:paraId="05C27DFF" w14:textId="77777777" w:rsidR="002B5C05" w:rsidRPr="00F14F7C" w:rsidRDefault="002B5C05" w:rsidP="00A22462">
            <w:pPr>
              <w:jc w:val="both"/>
              <w:rPr>
                <w:rFonts w:asciiTheme="minorHAnsi" w:hAnsiTheme="minorHAnsi" w:cstheme="minorHAnsi"/>
                <w:sz w:val="6"/>
                <w:szCs w:val="6"/>
              </w:rPr>
            </w:pPr>
          </w:p>
        </w:tc>
      </w:tr>
    </w:tbl>
    <w:p w14:paraId="69691B4B" w14:textId="77777777" w:rsidR="002B5C05" w:rsidRPr="00F14F7C" w:rsidRDefault="002B5C05" w:rsidP="002B5C05">
      <w:pPr>
        <w:spacing w:after="160" w:line="259" w:lineRule="auto"/>
        <w:rPr>
          <w:rFonts w:asciiTheme="minorHAnsi" w:hAnsiTheme="minorHAnsi" w:cstheme="minorHAnsi"/>
        </w:rPr>
      </w:pPr>
    </w:p>
    <w:p w14:paraId="0048F42D" w14:textId="77777777" w:rsidR="002B5C05" w:rsidRPr="00F14F7C" w:rsidRDefault="002B5C05" w:rsidP="002B5C05">
      <w:pPr>
        <w:rPr>
          <w:rFonts w:asciiTheme="minorHAnsi" w:hAnsiTheme="minorHAnsi" w:cstheme="minorHAnsi"/>
          <w:b/>
          <w:bCs/>
          <w:color w:val="FF0000"/>
          <w:sz w:val="22"/>
          <w:szCs w:val="22"/>
        </w:rPr>
      </w:pPr>
    </w:p>
    <w:p w14:paraId="09CC135B" w14:textId="77777777" w:rsidR="002B5C05" w:rsidRPr="00F14F7C" w:rsidRDefault="002B5C05" w:rsidP="002B5C05">
      <w:pPr>
        <w:rPr>
          <w:rFonts w:asciiTheme="minorHAnsi" w:hAnsiTheme="minorHAnsi" w:cstheme="minorHAnsi"/>
        </w:rPr>
      </w:pPr>
      <w:r w:rsidRPr="00F14F7C">
        <w:rPr>
          <w:rFonts w:asciiTheme="minorHAnsi" w:hAnsiTheme="minorHAnsi" w:cstheme="minorHAnsi"/>
        </w:rPr>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2B5C05" w:rsidRPr="00F14F7C" w14:paraId="6387DE86" w14:textId="77777777" w:rsidTr="00A22462">
        <w:tc>
          <w:tcPr>
            <w:tcW w:w="10535" w:type="dxa"/>
            <w:gridSpan w:val="5"/>
            <w:tcBorders>
              <w:bottom w:val="nil"/>
            </w:tcBorders>
            <w:shd w:val="clear" w:color="auto" w:fill="948A54" w:themeFill="background2" w:themeFillShade="80"/>
          </w:tcPr>
          <w:p w14:paraId="750F3597" w14:textId="77777777" w:rsidR="002B5C05" w:rsidRPr="00F14F7C" w:rsidRDefault="002B5C05" w:rsidP="00A22462">
            <w:pPr>
              <w:jc w:val="both"/>
              <w:rPr>
                <w:rFonts w:asciiTheme="minorHAnsi" w:hAnsiTheme="minorHAnsi" w:cstheme="minorHAnsi"/>
                <w:sz w:val="6"/>
                <w:szCs w:val="6"/>
              </w:rPr>
            </w:pPr>
          </w:p>
        </w:tc>
      </w:tr>
      <w:tr w:rsidR="002B5C05" w:rsidRPr="00F14F7C" w14:paraId="3E938669" w14:textId="77777777" w:rsidTr="00A22462">
        <w:trPr>
          <w:trHeight w:val="394"/>
        </w:trPr>
        <w:tc>
          <w:tcPr>
            <w:tcW w:w="1978" w:type="dxa"/>
            <w:tcBorders>
              <w:top w:val="nil"/>
              <w:left w:val="nil"/>
              <w:bottom w:val="nil"/>
              <w:right w:val="nil"/>
            </w:tcBorders>
            <w:shd w:val="clear" w:color="auto" w:fill="DBE5F1" w:themeFill="accent1" w:themeFillTint="33"/>
          </w:tcPr>
          <w:p w14:paraId="6E70B556" w14:textId="77777777" w:rsidR="002B5C05" w:rsidRPr="00F14F7C" w:rsidRDefault="002B5C05" w:rsidP="00A22462">
            <w:pPr>
              <w:rPr>
                <w:rFonts w:asciiTheme="minorHAnsi" w:hAnsiTheme="minorHAnsi" w:cstheme="minorHAnsi"/>
                <w:b/>
                <w:bCs/>
                <w:sz w:val="22"/>
                <w:szCs w:val="22"/>
              </w:rPr>
            </w:pPr>
            <w:bookmarkStart w:id="32" w:name="_Hlk87373345"/>
            <w:r w:rsidRPr="00F14F7C">
              <w:rPr>
                <w:rFonts w:asciiTheme="minorHAnsi" w:hAnsiTheme="minorHAnsi" w:cstheme="minorHAnsi"/>
                <w:b/>
                <w:sz w:val="22"/>
              </w:rPr>
              <w:t>EUR.SPT.0098</w:t>
            </w:r>
          </w:p>
        </w:tc>
        <w:tc>
          <w:tcPr>
            <w:tcW w:w="8557" w:type="dxa"/>
            <w:gridSpan w:val="4"/>
            <w:tcBorders>
              <w:top w:val="nil"/>
              <w:left w:val="nil"/>
              <w:bottom w:val="nil"/>
              <w:right w:val="nil"/>
            </w:tcBorders>
            <w:shd w:val="clear" w:color="auto" w:fill="DBE5F1" w:themeFill="accent1" w:themeFillTint="33"/>
          </w:tcPr>
          <w:p w14:paraId="74E98B57" w14:textId="77777777" w:rsidR="002B5C05" w:rsidRPr="00F14F7C" w:rsidRDefault="002B5C05" w:rsidP="00A22462">
            <w:pPr>
              <w:jc w:val="both"/>
              <w:rPr>
                <w:rFonts w:asciiTheme="minorHAnsi" w:hAnsiTheme="minorHAnsi" w:cstheme="minorHAnsi"/>
                <w:b/>
                <w:bCs/>
                <w:sz w:val="22"/>
                <w:szCs w:val="22"/>
              </w:rPr>
            </w:pPr>
            <w:r w:rsidRPr="00F14F7C">
              <w:rPr>
                <w:rFonts w:asciiTheme="minorHAnsi" w:hAnsiTheme="minorHAnsi" w:cstheme="minorHAnsi"/>
                <w:b/>
                <w:bCs/>
                <w:noProof/>
                <w:sz w:val="22"/>
                <w:szCs w:val="22"/>
              </w:rPr>
              <w:t xml:space="preserve">Reinforce the appropriate reactions of flight crew in response to an ACAS resolution advisory (RA) </w:t>
            </w:r>
          </w:p>
        </w:tc>
      </w:tr>
      <w:bookmarkEnd w:id="32"/>
      <w:tr w:rsidR="002B5C05" w:rsidRPr="00F14F7C" w14:paraId="5B00445D" w14:textId="77777777" w:rsidTr="00A22462">
        <w:tc>
          <w:tcPr>
            <w:tcW w:w="10535" w:type="dxa"/>
            <w:gridSpan w:val="5"/>
            <w:tcBorders>
              <w:top w:val="nil"/>
              <w:left w:val="nil"/>
              <w:bottom w:val="single" w:sz="4" w:space="0" w:color="auto"/>
              <w:right w:val="nil"/>
            </w:tcBorders>
          </w:tcPr>
          <w:p w14:paraId="3C984316" w14:textId="77777777" w:rsidR="002B5C05" w:rsidRPr="00F14F7C" w:rsidRDefault="002B5C05" w:rsidP="00A22462">
            <w:pPr>
              <w:jc w:val="both"/>
              <w:rPr>
                <w:rFonts w:asciiTheme="minorHAnsi" w:hAnsiTheme="minorHAnsi" w:cstheme="minorHAnsi"/>
                <w:i/>
                <w:iCs/>
                <w:sz w:val="16"/>
                <w:szCs w:val="16"/>
                <w14:shadow w14:blurRad="63500" w14:dist="50800" w14:dir="10800000" w14:sx="0" w14:sy="0" w14:kx="0" w14:ky="0" w14:algn="none">
                  <w14:srgbClr w14:val="000000">
                    <w14:alpha w14:val="50000"/>
                  </w14:srgbClr>
                </w14:shadow>
              </w:rPr>
            </w:pPr>
          </w:p>
          <w:p w14:paraId="38526DC5" w14:textId="77777777" w:rsidR="002B5C05" w:rsidRPr="00F14F7C" w:rsidRDefault="002B5C05" w:rsidP="00A22462">
            <w:pPr>
              <w:jc w:val="both"/>
              <w:rPr>
                <w:rFonts w:asciiTheme="minorHAnsi" w:hAnsiTheme="minorHAnsi" w:cstheme="minorHAnsi"/>
                <w:i/>
                <w:iCs/>
                <w:color w:val="000000"/>
              </w:rPr>
            </w:pPr>
            <w:r w:rsidRPr="00F14F7C">
              <w:rPr>
                <w:rFonts w:asciiTheme="minorHAnsi" w:hAnsiTheme="minorHAnsi" w:cstheme="minorHAnsi"/>
                <w:i/>
                <w:iCs/>
                <w:color w:val="000000"/>
              </w:rPr>
              <w:t xml:space="preserve">Help to mitigate the risk of mid-air collision by providing safety promotion material and clear messages to pilots on the need to follow the instructions of the ACAS in high-risk situations. </w:t>
            </w:r>
          </w:p>
          <w:p w14:paraId="4D4A030B" w14:textId="77777777" w:rsidR="002B5C05" w:rsidRPr="00F14F7C" w:rsidRDefault="002B5C05" w:rsidP="00A22462">
            <w:pPr>
              <w:jc w:val="both"/>
              <w:rPr>
                <w:rFonts w:asciiTheme="minorHAnsi" w:hAnsiTheme="minorHAnsi" w:cstheme="minorHAnsi"/>
                <w:i/>
                <w:iCs/>
                <w:color w:val="000000"/>
              </w:rPr>
            </w:pPr>
          </w:p>
          <w:p w14:paraId="2B63AD17" w14:textId="4DD1F06C" w:rsidR="002B5C05" w:rsidRPr="00F14F7C" w:rsidRDefault="002B5C05" w:rsidP="00A22462">
            <w:pPr>
              <w:jc w:val="both"/>
              <w:rPr>
                <w:rFonts w:asciiTheme="minorHAnsi" w:hAnsiTheme="minorHAnsi" w:cstheme="minorHAnsi"/>
                <w:i/>
                <w:iCs/>
                <w:color w:val="000000"/>
              </w:rPr>
            </w:pPr>
            <w:r w:rsidRPr="00F14F7C">
              <w:rPr>
                <w:rFonts w:asciiTheme="minorHAnsi" w:hAnsiTheme="minorHAnsi" w:cstheme="minorHAnsi"/>
                <w:i/>
                <w:iCs/>
                <w:color w:val="000000"/>
              </w:rPr>
              <w:t xml:space="preserve">States may make use of material developed by </w:t>
            </w:r>
            <w:r w:rsidR="00B67EB4" w:rsidRPr="00F14F7C">
              <w:rPr>
                <w:rFonts w:asciiTheme="minorHAnsi" w:hAnsiTheme="minorHAnsi" w:cstheme="minorHAnsi"/>
                <w:i/>
                <w:iCs/>
                <w:color w:val="000000"/>
              </w:rPr>
              <w:t>International, Regional Organization and industry</w:t>
            </w:r>
          </w:p>
          <w:p w14:paraId="29F41B02" w14:textId="77777777" w:rsidR="002B5C05" w:rsidRPr="00F14F7C" w:rsidRDefault="002B5C05" w:rsidP="00A22462">
            <w:pPr>
              <w:jc w:val="both"/>
              <w:rPr>
                <w:rFonts w:asciiTheme="minorHAnsi" w:hAnsiTheme="minorHAnsi" w:cstheme="minorHAnsi"/>
                <w:i/>
                <w:iCs/>
                <w:color w:val="000000"/>
              </w:rPr>
            </w:pPr>
          </w:p>
          <w:p w14:paraId="7C1D39C3" w14:textId="77777777" w:rsidR="00B67EB4" w:rsidRPr="00F14F7C" w:rsidRDefault="00B67EB4" w:rsidP="00B67EB4">
            <w:pPr>
              <w:jc w:val="both"/>
              <w:rPr>
                <w:rFonts w:asciiTheme="minorHAnsi" w:hAnsiTheme="minorHAnsi" w:cstheme="minorHAnsi"/>
                <w:i/>
                <w:iCs/>
                <w:color w:val="000000"/>
                <w:lang w:val="en-US"/>
              </w:rPr>
            </w:pPr>
            <w:r w:rsidRPr="00F14F7C">
              <w:rPr>
                <w:rFonts w:asciiTheme="minorHAnsi" w:hAnsiTheme="minorHAnsi" w:cstheme="minorHAnsi"/>
                <w:i/>
                <w:iCs/>
                <w:color w:val="000000"/>
                <w:lang w:val="en-US"/>
              </w:rPr>
              <w:t>IATA/IFALPA:</w:t>
            </w:r>
          </w:p>
          <w:p w14:paraId="083DD984" w14:textId="77777777" w:rsidR="00B67EB4" w:rsidRPr="00F14F7C" w:rsidRDefault="00B67EB4" w:rsidP="00B67EB4">
            <w:pPr>
              <w:jc w:val="both"/>
              <w:rPr>
                <w:rFonts w:asciiTheme="minorHAnsi" w:hAnsiTheme="minorHAnsi" w:cstheme="minorHAnsi"/>
                <w:i/>
                <w:iCs/>
                <w:color w:val="000000"/>
                <w:lang w:val="en-US"/>
              </w:rPr>
            </w:pPr>
            <w:hyperlink r:id="rId50" w:history="1">
              <w:r w:rsidRPr="00F14F7C">
                <w:rPr>
                  <w:rStyle w:val="Hyperlink"/>
                  <w:rFonts w:asciiTheme="minorHAnsi" w:hAnsiTheme="minorHAnsi" w:cstheme="minorHAnsi"/>
                  <w:i/>
                  <w:iCs/>
                  <w:lang w:val="en-US"/>
                </w:rPr>
                <w:t>https://www.ifalpa.org/media/3582/ifatca-ifalpa-joint-statement-on-tcas.pdf</w:t>
              </w:r>
            </w:hyperlink>
          </w:p>
          <w:p w14:paraId="11994E51" w14:textId="77777777" w:rsidR="00B67EB4" w:rsidRPr="00F14F7C" w:rsidRDefault="00B67EB4" w:rsidP="00A22462">
            <w:pPr>
              <w:jc w:val="both"/>
              <w:rPr>
                <w:rFonts w:asciiTheme="minorHAnsi" w:hAnsiTheme="minorHAnsi" w:cstheme="minorHAnsi"/>
                <w:i/>
                <w:iCs/>
                <w:color w:val="000000"/>
              </w:rPr>
            </w:pPr>
          </w:p>
          <w:p w14:paraId="14BCD26D" w14:textId="5928E9AC" w:rsidR="002B5C05" w:rsidRPr="00F14F7C" w:rsidRDefault="002B5C05" w:rsidP="00A22462">
            <w:pPr>
              <w:jc w:val="both"/>
              <w:rPr>
                <w:rFonts w:asciiTheme="minorHAnsi" w:hAnsiTheme="minorHAnsi" w:cstheme="minorHAnsi"/>
                <w:i/>
                <w:iCs/>
                <w:color w:val="000000"/>
              </w:rPr>
            </w:pPr>
            <w:r w:rsidRPr="00F14F7C">
              <w:rPr>
                <w:rFonts w:asciiTheme="minorHAnsi" w:hAnsiTheme="minorHAnsi" w:cstheme="minorHAnsi"/>
                <w:i/>
                <w:iCs/>
                <w:color w:val="000000"/>
              </w:rPr>
              <w:t>EASA material:</w:t>
            </w:r>
          </w:p>
          <w:p w14:paraId="2AE16A01" w14:textId="77777777" w:rsidR="002B5C05" w:rsidRPr="00F14F7C" w:rsidRDefault="002B5C05">
            <w:pPr>
              <w:numPr>
                <w:ilvl w:val="0"/>
                <w:numId w:val="24"/>
              </w:numPr>
              <w:shd w:val="clear" w:color="auto" w:fill="FFFFFF"/>
              <w:rPr>
                <w:rStyle w:val="Hyperlink"/>
                <w:rFonts w:asciiTheme="minorHAnsi" w:hAnsiTheme="minorHAnsi" w:cstheme="minorHAnsi"/>
                <w:color w:val="144473"/>
              </w:rPr>
            </w:pPr>
            <w:hyperlink r:id="rId51" w:history="1">
              <w:r w:rsidRPr="00F14F7C">
                <w:rPr>
                  <w:rStyle w:val="Hyperlink"/>
                  <w:rFonts w:asciiTheme="minorHAnsi" w:hAnsiTheme="minorHAnsi" w:cstheme="minorHAnsi"/>
                  <w:color w:val="144473"/>
                </w:rPr>
                <w:t>https://www.easa.europa.eu/community/topics/acas-ra-not-followed</w:t>
              </w:r>
            </w:hyperlink>
          </w:p>
          <w:p w14:paraId="24AC6A01" w14:textId="77777777" w:rsidR="002B5C05" w:rsidRPr="00F14F7C" w:rsidRDefault="002B5C05" w:rsidP="00A22462">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F14F7C">
              <w:rPr>
                <w:rFonts w:asciiTheme="minorHAnsi" w:hAnsiTheme="minorHAnsi" w:cstheme="minorHAnsi"/>
                <w:i/>
                <w:iCs/>
                <w14:shadow w14:blurRad="63500" w14:dist="50800" w14:dir="10800000" w14:sx="0" w14:sy="0" w14:kx="0" w14:ky="0" w14:algn="none">
                  <w14:srgbClr w14:val="000000">
                    <w14:alpha w14:val="50000"/>
                  </w14:srgbClr>
                </w14:shadow>
              </w:rPr>
              <w:t>EUROCONTROL material:</w:t>
            </w:r>
          </w:p>
          <w:p w14:paraId="056B6057" w14:textId="77777777" w:rsidR="002B5C05" w:rsidRPr="00F14F7C" w:rsidRDefault="002B5C05">
            <w:pPr>
              <w:numPr>
                <w:ilvl w:val="0"/>
                <w:numId w:val="24"/>
              </w:numPr>
              <w:shd w:val="clear" w:color="auto" w:fill="FFFFFF"/>
              <w:rPr>
                <w:rFonts w:asciiTheme="minorHAnsi" w:hAnsiTheme="minorHAnsi" w:cstheme="minorHAnsi"/>
                <w:color w:val="0A0A0A"/>
              </w:rPr>
            </w:pPr>
            <w:hyperlink r:id="rId52" w:history="1">
              <w:proofErr w:type="spellStart"/>
              <w:r w:rsidRPr="00F14F7C">
                <w:rPr>
                  <w:rStyle w:val="Hyperlink"/>
                  <w:rFonts w:asciiTheme="minorHAnsi" w:hAnsiTheme="minorHAnsi" w:cstheme="minorHAnsi"/>
                  <w:color w:val="144473"/>
                </w:rPr>
                <w:t>Skybrary</w:t>
              </w:r>
              <w:proofErr w:type="spellEnd"/>
              <w:r w:rsidRPr="00F14F7C">
                <w:rPr>
                  <w:rStyle w:val="Hyperlink"/>
                  <w:rFonts w:asciiTheme="minorHAnsi" w:hAnsiTheme="minorHAnsi" w:cstheme="minorHAnsi"/>
                  <w:color w:val="144473"/>
                </w:rPr>
                <w:t xml:space="preserve"> Airborne Collision Main Article</w:t>
              </w:r>
            </w:hyperlink>
            <w:r w:rsidRPr="00F14F7C">
              <w:rPr>
                <w:rFonts w:asciiTheme="minorHAnsi" w:hAnsiTheme="minorHAnsi" w:cstheme="minorHAnsi"/>
                <w:color w:val="0A0A0A"/>
              </w:rPr>
              <w:t>. </w:t>
            </w:r>
          </w:p>
          <w:p w14:paraId="035B9106" w14:textId="77777777" w:rsidR="002B5C05" w:rsidRPr="00F14F7C" w:rsidRDefault="002B5C05">
            <w:pPr>
              <w:numPr>
                <w:ilvl w:val="0"/>
                <w:numId w:val="24"/>
              </w:numPr>
              <w:shd w:val="clear" w:color="auto" w:fill="FFFFFF"/>
              <w:rPr>
                <w:rFonts w:asciiTheme="minorHAnsi" w:hAnsiTheme="minorHAnsi" w:cstheme="minorHAnsi"/>
                <w:color w:val="0A0A0A"/>
              </w:rPr>
            </w:pPr>
            <w:hyperlink r:id="rId53" w:history="1">
              <w:proofErr w:type="spellStart"/>
              <w:r w:rsidRPr="00F14F7C">
                <w:rPr>
                  <w:rStyle w:val="Hyperlink"/>
                  <w:rFonts w:asciiTheme="minorHAnsi" w:hAnsiTheme="minorHAnsi" w:cstheme="minorHAnsi"/>
                  <w:color w:val="144473"/>
                </w:rPr>
                <w:t>Skyclip</w:t>
              </w:r>
              <w:proofErr w:type="spellEnd"/>
              <w:r w:rsidRPr="00F14F7C">
                <w:rPr>
                  <w:rStyle w:val="Hyperlink"/>
                  <w:rFonts w:asciiTheme="minorHAnsi" w:hAnsiTheme="minorHAnsi" w:cstheme="minorHAnsi"/>
                  <w:color w:val="144473"/>
                </w:rPr>
                <w:t xml:space="preserve"> - Always Follow the RA</w:t>
              </w:r>
            </w:hyperlink>
            <w:r w:rsidRPr="00F14F7C">
              <w:rPr>
                <w:rFonts w:asciiTheme="minorHAnsi" w:hAnsiTheme="minorHAnsi" w:cstheme="minorHAnsi"/>
                <w:color w:val="0A0A0A"/>
              </w:rPr>
              <w:t>.</w:t>
            </w:r>
          </w:p>
          <w:p w14:paraId="6AD7351F" w14:textId="77777777" w:rsidR="002B5C05" w:rsidRPr="00F14F7C" w:rsidRDefault="002B5C05">
            <w:pPr>
              <w:numPr>
                <w:ilvl w:val="0"/>
                <w:numId w:val="24"/>
              </w:numPr>
              <w:shd w:val="clear" w:color="auto" w:fill="FFFFFF"/>
              <w:rPr>
                <w:rFonts w:asciiTheme="minorHAnsi" w:hAnsiTheme="minorHAnsi" w:cstheme="minorHAnsi"/>
                <w:color w:val="0A0A0A"/>
              </w:rPr>
            </w:pPr>
            <w:hyperlink r:id="rId54" w:history="1">
              <w:r w:rsidRPr="00F14F7C">
                <w:rPr>
                  <w:rStyle w:val="Hyperlink"/>
                  <w:rFonts w:asciiTheme="minorHAnsi" w:hAnsiTheme="minorHAnsi" w:cstheme="minorHAnsi"/>
                  <w:color w:val="144473"/>
                </w:rPr>
                <w:t>ACAS Bulletins</w:t>
              </w:r>
            </w:hyperlink>
            <w:r w:rsidRPr="00F14F7C">
              <w:rPr>
                <w:rFonts w:asciiTheme="minorHAnsi" w:hAnsiTheme="minorHAnsi" w:cstheme="minorHAnsi"/>
                <w:color w:val="0A0A0A"/>
              </w:rPr>
              <w:t>.</w:t>
            </w:r>
          </w:p>
          <w:p w14:paraId="2A06F2E1" w14:textId="77777777" w:rsidR="00B67EB4" w:rsidRPr="00F14F7C" w:rsidRDefault="00B67EB4" w:rsidP="00B67EB4">
            <w:pPr>
              <w:jc w:val="both"/>
              <w:rPr>
                <w:rFonts w:asciiTheme="minorHAnsi" w:hAnsiTheme="minorHAnsi" w:cstheme="minorHAnsi"/>
                <w:i/>
                <w:iCs/>
                <w:color w:val="000000"/>
                <w:lang w:val="en-US"/>
              </w:rPr>
            </w:pPr>
          </w:p>
          <w:p w14:paraId="7F83068D" w14:textId="45FA2FC2" w:rsidR="00B67EB4" w:rsidRPr="00F14F7C" w:rsidRDefault="00B67EB4" w:rsidP="00B67EB4">
            <w:pPr>
              <w:jc w:val="both"/>
              <w:rPr>
                <w:rFonts w:asciiTheme="minorHAnsi" w:hAnsiTheme="minorHAnsi" w:cstheme="minorHAnsi"/>
                <w:i/>
                <w:iCs/>
                <w:color w:val="000000"/>
                <w:lang w:val="en-US"/>
              </w:rPr>
            </w:pPr>
            <w:r w:rsidRPr="00F14F7C">
              <w:rPr>
                <w:rFonts w:asciiTheme="minorHAnsi" w:hAnsiTheme="minorHAnsi" w:cstheme="minorHAnsi"/>
                <w:i/>
                <w:iCs/>
                <w:color w:val="000000"/>
                <w:lang w:val="en-US"/>
              </w:rPr>
              <w:t>Airbus Safety First article</w:t>
            </w:r>
          </w:p>
          <w:p w14:paraId="609F40BD" w14:textId="77777777" w:rsidR="00B67EB4" w:rsidRPr="00F14F7C" w:rsidRDefault="00B67EB4" w:rsidP="00B67EB4">
            <w:pPr>
              <w:jc w:val="both"/>
              <w:rPr>
                <w:rFonts w:asciiTheme="minorHAnsi" w:hAnsiTheme="minorHAnsi" w:cstheme="minorHAnsi"/>
                <w:i/>
                <w:iCs/>
                <w:color w:val="000000"/>
                <w:lang w:val="en-US"/>
              </w:rPr>
            </w:pPr>
            <w:hyperlink r:id="rId55" w:history="1">
              <w:r w:rsidRPr="00F14F7C">
                <w:rPr>
                  <w:rStyle w:val="Hyperlink"/>
                  <w:rFonts w:asciiTheme="minorHAnsi" w:hAnsiTheme="minorHAnsi" w:cstheme="minorHAnsi"/>
                  <w:i/>
                  <w:iCs/>
                  <w:lang w:val="en-US"/>
                </w:rPr>
                <w:t>https://safetyfirst.airbus.com/safe-handling-of-tcas-alerts/</w:t>
              </w:r>
            </w:hyperlink>
          </w:p>
          <w:p w14:paraId="5D1DCAF7" w14:textId="77777777" w:rsidR="00B67EB4" w:rsidRPr="00F14F7C" w:rsidRDefault="00B67EB4" w:rsidP="00A22462">
            <w:pPr>
              <w:jc w:val="both"/>
              <w:rPr>
                <w:rFonts w:asciiTheme="minorHAnsi" w:hAnsiTheme="minorHAnsi" w:cstheme="minorHAnsi"/>
                <w:i/>
                <w:iCs/>
                <w14:shadow w14:blurRad="63500" w14:dist="50800" w14:dir="10800000" w14:sx="0" w14:sy="0" w14:kx="0" w14:ky="0" w14:algn="none">
                  <w14:srgbClr w14:val="000000">
                    <w14:alpha w14:val="50000"/>
                  </w14:srgbClr>
                </w14:shadow>
              </w:rPr>
            </w:pPr>
          </w:p>
        </w:tc>
      </w:tr>
      <w:tr w:rsidR="002B5C05" w:rsidRPr="00F14F7C" w14:paraId="2C12C12F" w14:textId="77777777" w:rsidTr="00A22462">
        <w:trPr>
          <w:trHeight w:val="255"/>
        </w:trPr>
        <w:tc>
          <w:tcPr>
            <w:tcW w:w="1978" w:type="dxa"/>
            <w:tcBorders>
              <w:top w:val="single" w:sz="4" w:space="0" w:color="auto"/>
              <w:left w:val="nil"/>
              <w:bottom w:val="single" w:sz="4" w:space="0" w:color="auto"/>
              <w:right w:val="nil"/>
            </w:tcBorders>
            <w:vAlign w:val="center"/>
          </w:tcPr>
          <w:p w14:paraId="344B8D6F" w14:textId="77777777" w:rsidR="002B5C05" w:rsidRPr="00F14F7C" w:rsidRDefault="002B5C05" w:rsidP="00A22462">
            <w:pPr>
              <w:spacing w:before="53" w:after="53"/>
              <w:rPr>
                <w:rFonts w:asciiTheme="minorHAnsi" w:hAnsiTheme="minorHAnsi" w:cstheme="minorHAnsi"/>
                <w:i/>
                <w:iCs/>
                <w:color w:val="000000"/>
              </w:rPr>
            </w:pPr>
            <w:r w:rsidRPr="00F14F7C">
              <w:rPr>
                <w:rFonts w:asciiTheme="minorHAnsi" w:hAnsiTheme="minorHAnsi" w:cstheme="minorHAnsi"/>
                <w:i/>
                <w:iCs/>
                <w:color w:val="000000"/>
              </w:rPr>
              <w:t>Status</w:t>
            </w:r>
          </w:p>
        </w:tc>
        <w:tc>
          <w:tcPr>
            <w:tcW w:w="3271" w:type="dxa"/>
            <w:gridSpan w:val="2"/>
            <w:tcBorders>
              <w:top w:val="single" w:sz="4" w:space="0" w:color="auto"/>
              <w:left w:val="nil"/>
              <w:bottom w:val="single" w:sz="4" w:space="0" w:color="auto"/>
              <w:right w:val="nil"/>
            </w:tcBorders>
            <w:vAlign w:val="center"/>
          </w:tcPr>
          <w:p w14:paraId="517DB982" w14:textId="53AC0AEF" w:rsidR="002B5C05" w:rsidRPr="00F14F7C" w:rsidRDefault="00BF4AEC" w:rsidP="00A22462">
            <w:pPr>
              <w:spacing w:before="53" w:after="53"/>
              <w:rPr>
                <w:rFonts w:asciiTheme="minorHAnsi" w:hAnsiTheme="minorHAnsi" w:cstheme="minorHAnsi"/>
                <w:i/>
                <w:iCs/>
                <w:color w:val="000000"/>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5F42966D" w14:textId="77777777" w:rsidR="002B5C05" w:rsidRPr="00F14F7C" w:rsidRDefault="002B5C05" w:rsidP="00A22462">
            <w:pPr>
              <w:spacing w:before="53" w:after="53"/>
              <w:ind w:left="-6" w:firstLine="608"/>
              <w:rPr>
                <w:rFonts w:asciiTheme="minorHAnsi" w:hAnsiTheme="minorHAnsi" w:cstheme="minorHAns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1891CA83" w14:textId="77777777" w:rsidR="002B5C05" w:rsidRPr="00F14F7C" w:rsidRDefault="002B5C05" w:rsidP="00A22462">
            <w:pPr>
              <w:spacing w:before="53" w:after="53"/>
              <w:rPr>
                <w:rFonts w:asciiTheme="minorHAnsi" w:hAnsiTheme="minorHAnsi" w:cstheme="minorHAnsi"/>
                <w:szCs w:val="20"/>
                <w14:shadow w14:blurRad="63500" w14:dist="50800" w14:dir="10800000" w14:sx="0" w14:sy="0" w14:kx="0" w14:ky="0" w14:algn="none">
                  <w14:srgbClr w14:val="000000">
                    <w14:alpha w14:val="50000"/>
                  </w14:srgbClr>
                </w14:shadow>
              </w:rPr>
            </w:pPr>
          </w:p>
        </w:tc>
      </w:tr>
      <w:tr w:rsidR="002B5C05" w:rsidRPr="00F14F7C" w14:paraId="3DD1624E" w14:textId="77777777" w:rsidTr="00A22462">
        <w:trPr>
          <w:trHeight w:val="255"/>
        </w:trPr>
        <w:tc>
          <w:tcPr>
            <w:tcW w:w="1978" w:type="dxa"/>
            <w:tcBorders>
              <w:top w:val="single" w:sz="4" w:space="0" w:color="auto"/>
              <w:left w:val="nil"/>
              <w:bottom w:val="single" w:sz="4" w:space="0" w:color="auto"/>
              <w:right w:val="nil"/>
            </w:tcBorders>
            <w:vAlign w:val="center"/>
          </w:tcPr>
          <w:p w14:paraId="6689E763" w14:textId="77777777" w:rsidR="002B5C05" w:rsidRPr="00F14F7C" w:rsidRDefault="002B5C05" w:rsidP="00A22462">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13001126" w14:textId="77777777" w:rsidR="00C26721" w:rsidRPr="00F14F7C" w:rsidRDefault="00C26721" w:rsidP="00C26721">
            <w:pPr>
              <w:spacing w:before="53" w:after="53"/>
              <w:rPr>
                <w:rFonts w:asciiTheme="minorHAnsi" w:hAnsiTheme="minorHAnsi" w:cstheme="minorHAnsi"/>
                <w:i/>
                <w:noProof/>
                <w:lang w:val="en-US"/>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lang w:val="en-US"/>
                <w14:shadow w14:blurRad="63500" w14:dist="50800" w14:dir="10800000" w14:sx="0" w14:sy="0" w14:kx="0" w14:ky="0" w14:algn="none">
                  <w14:srgbClr w14:val="000000">
                    <w14:alpha w14:val="50000"/>
                  </w14:srgbClr>
                </w14:shadow>
              </w:rPr>
              <w:t>ICAO DOC 10161 GASR, App B OPS, Part 3, SEI-13 – Mitigate contributing factors to MAC accidents and incidents at the service provider level</w:t>
            </w:r>
          </w:p>
          <w:p w14:paraId="537EAD76" w14:textId="77777777" w:rsidR="002B5C05" w:rsidRPr="00F14F7C" w:rsidRDefault="002B5C05" w:rsidP="00A22462">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sidRPr="00F14F7C">
              <w:rPr>
                <w:rFonts w:asciiTheme="minorHAnsi" w:hAnsiTheme="minorHAnsi" w:cstheme="minorHAnsi"/>
                <w:i/>
                <w:iCs/>
              </w:rPr>
              <w:t>Safety Recommendations IRLD-2014-017; SWTZ-2014-489</w:t>
            </w:r>
          </w:p>
        </w:tc>
      </w:tr>
      <w:tr w:rsidR="002B5C05" w:rsidRPr="00F14F7C" w14:paraId="3E2B0DC2" w14:textId="77777777" w:rsidTr="00A22462">
        <w:trPr>
          <w:trHeight w:val="255"/>
        </w:trPr>
        <w:tc>
          <w:tcPr>
            <w:tcW w:w="1978" w:type="dxa"/>
            <w:tcBorders>
              <w:top w:val="single" w:sz="4" w:space="0" w:color="auto"/>
              <w:left w:val="nil"/>
              <w:bottom w:val="single" w:sz="4" w:space="0" w:color="auto"/>
              <w:right w:val="nil"/>
            </w:tcBorders>
            <w:vAlign w:val="center"/>
          </w:tcPr>
          <w:p w14:paraId="24B52D65" w14:textId="77777777" w:rsidR="002B5C05" w:rsidRPr="00F14F7C" w:rsidRDefault="002B5C05" w:rsidP="00A22462">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vAlign w:val="center"/>
          </w:tcPr>
          <w:p w14:paraId="559B341D" w14:textId="77777777" w:rsidR="002B5C05" w:rsidRPr="00F14F7C" w:rsidRDefault="002B5C05" w:rsidP="00A22462">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sidRPr="00F14F7C">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EPAS </w:t>
            </w:r>
            <w:r w:rsidRPr="00F14F7C">
              <w:rPr>
                <w:rFonts w:asciiTheme="minorHAnsi" w:hAnsiTheme="minorHAnsi" w:cstheme="minorHAnsi"/>
                <w:i/>
                <w:iCs/>
                <w:noProof/>
                <w:szCs w:val="20"/>
              </w:rPr>
              <w:t>SPT.0123 (completed)</w:t>
            </w:r>
          </w:p>
        </w:tc>
      </w:tr>
      <w:tr w:rsidR="002B5C05" w:rsidRPr="00F14F7C" w14:paraId="7D2C6CD2" w14:textId="77777777" w:rsidTr="00A22462">
        <w:tc>
          <w:tcPr>
            <w:tcW w:w="10535" w:type="dxa"/>
            <w:gridSpan w:val="5"/>
            <w:tcBorders>
              <w:top w:val="single" w:sz="4" w:space="0" w:color="auto"/>
              <w:left w:val="nil"/>
              <w:bottom w:val="nil"/>
              <w:right w:val="nil"/>
            </w:tcBorders>
            <w:shd w:val="clear" w:color="auto" w:fill="948A54" w:themeFill="background2" w:themeFillShade="80"/>
          </w:tcPr>
          <w:p w14:paraId="14BBA16C" w14:textId="77777777" w:rsidR="002B5C05" w:rsidRPr="00F14F7C" w:rsidRDefault="002B5C05" w:rsidP="00A22462">
            <w:pPr>
              <w:jc w:val="both"/>
              <w:rPr>
                <w:rFonts w:asciiTheme="minorHAnsi" w:hAnsiTheme="minorHAnsi" w:cstheme="minorHAnsi"/>
                <w:sz w:val="6"/>
                <w:szCs w:val="6"/>
              </w:rPr>
            </w:pPr>
          </w:p>
        </w:tc>
      </w:tr>
      <w:tr w:rsidR="002B5C05" w:rsidRPr="00F14F7C" w14:paraId="1F00FD83" w14:textId="77777777" w:rsidTr="00A22462">
        <w:tc>
          <w:tcPr>
            <w:tcW w:w="2970" w:type="dxa"/>
            <w:gridSpan w:val="2"/>
            <w:tcBorders>
              <w:top w:val="nil"/>
              <w:left w:val="nil"/>
              <w:bottom w:val="nil"/>
              <w:right w:val="nil"/>
            </w:tcBorders>
          </w:tcPr>
          <w:p w14:paraId="2C57A429" w14:textId="77777777" w:rsidR="002B5C05" w:rsidRPr="00F14F7C" w:rsidRDefault="002B5C05" w:rsidP="00A22462">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394173B7" w14:textId="77777777" w:rsidR="002B5C05" w:rsidRPr="00F14F7C" w:rsidRDefault="002B5C05" w:rsidP="00A22462">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sidRPr="00F14F7C">
              <w:rPr>
                <w:rFonts w:asciiTheme="minorHAnsi" w:hAnsiTheme="minorHAnsi" w:cstheme="minorHAnsi"/>
                <w:i/>
                <w:iCs/>
              </w:rPr>
              <w:t>Aircraft Operators - CAT, Aircraft Operators - NCC, ATC Providers</w:t>
            </w:r>
          </w:p>
        </w:tc>
      </w:tr>
      <w:tr w:rsidR="002B5C05" w:rsidRPr="00F14F7C" w14:paraId="5E4A736B" w14:textId="77777777" w:rsidTr="00A22462">
        <w:tc>
          <w:tcPr>
            <w:tcW w:w="2970" w:type="dxa"/>
            <w:gridSpan w:val="2"/>
            <w:tcBorders>
              <w:top w:val="nil"/>
              <w:left w:val="nil"/>
              <w:bottom w:val="nil"/>
              <w:right w:val="nil"/>
            </w:tcBorders>
          </w:tcPr>
          <w:p w14:paraId="040A4FC1" w14:textId="77777777" w:rsidR="002B5C05" w:rsidRPr="00F14F7C" w:rsidRDefault="002B5C05" w:rsidP="00A22462">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1AA24554" w14:textId="5B083392" w:rsidR="002B5C05" w:rsidRPr="00F14F7C" w:rsidRDefault="003F5A45" w:rsidP="00A22462">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CAAs</w:t>
            </w:r>
          </w:p>
        </w:tc>
      </w:tr>
      <w:tr w:rsidR="002B5C05" w:rsidRPr="00F14F7C" w14:paraId="0A905CAA" w14:textId="77777777" w:rsidTr="00A22462">
        <w:tc>
          <w:tcPr>
            <w:tcW w:w="10535" w:type="dxa"/>
            <w:gridSpan w:val="5"/>
            <w:tcBorders>
              <w:top w:val="nil"/>
              <w:left w:val="nil"/>
              <w:bottom w:val="nil"/>
              <w:right w:val="nil"/>
            </w:tcBorders>
            <w:shd w:val="clear" w:color="auto" w:fill="948A54" w:themeFill="background2" w:themeFillShade="80"/>
          </w:tcPr>
          <w:p w14:paraId="693AA9C8" w14:textId="77777777" w:rsidR="002B5C05" w:rsidRPr="00F14F7C" w:rsidRDefault="002B5C05" w:rsidP="00A22462">
            <w:pPr>
              <w:jc w:val="both"/>
              <w:rPr>
                <w:rFonts w:asciiTheme="minorHAnsi" w:hAnsiTheme="minorHAnsi" w:cstheme="minorHAnsi"/>
                <w:sz w:val="6"/>
                <w:szCs w:val="6"/>
              </w:rPr>
            </w:pPr>
          </w:p>
        </w:tc>
      </w:tr>
      <w:tr w:rsidR="002B5C05" w:rsidRPr="00F14F7C" w14:paraId="25370C5C" w14:textId="77777777" w:rsidTr="00A22462">
        <w:tc>
          <w:tcPr>
            <w:tcW w:w="10535" w:type="dxa"/>
            <w:gridSpan w:val="5"/>
            <w:tcBorders>
              <w:top w:val="nil"/>
              <w:left w:val="nil"/>
              <w:bottom w:val="single" w:sz="4" w:space="0" w:color="auto"/>
              <w:right w:val="nil"/>
            </w:tcBorders>
            <w:shd w:val="clear" w:color="auto" w:fill="DBE5F1" w:themeFill="accent1" w:themeFillTint="33"/>
          </w:tcPr>
          <w:p w14:paraId="5F3F94A9" w14:textId="77777777" w:rsidR="002B5C05" w:rsidRPr="00F14F7C" w:rsidRDefault="002B5C05" w:rsidP="00A22462">
            <w:pPr>
              <w:jc w:val="center"/>
              <w:rPr>
                <w:rFonts w:asciiTheme="minorHAnsi" w:hAnsiTheme="minorHAnsi" w:cstheme="minorHAnsi"/>
              </w:rPr>
            </w:pPr>
            <w:r w:rsidRPr="00F14F7C">
              <w:rPr>
                <w:rFonts w:asciiTheme="minorHAnsi" w:hAnsiTheme="minorHAnsi" w:cstheme="minorHAnsi"/>
                <w:b/>
                <w:bCs/>
              </w:rPr>
              <w:t>EXPECTED OUTPUT</w:t>
            </w:r>
          </w:p>
        </w:tc>
      </w:tr>
      <w:tr w:rsidR="002B5C05" w:rsidRPr="00F14F7C" w14:paraId="4B143B2C" w14:textId="77777777" w:rsidTr="00A22462">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BE1EDA7" w14:textId="77777777" w:rsidR="002B5C05" w:rsidRPr="00F14F7C" w:rsidRDefault="002B5C05" w:rsidP="00A22462">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566FD67" w14:textId="77777777" w:rsidR="002B5C05" w:rsidRPr="00F14F7C" w:rsidRDefault="002B5C05" w:rsidP="00A22462">
            <w:pPr>
              <w:rPr>
                <w:rFonts w:asciiTheme="minorHAnsi" w:hAnsiTheme="minorHAnsi" w:cstheme="minorHAnsi"/>
                <w:b/>
                <w:bCs/>
              </w:rPr>
            </w:pPr>
            <w:r w:rsidRPr="00F14F7C">
              <w:rPr>
                <w:rFonts w:asciiTheme="minorHAnsi" w:hAnsiTheme="minorHAnsi" w:cstheme="minorHAnsi"/>
                <w:b/>
                <w:bCs/>
              </w:rPr>
              <w:t>Timeline</w:t>
            </w:r>
          </w:p>
        </w:tc>
      </w:tr>
      <w:tr w:rsidR="002B5C05" w:rsidRPr="00F14F7C" w14:paraId="21B50F05" w14:textId="77777777" w:rsidTr="00A22462">
        <w:tc>
          <w:tcPr>
            <w:tcW w:w="6950" w:type="dxa"/>
            <w:gridSpan w:val="4"/>
            <w:tcBorders>
              <w:top w:val="single" w:sz="4" w:space="0" w:color="auto"/>
              <w:left w:val="nil"/>
              <w:bottom w:val="nil"/>
              <w:right w:val="nil"/>
            </w:tcBorders>
            <w:shd w:val="clear" w:color="auto" w:fill="DBE5F1" w:themeFill="accent1" w:themeFillTint="33"/>
            <w:vAlign w:val="center"/>
          </w:tcPr>
          <w:p w14:paraId="622EF042" w14:textId="77777777" w:rsidR="002B5C05" w:rsidRPr="00F14F7C" w:rsidRDefault="002B5C05" w:rsidP="00A22462">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F14F7C">
              <w:rPr>
                <w:rFonts w:asciiTheme="minorHAnsi" w:hAnsiTheme="minorHAnsi" w:cstheme="minorHAnsi"/>
                <w:i/>
                <w:iCs/>
                <w:color w:val="000000"/>
              </w:rPr>
              <w:t xml:space="preserve">Safety Promotion campaign </w:t>
            </w:r>
          </w:p>
        </w:tc>
        <w:tc>
          <w:tcPr>
            <w:tcW w:w="3585" w:type="dxa"/>
            <w:tcBorders>
              <w:top w:val="single" w:sz="4" w:space="0" w:color="auto"/>
              <w:left w:val="nil"/>
              <w:bottom w:val="nil"/>
              <w:right w:val="nil"/>
            </w:tcBorders>
            <w:shd w:val="clear" w:color="auto" w:fill="DBE5F1" w:themeFill="accent1" w:themeFillTint="33"/>
            <w:vAlign w:val="center"/>
          </w:tcPr>
          <w:p w14:paraId="3DC3F5AF" w14:textId="77777777" w:rsidR="002B5C05" w:rsidRPr="00F14F7C" w:rsidRDefault="002B5C05" w:rsidP="00A22462">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F14F7C">
              <w:rPr>
                <w:rFonts w:asciiTheme="minorHAnsi" w:hAnsiTheme="minorHAnsi" w:cstheme="minorHAnsi"/>
                <w:i/>
                <w:iCs/>
                <w:color w:val="000000"/>
                <w:highlight w:val="lightGray"/>
              </w:rPr>
              <w:t>2027</w:t>
            </w:r>
          </w:p>
        </w:tc>
      </w:tr>
      <w:tr w:rsidR="002B5C05" w:rsidRPr="00F14F7C" w14:paraId="465C0DF9" w14:textId="77777777" w:rsidTr="00A22462">
        <w:tc>
          <w:tcPr>
            <w:tcW w:w="10535" w:type="dxa"/>
            <w:gridSpan w:val="5"/>
            <w:tcBorders>
              <w:top w:val="nil"/>
              <w:left w:val="nil"/>
              <w:bottom w:val="nil"/>
              <w:right w:val="nil"/>
            </w:tcBorders>
            <w:shd w:val="clear" w:color="auto" w:fill="948A54" w:themeFill="background2" w:themeFillShade="80"/>
          </w:tcPr>
          <w:p w14:paraId="3A0E017E" w14:textId="77777777" w:rsidR="002B5C05" w:rsidRPr="00F14F7C" w:rsidRDefault="002B5C05" w:rsidP="00A22462">
            <w:pPr>
              <w:jc w:val="both"/>
              <w:rPr>
                <w:rFonts w:asciiTheme="minorHAnsi" w:hAnsiTheme="minorHAnsi" w:cstheme="minorHAnsi"/>
                <w:sz w:val="6"/>
                <w:szCs w:val="6"/>
              </w:rPr>
            </w:pPr>
          </w:p>
        </w:tc>
      </w:tr>
      <w:tr w:rsidR="002B5C05" w:rsidRPr="00F14F7C" w14:paraId="55640CAB" w14:textId="77777777" w:rsidTr="00A22462">
        <w:tc>
          <w:tcPr>
            <w:tcW w:w="10535" w:type="dxa"/>
            <w:gridSpan w:val="5"/>
            <w:tcBorders>
              <w:left w:val="nil"/>
              <w:right w:val="nil"/>
            </w:tcBorders>
          </w:tcPr>
          <w:p w14:paraId="5490E312" w14:textId="77777777" w:rsidR="002B5C05" w:rsidRPr="00F14F7C" w:rsidRDefault="002B5C05" w:rsidP="00A22462">
            <w:pPr>
              <w:jc w:val="center"/>
              <w:rPr>
                <w:rFonts w:asciiTheme="minorHAnsi" w:hAnsiTheme="minorHAnsi" w:cstheme="minorHAnsi"/>
              </w:rPr>
            </w:pPr>
            <w:r w:rsidRPr="00F14F7C">
              <w:rPr>
                <w:rFonts w:asciiTheme="minorHAnsi" w:hAnsiTheme="minorHAnsi" w:cstheme="minorHAnsi"/>
                <w:b/>
                <w:bCs/>
              </w:rPr>
              <w:t>CHANGES SINCE LAST EDITION</w:t>
            </w:r>
          </w:p>
        </w:tc>
      </w:tr>
      <w:tr w:rsidR="002B5C05" w:rsidRPr="00F14F7C" w14:paraId="0C541B7B" w14:textId="77777777" w:rsidTr="00A22462">
        <w:tc>
          <w:tcPr>
            <w:tcW w:w="10535" w:type="dxa"/>
            <w:gridSpan w:val="5"/>
            <w:tcBorders>
              <w:left w:val="nil"/>
              <w:right w:val="nil"/>
            </w:tcBorders>
          </w:tcPr>
          <w:p w14:paraId="7A46E1DF" w14:textId="77777777" w:rsidR="002B5C05" w:rsidRPr="00F14F7C" w:rsidRDefault="002B5C05" w:rsidP="00A22462">
            <w:pPr>
              <w:spacing w:before="53" w:after="53"/>
              <w:rPr>
                <w:rFonts w:asciiTheme="minorHAnsi" w:hAnsiTheme="minorHAnsi" w:cstheme="minorHAns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extended</w:t>
            </w:r>
            <w:r w:rsidRPr="00F14F7C">
              <w:rPr>
                <w:rFonts w:asciiTheme="minorHAnsi" w:hAnsiTheme="minorHAnsi" w:cstheme="minorHAnsi"/>
                <w:i/>
                <w:iCs/>
                <w:noProof/>
                <w14:shadow w14:blurRad="63500" w14:dist="50800" w14:dir="10800000" w14:sx="0" w14:sy="0" w14:kx="0" w14:ky="0" w14:algn="none">
                  <w14:srgbClr w14:val="000000">
                    <w14:alpha w14:val="50000"/>
                  </w14:srgbClr>
                </w14:shadow>
              </w:rPr>
              <w:t>.</w:t>
            </w:r>
          </w:p>
        </w:tc>
      </w:tr>
      <w:tr w:rsidR="002B5C05" w:rsidRPr="00F14F7C" w14:paraId="7EE24983" w14:textId="77777777" w:rsidTr="00A22462">
        <w:tc>
          <w:tcPr>
            <w:tcW w:w="10535" w:type="dxa"/>
            <w:gridSpan w:val="5"/>
            <w:tcBorders>
              <w:top w:val="nil"/>
              <w:left w:val="nil"/>
              <w:bottom w:val="nil"/>
              <w:right w:val="nil"/>
            </w:tcBorders>
            <w:shd w:val="clear" w:color="auto" w:fill="948A54" w:themeFill="background2" w:themeFillShade="80"/>
          </w:tcPr>
          <w:p w14:paraId="11AEEDB7" w14:textId="77777777" w:rsidR="002B5C05" w:rsidRPr="00F14F7C" w:rsidRDefault="002B5C05" w:rsidP="00A22462">
            <w:pPr>
              <w:jc w:val="both"/>
              <w:rPr>
                <w:rFonts w:asciiTheme="minorHAnsi" w:hAnsiTheme="minorHAnsi" w:cstheme="minorHAnsi"/>
                <w:sz w:val="6"/>
                <w:szCs w:val="6"/>
              </w:rPr>
            </w:pPr>
          </w:p>
        </w:tc>
      </w:tr>
      <w:tr w:rsidR="002B5C05" w:rsidRPr="00F14F7C" w14:paraId="74149025" w14:textId="77777777" w:rsidTr="00A22462">
        <w:tc>
          <w:tcPr>
            <w:tcW w:w="10535" w:type="dxa"/>
            <w:gridSpan w:val="5"/>
            <w:tcBorders>
              <w:top w:val="nil"/>
              <w:left w:val="nil"/>
              <w:bottom w:val="single" w:sz="4" w:space="0" w:color="auto"/>
              <w:right w:val="nil"/>
            </w:tcBorders>
            <w:shd w:val="clear" w:color="auto" w:fill="DBE5F1" w:themeFill="accent1" w:themeFillTint="33"/>
          </w:tcPr>
          <w:p w14:paraId="4A2B2418" w14:textId="77777777" w:rsidR="002B5C05" w:rsidRPr="00F14F7C" w:rsidRDefault="002B5C05" w:rsidP="00A22462">
            <w:pPr>
              <w:jc w:val="center"/>
              <w:rPr>
                <w:rFonts w:asciiTheme="minorHAnsi" w:hAnsiTheme="minorHAnsi" w:cstheme="minorHAnsi"/>
              </w:rPr>
            </w:pPr>
            <w:r w:rsidRPr="00F14F7C">
              <w:rPr>
                <w:rFonts w:asciiTheme="minorHAnsi" w:hAnsiTheme="minorHAnsi" w:cstheme="minorHAnsi"/>
                <w:b/>
                <w:bCs/>
              </w:rPr>
              <w:t>MONITORING</w:t>
            </w:r>
          </w:p>
        </w:tc>
      </w:tr>
      <w:tr w:rsidR="002B5C05" w:rsidRPr="00F14F7C" w14:paraId="65BE6E16" w14:textId="77777777" w:rsidTr="00A22462">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3EADD11" w14:textId="77777777" w:rsidR="002B5C05" w:rsidRPr="00F14F7C" w:rsidRDefault="002B5C05" w:rsidP="00A22462">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42FB84E" w14:textId="77777777" w:rsidR="002B5C05" w:rsidRPr="00F14F7C" w:rsidRDefault="002B5C05" w:rsidP="00A22462">
            <w:pPr>
              <w:rPr>
                <w:rFonts w:asciiTheme="minorHAnsi" w:hAnsiTheme="minorHAnsi" w:cstheme="minorHAnsi"/>
                <w:b/>
                <w:bCs/>
              </w:rPr>
            </w:pPr>
            <w:r w:rsidRPr="00F14F7C">
              <w:rPr>
                <w:rFonts w:asciiTheme="minorHAnsi" w:hAnsiTheme="minorHAnsi" w:cstheme="minorHAnsi"/>
                <w:b/>
                <w:bCs/>
              </w:rPr>
              <w:t>Related SPIs</w:t>
            </w:r>
          </w:p>
        </w:tc>
      </w:tr>
      <w:tr w:rsidR="002B5C05" w:rsidRPr="00F14F7C" w14:paraId="7FA1F27F" w14:textId="77777777" w:rsidTr="00A22462">
        <w:tc>
          <w:tcPr>
            <w:tcW w:w="6950" w:type="dxa"/>
            <w:gridSpan w:val="4"/>
            <w:tcBorders>
              <w:top w:val="single" w:sz="4" w:space="0" w:color="auto"/>
              <w:left w:val="nil"/>
              <w:bottom w:val="nil"/>
              <w:right w:val="nil"/>
            </w:tcBorders>
            <w:shd w:val="clear" w:color="auto" w:fill="DBE5F1" w:themeFill="accent1" w:themeFillTint="33"/>
            <w:vAlign w:val="center"/>
          </w:tcPr>
          <w:p w14:paraId="5592359B" w14:textId="74CD5488" w:rsidR="002B5C05" w:rsidRPr="00F14F7C" w:rsidRDefault="006D00B4" w:rsidP="00A22462">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651F5F90" w14:textId="65ACE62D" w:rsidR="002B5C05" w:rsidRPr="00F14F7C" w:rsidRDefault="009F53F6" w:rsidP="009F53F6">
            <w:pPr>
              <w:pStyle w:val="Standardtext"/>
              <w:rPr>
                <w:rFonts w:asciiTheme="minorHAnsi" w:hAnsiTheme="minorHAnsi" w:cstheme="minorHAnsi"/>
              </w:rPr>
            </w:pPr>
            <w:r w:rsidRPr="00F14F7C">
              <w:rPr>
                <w:rFonts w:asciiTheme="minorHAnsi" w:hAnsiTheme="minorHAnsi" w:cstheme="minorHAnsi"/>
              </w:rPr>
              <w:t>EUR.SPI.1.2.01.3</w:t>
            </w:r>
          </w:p>
        </w:tc>
      </w:tr>
      <w:tr w:rsidR="002B5C05" w:rsidRPr="00F14F7C" w14:paraId="0B112188" w14:textId="77777777" w:rsidTr="00A22462">
        <w:tc>
          <w:tcPr>
            <w:tcW w:w="10535" w:type="dxa"/>
            <w:gridSpan w:val="5"/>
            <w:tcBorders>
              <w:top w:val="nil"/>
              <w:left w:val="nil"/>
              <w:bottom w:val="nil"/>
              <w:right w:val="nil"/>
            </w:tcBorders>
            <w:shd w:val="clear" w:color="auto" w:fill="948A54" w:themeFill="background2" w:themeFillShade="80"/>
          </w:tcPr>
          <w:p w14:paraId="02E0F484" w14:textId="77777777" w:rsidR="002B5C05" w:rsidRPr="00F14F7C" w:rsidRDefault="002B5C05" w:rsidP="00A22462">
            <w:pPr>
              <w:jc w:val="both"/>
              <w:rPr>
                <w:rFonts w:asciiTheme="minorHAnsi" w:hAnsiTheme="minorHAnsi" w:cstheme="minorHAnsi"/>
                <w:i/>
                <w:iCs/>
                <w:sz w:val="6"/>
                <w:szCs w:val="6"/>
              </w:rPr>
            </w:pPr>
          </w:p>
        </w:tc>
      </w:tr>
    </w:tbl>
    <w:p w14:paraId="2B400D04" w14:textId="77777777" w:rsidR="002B5C05" w:rsidRPr="00F14F7C" w:rsidRDefault="002B5C05" w:rsidP="002B5C05">
      <w:pPr>
        <w:spacing w:after="160" w:line="259" w:lineRule="auto"/>
        <w:rPr>
          <w:rFonts w:asciiTheme="minorHAnsi" w:hAnsiTheme="minorHAnsi" w:cstheme="minorHAnsi"/>
        </w:rPr>
      </w:pPr>
    </w:p>
    <w:p w14:paraId="53401C2C" w14:textId="77777777" w:rsidR="002B5C05" w:rsidRPr="00F14F7C" w:rsidRDefault="002B5C05" w:rsidP="002B5C05">
      <w:pPr>
        <w:rPr>
          <w:rFonts w:asciiTheme="minorHAnsi" w:hAnsiTheme="minorHAnsi" w:cstheme="minorHAnsi"/>
        </w:rPr>
      </w:pPr>
    </w:p>
    <w:p w14:paraId="5D85AABF" w14:textId="77777777" w:rsidR="002B5C05" w:rsidRPr="00F14F7C" w:rsidRDefault="002B5C05" w:rsidP="002B5C05">
      <w:pPr>
        <w:rPr>
          <w:rFonts w:asciiTheme="minorHAnsi" w:hAnsiTheme="minorHAnsi" w:cstheme="minorHAnsi"/>
        </w:rPr>
      </w:pPr>
    </w:p>
    <w:p w14:paraId="6BF452FA" w14:textId="77777777" w:rsidR="002B5C05" w:rsidRPr="00F14F7C" w:rsidRDefault="002B5C05" w:rsidP="002B5C05">
      <w:pPr>
        <w:spacing w:after="160" w:line="259" w:lineRule="auto"/>
        <w:rPr>
          <w:rFonts w:asciiTheme="minorHAnsi" w:hAnsiTheme="minorHAnsi" w:cstheme="minorHAnsi"/>
        </w:rPr>
      </w:pPr>
    </w:p>
    <w:p w14:paraId="172028C0" w14:textId="77777777" w:rsidR="002B5C05" w:rsidRPr="00F14F7C" w:rsidRDefault="002B5C05" w:rsidP="002B5C05">
      <w:pPr>
        <w:spacing w:after="160" w:line="259" w:lineRule="auto"/>
        <w:rPr>
          <w:rFonts w:asciiTheme="minorHAnsi" w:hAnsiTheme="minorHAnsi" w:cstheme="minorHAnsi"/>
        </w:rPr>
        <w:sectPr w:rsidR="002B5C05" w:rsidRPr="00F14F7C" w:rsidSect="002B5C05">
          <w:headerReference w:type="default" r:id="rId56"/>
          <w:pgSz w:w="11906" w:h="16838"/>
          <w:pgMar w:top="1440" w:right="707" w:bottom="1440" w:left="851" w:header="708" w:footer="708" w:gutter="0"/>
          <w:cols w:space="708"/>
          <w:docGrid w:linePitch="360"/>
        </w:sectPr>
      </w:pPr>
    </w:p>
    <w:p w14:paraId="774AC83C" w14:textId="35D14703" w:rsidR="00BF1E29" w:rsidRPr="00F14F7C" w:rsidRDefault="00BF1E29">
      <w:pPr>
        <w:pStyle w:val="Heading2"/>
        <w:numPr>
          <w:ilvl w:val="1"/>
          <w:numId w:val="15"/>
        </w:numPr>
        <w:tabs>
          <w:tab w:val="clear" w:pos="9306"/>
        </w:tabs>
        <w:ind w:left="567" w:hanging="567"/>
        <w:rPr>
          <w:rFonts w:asciiTheme="minorHAnsi" w:hAnsiTheme="minorHAnsi" w:cstheme="minorHAnsi"/>
        </w:rPr>
      </w:pPr>
      <w:r w:rsidRPr="00F14F7C">
        <w:rPr>
          <w:rFonts w:asciiTheme="minorHAnsi" w:hAnsiTheme="minorHAnsi" w:cstheme="minorHAnsi"/>
        </w:rPr>
        <w:lastRenderedPageBreak/>
        <w:t>Runway safety</w:t>
      </w:r>
      <w:bookmarkEnd w:id="29"/>
      <w:bookmarkEnd w:id="30"/>
      <w:bookmarkEnd w:id="31"/>
    </w:p>
    <w:p w14:paraId="0AF0943F" w14:textId="77777777" w:rsidR="00BF1E29" w:rsidRPr="00F14F7C" w:rsidRDefault="00BF1E29" w:rsidP="00BF1E29">
      <w:pPr>
        <w:pStyle w:val="Intro"/>
      </w:pPr>
      <w:r w:rsidRPr="00F14F7C">
        <w:t>This section deals with runway excursions, runway incursions and runway collisions, and is a strategic priority.</w:t>
      </w:r>
    </w:p>
    <w:p w14:paraId="4A73DE79" w14:textId="7E2D6C23" w:rsidR="00BF1E29" w:rsidRPr="00F14F7C" w:rsidRDefault="00BF1E29" w:rsidP="00BF1E29">
      <w:pPr>
        <w:pStyle w:val="Intro"/>
      </w:pPr>
      <w:r w:rsidRPr="00F14F7C">
        <w:t>Runway excursion covers materialised runway excursions, both at high and low speed, and occurrences where the flight crew had difficulties in maintaining the directional control of the aircraft or of the braking action during landing, where the landing occurred long, fast, off-centred or hard, or where the aircraft had technical problems with the landing gear (not locked, not extended or collapsed) during landing.</w:t>
      </w:r>
    </w:p>
    <w:p w14:paraId="5A2A9A87" w14:textId="159A76BF" w:rsidR="00BF1E29" w:rsidRPr="00F14F7C" w:rsidRDefault="00BF1E29" w:rsidP="00BF1E29">
      <w:pPr>
        <w:pStyle w:val="Intro"/>
      </w:pPr>
      <w:r w:rsidRPr="00F14F7C">
        <w:t>Runway incursion refers to the incorrect presence of an aircraft, vehicle or person on an active runway or in its areas of protection, which can potentially lead to runway collision as the most credible accident outcome. Despite the relatively low number, the risk of the reported occurrences was demonstrated to be very real.</w:t>
      </w:r>
    </w:p>
    <w:p w14:paraId="2F770D54" w14:textId="3085FE60" w:rsidR="00BF1E29" w:rsidRPr="00F14F7C" w:rsidRDefault="00CF1BE0" w:rsidP="00BF1E29">
      <w:pPr>
        <w:rPr>
          <w:rFonts w:asciiTheme="minorHAnsi" w:hAnsiTheme="minorHAnsi" w:cstheme="minorHAnsi"/>
          <w:i/>
          <w:iCs/>
          <w:color w:val="EE0000"/>
        </w:rPr>
      </w:pPr>
      <w:r w:rsidRPr="00F14F7C">
        <w:rPr>
          <w:rFonts w:asciiTheme="minorHAnsi" w:hAnsiTheme="minorHAnsi" w:cstheme="minorHAnsi"/>
          <w:i/>
          <w:iCs/>
          <w:color w:val="EE0000"/>
        </w:rPr>
        <w:t>Placeholder</w:t>
      </w:r>
    </w:p>
    <w:p w14:paraId="21E57E2F" w14:textId="77777777" w:rsidR="009423F2" w:rsidRPr="00F14F7C" w:rsidRDefault="009423F2" w:rsidP="00BF1E29">
      <w:pPr>
        <w:rPr>
          <w:rFonts w:asciiTheme="minorHAnsi" w:hAnsiTheme="minorHAnsi" w:cstheme="minorHAnsi"/>
        </w:rPr>
        <w:sectPr w:rsidR="009423F2" w:rsidRPr="00F14F7C" w:rsidSect="00BF1E29">
          <w:headerReference w:type="default" r:id="rId57"/>
          <w:pgSz w:w="11906" w:h="16838"/>
          <w:pgMar w:top="1440" w:right="707" w:bottom="1440" w:left="851" w:header="708" w:footer="708" w:gutter="0"/>
          <w:cols w:space="708"/>
          <w:docGrid w:linePitch="360"/>
        </w:sectPr>
      </w:pPr>
      <w:bookmarkStart w:id="33" w:name="_Ref9161057"/>
    </w:p>
    <w:p w14:paraId="7DF9E1EB" w14:textId="6E6CC976" w:rsidR="00BF1E29" w:rsidRPr="00F14F7C" w:rsidRDefault="00BF1E29">
      <w:pPr>
        <w:pStyle w:val="Heading2"/>
        <w:numPr>
          <w:ilvl w:val="1"/>
          <w:numId w:val="15"/>
        </w:numPr>
        <w:tabs>
          <w:tab w:val="clear" w:pos="9306"/>
        </w:tabs>
        <w:ind w:left="567" w:hanging="567"/>
        <w:rPr>
          <w:rFonts w:asciiTheme="minorHAnsi" w:hAnsiTheme="minorHAnsi" w:cstheme="minorHAnsi"/>
        </w:rPr>
      </w:pPr>
      <w:bookmarkStart w:id="34" w:name="_Toc35260609"/>
      <w:bookmarkStart w:id="35" w:name="_Toc141961102"/>
      <w:bookmarkEnd w:id="33"/>
      <w:r w:rsidRPr="00F14F7C">
        <w:rPr>
          <w:rFonts w:asciiTheme="minorHAnsi" w:hAnsiTheme="minorHAnsi" w:cstheme="minorHAnsi"/>
        </w:rPr>
        <w:lastRenderedPageBreak/>
        <w:t>Miscellaneous</w:t>
      </w:r>
      <w:bookmarkEnd w:id="34"/>
      <w:bookmarkEnd w:id="35"/>
    </w:p>
    <w:p w14:paraId="765CE369" w14:textId="28B79D24" w:rsidR="00BF1E29" w:rsidRPr="00F14F7C" w:rsidRDefault="00BF1E29" w:rsidP="00BF1E29">
      <w:pPr>
        <w:pStyle w:val="Intro"/>
      </w:pPr>
      <w:r w:rsidRPr="00F14F7C">
        <w:t xml:space="preserve">This section gathers the actions that do not relate to any of the </w:t>
      </w:r>
      <w:r w:rsidR="002B5C05" w:rsidRPr="00F14F7C">
        <w:t xml:space="preserve">R-HRCs or R-ORCs </w:t>
      </w:r>
      <w:r w:rsidRPr="00F14F7C">
        <w:t>listed in the previous sections They may involve different types of actions. The need for having such a category was driven by the constant development of EUR RASP towards new safety areas.</w:t>
      </w:r>
    </w:p>
    <w:p w14:paraId="7B55A743" w14:textId="1FFEA06A" w:rsidR="00AB4E1E" w:rsidRPr="00F14F7C" w:rsidRDefault="00AB4E1E">
      <w:pPr>
        <w:rPr>
          <w:rFonts w:asciiTheme="minorHAnsi" w:hAnsiTheme="minorHAnsi" w:cstheme="minorHAnsi"/>
          <w:sz w:val="22"/>
          <w:szCs w:val="22"/>
        </w:rPr>
      </w:pPr>
      <w:r w:rsidRPr="00F14F7C">
        <w:rPr>
          <w:rFonts w:asciiTheme="minorHAnsi" w:hAnsiTheme="minorHAnsi" w:cstheme="minorHAnsi"/>
        </w:rPr>
        <w:br w:type="page"/>
      </w:r>
    </w:p>
    <w:p w14:paraId="5FCA821C" w14:textId="2E05D3D9" w:rsidR="00B6424F" w:rsidRPr="00F14F7C" w:rsidRDefault="00B6424F" w:rsidP="00B6424F">
      <w:pPr>
        <w:rPr>
          <w:rFonts w:asciiTheme="minorHAnsi" w:hAnsiTheme="minorHAnsi" w:cstheme="minorHAnsi"/>
          <w:sz w:val="22"/>
          <w:szCs w:val="22"/>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6424F" w:rsidRPr="00F14F7C" w14:paraId="2F5C831D" w14:textId="77777777" w:rsidTr="00BA5708">
        <w:tc>
          <w:tcPr>
            <w:tcW w:w="10535" w:type="dxa"/>
            <w:gridSpan w:val="5"/>
            <w:tcBorders>
              <w:bottom w:val="nil"/>
            </w:tcBorders>
            <w:shd w:val="clear" w:color="auto" w:fill="948A54" w:themeFill="background2" w:themeFillShade="80"/>
          </w:tcPr>
          <w:p w14:paraId="76EE4F13" w14:textId="77777777" w:rsidR="00B6424F" w:rsidRPr="00F14F7C" w:rsidRDefault="00B6424F" w:rsidP="00BA5708">
            <w:pPr>
              <w:jc w:val="both"/>
              <w:rPr>
                <w:rFonts w:asciiTheme="minorHAnsi" w:hAnsiTheme="minorHAnsi" w:cstheme="minorHAnsi"/>
                <w:sz w:val="6"/>
                <w:szCs w:val="6"/>
              </w:rPr>
            </w:pPr>
          </w:p>
        </w:tc>
      </w:tr>
      <w:tr w:rsidR="00B6424F" w:rsidRPr="00F14F7C" w14:paraId="0808E9AB" w14:textId="77777777" w:rsidTr="00BA5708">
        <w:trPr>
          <w:trHeight w:val="394"/>
        </w:trPr>
        <w:tc>
          <w:tcPr>
            <w:tcW w:w="1978" w:type="dxa"/>
            <w:tcBorders>
              <w:top w:val="nil"/>
              <w:left w:val="nil"/>
              <w:bottom w:val="nil"/>
              <w:right w:val="nil"/>
            </w:tcBorders>
            <w:shd w:val="clear" w:color="auto" w:fill="DBE5F1" w:themeFill="accent1" w:themeFillTint="33"/>
          </w:tcPr>
          <w:p w14:paraId="0B1EC914" w14:textId="77777777" w:rsidR="00B6424F" w:rsidRPr="00F14F7C" w:rsidRDefault="00B6424F" w:rsidP="00BA5708">
            <w:pPr>
              <w:rPr>
                <w:rFonts w:asciiTheme="minorHAnsi" w:hAnsiTheme="minorHAnsi" w:cstheme="minorHAnsi"/>
                <w:b/>
                <w:bCs/>
                <w:noProof/>
                <w:sz w:val="22"/>
                <w:szCs w:val="22"/>
              </w:rPr>
            </w:pPr>
            <w:r w:rsidRPr="00F14F7C">
              <w:rPr>
                <w:rFonts w:asciiTheme="minorHAnsi" w:hAnsiTheme="minorHAnsi" w:cstheme="minorHAnsi"/>
                <w:b/>
                <w:bCs/>
                <w:sz w:val="22"/>
                <w:szCs w:val="22"/>
              </w:rPr>
              <w:t>EUR.RMT.0010</w:t>
            </w:r>
          </w:p>
          <w:p w14:paraId="3714BA11" w14:textId="77777777" w:rsidR="00B6424F" w:rsidRPr="00F14F7C" w:rsidRDefault="00B6424F" w:rsidP="00BA5708">
            <w:pPr>
              <w:rPr>
                <w:rFonts w:asciiTheme="minorHAnsi" w:hAnsiTheme="minorHAnsi" w:cstheme="minorHAnsi"/>
                <w:b/>
                <w:bCs/>
                <w:sz w:val="22"/>
                <w:szCs w:val="22"/>
              </w:rPr>
            </w:pPr>
          </w:p>
        </w:tc>
        <w:tc>
          <w:tcPr>
            <w:tcW w:w="8557" w:type="dxa"/>
            <w:gridSpan w:val="4"/>
            <w:tcBorders>
              <w:top w:val="nil"/>
              <w:left w:val="nil"/>
              <w:bottom w:val="nil"/>
              <w:right w:val="nil"/>
            </w:tcBorders>
            <w:shd w:val="clear" w:color="auto" w:fill="DBE5F1" w:themeFill="accent1" w:themeFillTint="33"/>
          </w:tcPr>
          <w:p w14:paraId="3132E1B0" w14:textId="77777777" w:rsidR="00B6424F" w:rsidRPr="00F14F7C" w:rsidRDefault="00B6424F" w:rsidP="00BA5708">
            <w:pPr>
              <w:rPr>
                <w:rFonts w:asciiTheme="minorHAnsi" w:hAnsiTheme="minorHAnsi" w:cstheme="minorHAnsi"/>
                <w:b/>
                <w:bCs/>
                <w:sz w:val="22"/>
                <w:szCs w:val="22"/>
              </w:rPr>
            </w:pPr>
            <w:r w:rsidRPr="00F14F7C">
              <w:rPr>
                <w:rFonts w:asciiTheme="minorHAnsi" w:hAnsiTheme="minorHAnsi" w:cstheme="minorHAnsi"/>
                <w:b/>
                <w:bCs/>
                <w:noProof/>
                <w:sz w:val="22"/>
                <w:szCs w:val="22"/>
              </w:rPr>
              <w:t>Development of flight time limitation (FTL) rules for CAT operations of emergency medical services (EMS) by aeroplanes and helicopters</w:t>
            </w:r>
          </w:p>
        </w:tc>
      </w:tr>
      <w:tr w:rsidR="00B6424F" w:rsidRPr="00F14F7C" w14:paraId="273CD29C" w14:textId="77777777" w:rsidTr="00BA5708">
        <w:tc>
          <w:tcPr>
            <w:tcW w:w="10535" w:type="dxa"/>
            <w:gridSpan w:val="5"/>
            <w:tcBorders>
              <w:top w:val="nil"/>
              <w:left w:val="nil"/>
              <w:bottom w:val="single" w:sz="4" w:space="0" w:color="auto"/>
              <w:right w:val="nil"/>
            </w:tcBorders>
          </w:tcPr>
          <w:p w14:paraId="58F8F898" w14:textId="77777777" w:rsidR="00B6424F" w:rsidRPr="00F14F7C" w:rsidRDefault="00B6424F" w:rsidP="00BA5708">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6265D741" w14:textId="77777777" w:rsidR="00B6424F" w:rsidRPr="00F14F7C" w:rsidRDefault="00B6424F" w:rsidP="00BA5708">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Establish harmonised and state-of-the-art rules for EMS</w:t>
            </w:r>
          </w:p>
          <w:p w14:paraId="77FFB200" w14:textId="77777777" w:rsidR="00B6424F" w:rsidRPr="00F14F7C" w:rsidRDefault="00B6424F" w:rsidP="00BA5708">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275C9E97" w14:textId="77777777" w:rsidR="00B6424F" w:rsidRPr="00F14F7C" w:rsidRDefault="00B6424F" w:rsidP="00BA5708">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6424F" w:rsidRPr="00F14F7C" w14:paraId="259D8F63" w14:textId="77777777" w:rsidTr="00BA5708">
        <w:trPr>
          <w:trHeight w:val="255"/>
        </w:trPr>
        <w:tc>
          <w:tcPr>
            <w:tcW w:w="1978" w:type="dxa"/>
            <w:tcBorders>
              <w:top w:val="single" w:sz="4" w:space="0" w:color="auto"/>
              <w:left w:val="nil"/>
              <w:bottom w:val="single" w:sz="4" w:space="0" w:color="auto"/>
              <w:right w:val="nil"/>
            </w:tcBorders>
            <w:vAlign w:val="center"/>
          </w:tcPr>
          <w:p w14:paraId="636876A6" w14:textId="77777777" w:rsidR="00B6424F" w:rsidRPr="00F14F7C" w:rsidRDefault="00B6424F" w:rsidP="00BA5708">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399C9F30" w14:textId="7EC40F2E" w:rsidR="00B6424F" w:rsidRPr="00F14F7C" w:rsidRDefault="00BF4AEC" w:rsidP="00BA5708">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4893C8F5" w14:textId="77777777" w:rsidR="00B6424F" w:rsidRPr="00F14F7C" w:rsidRDefault="00B6424F" w:rsidP="00BA5708">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689134A5" w14:textId="77777777" w:rsidR="00B6424F" w:rsidRPr="00F14F7C" w:rsidRDefault="00B6424F" w:rsidP="00BA5708">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6424F" w:rsidRPr="00F14F7C" w14:paraId="40938261" w14:textId="77777777" w:rsidTr="00BA5708">
        <w:trPr>
          <w:trHeight w:val="255"/>
        </w:trPr>
        <w:tc>
          <w:tcPr>
            <w:tcW w:w="1978" w:type="dxa"/>
            <w:tcBorders>
              <w:top w:val="single" w:sz="4" w:space="0" w:color="auto"/>
              <w:left w:val="nil"/>
              <w:bottom w:val="single" w:sz="4" w:space="0" w:color="auto"/>
              <w:right w:val="nil"/>
            </w:tcBorders>
            <w:vAlign w:val="center"/>
          </w:tcPr>
          <w:p w14:paraId="28927C98" w14:textId="77777777" w:rsidR="00B6424F" w:rsidRPr="00F14F7C" w:rsidRDefault="00B6424F" w:rsidP="00BA5708">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16C28C78" w14:textId="77777777" w:rsidR="00B6424F" w:rsidRPr="00F14F7C" w:rsidRDefault="00B6424F"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hyperlink r:id="rId58"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EASA Safety Promotion on Fatigue and FTL Implementation</w:t>
              </w:r>
            </w:hyperlink>
            <w:r w:rsidRPr="00F14F7C">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B6424F" w:rsidRPr="00F14F7C" w14:paraId="501E5F76" w14:textId="77777777" w:rsidTr="00BA5708">
        <w:trPr>
          <w:trHeight w:val="255"/>
        </w:trPr>
        <w:tc>
          <w:tcPr>
            <w:tcW w:w="1978" w:type="dxa"/>
            <w:tcBorders>
              <w:top w:val="single" w:sz="4" w:space="0" w:color="auto"/>
              <w:left w:val="nil"/>
              <w:bottom w:val="single" w:sz="4" w:space="0" w:color="auto"/>
              <w:right w:val="nil"/>
            </w:tcBorders>
            <w:vAlign w:val="center"/>
          </w:tcPr>
          <w:p w14:paraId="75FD9236" w14:textId="77777777" w:rsidR="00B6424F" w:rsidRPr="00F14F7C" w:rsidRDefault="00B6424F" w:rsidP="00BA5708">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vAlign w:val="center"/>
          </w:tcPr>
          <w:p w14:paraId="1BDF0CB1" w14:textId="77777777" w:rsidR="00B6424F" w:rsidRPr="00F14F7C" w:rsidRDefault="00B6424F" w:rsidP="00BA5708">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56F6AB81" w14:textId="77777777" w:rsidR="00B6424F" w:rsidRPr="00F14F7C" w:rsidRDefault="00B6424F"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RMT.0492</w:t>
            </w:r>
          </w:p>
        </w:tc>
      </w:tr>
      <w:tr w:rsidR="00B6424F" w:rsidRPr="00F14F7C" w14:paraId="31797B4A" w14:textId="77777777" w:rsidTr="00BA5708">
        <w:tc>
          <w:tcPr>
            <w:tcW w:w="10535" w:type="dxa"/>
            <w:gridSpan w:val="5"/>
            <w:tcBorders>
              <w:top w:val="single" w:sz="4" w:space="0" w:color="auto"/>
              <w:left w:val="nil"/>
              <w:bottom w:val="nil"/>
              <w:right w:val="nil"/>
            </w:tcBorders>
            <w:shd w:val="clear" w:color="auto" w:fill="948A54" w:themeFill="background2" w:themeFillShade="80"/>
          </w:tcPr>
          <w:p w14:paraId="3841056A" w14:textId="77777777" w:rsidR="00B6424F" w:rsidRPr="00F14F7C" w:rsidRDefault="00B6424F" w:rsidP="00BA5708">
            <w:pPr>
              <w:jc w:val="both"/>
              <w:rPr>
                <w:rFonts w:asciiTheme="minorHAnsi" w:hAnsiTheme="minorHAnsi" w:cstheme="minorHAnsi"/>
                <w:sz w:val="6"/>
                <w:szCs w:val="6"/>
              </w:rPr>
            </w:pPr>
          </w:p>
        </w:tc>
      </w:tr>
      <w:tr w:rsidR="00B6424F" w:rsidRPr="00F14F7C" w14:paraId="557E0579" w14:textId="77777777" w:rsidTr="00BA5708">
        <w:tc>
          <w:tcPr>
            <w:tcW w:w="2970" w:type="dxa"/>
            <w:gridSpan w:val="2"/>
            <w:tcBorders>
              <w:top w:val="nil"/>
              <w:left w:val="nil"/>
              <w:bottom w:val="nil"/>
              <w:right w:val="nil"/>
            </w:tcBorders>
          </w:tcPr>
          <w:p w14:paraId="1C7BA02D" w14:textId="77777777" w:rsidR="00B6424F" w:rsidRPr="00F14F7C" w:rsidRDefault="00B6424F" w:rsidP="00BA5708">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4DBC8D1A" w14:textId="77777777" w:rsidR="00B6424F" w:rsidRPr="00F14F7C" w:rsidRDefault="00B6424F"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Pilots and Aircraft Operators - CAT - Aeroplanes i.a.w. ICAO Annex 6 Part I conducting Emergency Medical Services (EMS) operations</w:t>
            </w:r>
          </w:p>
        </w:tc>
      </w:tr>
      <w:tr w:rsidR="00B6424F" w:rsidRPr="00F14F7C" w14:paraId="403E40B7" w14:textId="77777777" w:rsidTr="00BA5708">
        <w:tc>
          <w:tcPr>
            <w:tcW w:w="2970" w:type="dxa"/>
            <w:gridSpan w:val="2"/>
            <w:tcBorders>
              <w:top w:val="nil"/>
              <w:left w:val="nil"/>
              <w:bottom w:val="nil"/>
              <w:right w:val="nil"/>
            </w:tcBorders>
          </w:tcPr>
          <w:p w14:paraId="5EA4C36E" w14:textId="77777777" w:rsidR="00B6424F" w:rsidRPr="00F14F7C" w:rsidRDefault="00B6424F" w:rsidP="00BA5708">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71EA2FF2" w14:textId="6DD1C30F" w:rsidR="00B6424F" w:rsidRPr="00F14F7C" w:rsidRDefault="00213F05"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Non-EU </w:t>
            </w:r>
            <w:r w:rsidR="00B6424F" w:rsidRPr="00F14F7C">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6424F" w:rsidRPr="00F14F7C" w14:paraId="163C6C20" w14:textId="77777777" w:rsidTr="00BA5708">
        <w:tc>
          <w:tcPr>
            <w:tcW w:w="10535" w:type="dxa"/>
            <w:gridSpan w:val="5"/>
            <w:tcBorders>
              <w:top w:val="nil"/>
              <w:left w:val="nil"/>
              <w:bottom w:val="nil"/>
              <w:right w:val="nil"/>
            </w:tcBorders>
            <w:shd w:val="clear" w:color="auto" w:fill="948A54" w:themeFill="background2" w:themeFillShade="80"/>
          </w:tcPr>
          <w:p w14:paraId="2F45723D" w14:textId="77777777" w:rsidR="00B6424F" w:rsidRPr="00F14F7C" w:rsidRDefault="00B6424F" w:rsidP="00BA5708">
            <w:pPr>
              <w:jc w:val="both"/>
              <w:rPr>
                <w:rFonts w:asciiTheme="minorHAnsi" w:hAnsiTheme="minorHAnsi" w:cstheme="minorHAnsi"/>
                <w:sz w:val="6"/>
                <w:szCs w:val="6"/>
              </w:rPr>
            </w:pPr>
          </w:p>
        </w:tc>
      </w:tr>
      <w:tr w:rsidR="00B6424F" w:rsidRPr="00F14F7C" w14:paraId="2D2AF4DD" w14:textId="77777777" w:rsidTr="00BA5708">
        <w:tc>
          <w:tcPr>
            <w:tcW w:w="10535" w:type="dxa"/>
            <w:gridSpan w:val="5"/>
            <w:tcBorders>
              <w:top w:val="nil"/>
              <w:left w:val="nil"/>
              <w:bottom w:val="single" w:sz="4" w:space="0" w:color="auto"/>
              <w:right w:val="nil"/>
            </w:tcBorders>
            <w:shd w:val="clear" w:color="auto" w:fill="DBE5F1" w:themeFill="accent1" w:themeFillTint="33"/>
          </w:tcPr>
          <w:p w14:paraId="270CB290" w14:textId="77777777" w:rsidR="00B6424F" w:rsidRPr="00F14F7C" w:rsidRDefault="00B6424F" w:rsidP="00BA5708">
            <w:pPr>
              <w:jc w:val="center"/>
              <w:rPr>
                <w:rFonts w:asciiTheme="minorHAnsi" w:hAnsiTheme="minorHAnsi" w:cstheme="minorHAnsi"/>
              </w:rPr>
            </w:pPr>
            <w:r w:rsidRPr="00F14F7C">
              <w:rPr>
                <w:rFonts w:asciiTheme="minorHAnsi" w:hAnsiTheme="minorHAnsi" w:cstheme="minorHAnsi"/>
                <w:b/>
                <w:bCs/>
              </w:rPr>
              <w:t>EXPECTED OUTPUT</w:t>
            </w:r>
          </w:p>
        </w:tc>
      </w:tr>
      <w:tr w:rsidR="00B6424F" w:rsidRPr="00F14F7C" w14:paraId="0DA09CDD" w14:textId="77777777" w:rsidTr="00BA5708">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4007EC0" w14:textId="77777777" w:rsidR="00B6424F" w:rsidRPr="00F14F7C" w:rsidRDefault="00B6424F" w:rsidP="00BA5708">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20B7BFF" w14:textId="77777777" w:rsidR="00B6424F" w:rsidRPr="00F14F7C" w:rsidRDefault="00B6424F" w:rsidP="00BA5708">
            <w:pPr>
              <w:rPr>
                <w:rFonts w:asciiTheme="minorHAnsi" w:hAnsiTheme="minorHAnsi" w:cstheme="minorHAnsi"/>
                <w:b/>
                <w:bCs/>
              </w:rPr>
            </w:pPr>
            <w:r w:rsidRPr="00F14F7C">
              <w:rPr>
                <w:rFonts w:asciiTheme="minorHAnsi" w:hAnsiTheme="minorHAnsi" w:cstheme="minorHAnsi"/>
                <w:b/>
                <w:bCs/>
              </w:rPr>
              <w:t>Timeline</w:t>
            </w:r>
          </w:p>
        </w:tc>
      </w:tr>
      <w:tr w:rsidR="00B6424F" w:rsidRPr="00F14F7C" w14:paraId="4930039A" w14:textId="77777777" w:rsidTr="00BA5708">
        <w:tc>
          <w:tcPr>
            <w:tcW w:w="6950" w:type="dxa"/>
            <w:gridSpan w:val="4"/>
            <w:tcBorders>
              <w:top w:val="single" w:sz="4" w:space="0" w:color="auto"/>
              <w:left w:val="nil"/>
              <w:bottom w:val="nil"/>
              <w:right w:val="nil"/>
            </w:tcBorders>
            <w:shd w:val="clear" w:color="auto" w:fill="DBE5F1" w:themeFill="accent1" w:themeFillTint="33"/>
            <w:vAlign w:val="center"/>
          </w:tcPr>
          <w:p w14:paraId="65AE78BE" w14:textId="77777777" w:rsidR="00B6424F" w:rsidRPr="00F14F7C" w:rsidRDefault="00B6424F" w:rsidP="00BA5708">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715AF32D" w14:textId="77777777" w:rsidR="00B6424F" w:rsidRPr="00F14F7C" w:rsidRDefault="00B6424F"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2027</w:t>
            </w:r>
          </w:p>
        </w:tc>
      </w:tr>
      <w:tr w:rsidR="00B6424F" w:rsidRPr="00F14F7C" w14:paraId="72B1204B" w14:textId="77777777" w:rsidTr="00BA5708">
        <w:tc>
          <w:tcPr>
            <w:tcW w:w="10535" w:type="dxa"/>
            <w:gridSpan w:val="5"/>
            <w:tcBorders>
              <w:top w:val="nil"/>
              <w:left w:val="nil"/>
              <w:bottom w:val="nil"/>
              <w:right w:val="nil"/>
            </w:tcBorders>
            <w:shd w:val="clear" w:color="auto" w:fill="948A54" w:themeFill="background2" w:themeFillShade="80"/>
          </w:tcPr>
          <w:p w14:paraId="52070755" w14:textId="77777777" w:rsidR="00B6424F" w:rsidRPr="00F14F7C" w:rsidRDefault="00B6424F" w:rsidP="00BA5708">
            <w:pPr>
              <w:jc w:val="both"/>
              <w:rPr>
                <w:rFonts w:asciiTheme="minorHAnsi" w:hAnsiTheme="minorHAnsi" w:cstheme="minorHAnsi"/>
                <w:sz w:val="6"/>
                <w:szCs w:val="6"/>
              </w:rPr>
            </w:pPr>
          </w:p>
        </w:tc>
      </w:tr>
      <w:tr w:rsidR="00B6424F" w:rsidRPr="00F14F7C" w14:paraId="39DB027F" w14:textId="77777777" w:rsidTr="00BA5708">
        <w:tc>
          <w:tcPr>
            <w:tcW w:w="10535" w:type="dxa"/>
            <w:gridSpan w:val="5"/>
            <w:tcBorders>
              <w:left w:val="nil"/>
              <w:right w:val="nil"/>
            </w:tcBorders>
          </w:tcPr>
          <w:p w14:paraId="1030C3FA" w14:textId="77777777" w:rsidR="00B6424F" w:rsidRPr="00F14F7C" w:rsidRDefault="00B6424F" w:rsidP="00BA5708">
            <w:pPr>
              <w:jc w:val="center"/>
              <w:rPr>
                <w:rFonts w:asciiTheme="minorHAnsi" w:hAnsiTheme="minorHAnsi" w:cstheme="minorHAnsi"/>
              </w:rPr>
            </w:pPr>
            <w:r w:rsidRPr="00F14F7C">
              <w:rPr>
                <w:rFonts w:asciiTheme="minorHAnsi" w:hAnsiTheme="minorHAnsi" w:cstheme="minorHAnsi"/>
                <w:b/>
                <w:bCs/>
              </w:rPr>
              <w:t>CHANGES SINCE LAST EDITION</w:t>
            </w:r>
          </w:p>
        </w:tc>
      </w:tr>
      <w:tr w:rsidR="00B6424F" w:rsidRPr="00F14F7C" w14:paraId="4AD84BCC" w14:textId="77777777" w:rsidTr="00BA5708">
        <w:tc>
          <w:tcPr>
            <w:tcW w:w="10535" w:type="dxa"/>
            <w:gridSpan w:val="5"/>
            <w:tcBorders>
              <w:left w:val="nil"/>
              <w:right w:val="nil"/>
            </w:tcBorders>
          </w:tcPr>
          <w:p w14:paraId="21FB9037" w14:textId="77777777" w:rsidR="00B6424F" w:rsidRPr="00F14F7C" w:rsidRDefault="00B6424F" w:rsidP="00BA5708">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extended</w:t>
            </w:r>
          </w:p>
        </w:tc>
      </w:tr>
      <w:tr w:rsidR="00B6424F" w:rsidRPr="00F14F7C" w14:paraId="533367A6" w14:textId="77777777" w:rsidTr="00BA5708">
        <w:tc>
          <w:tcPr>
            <w:tcW w:w="10535" w:type="dxa"/>
            <w:gridSpan w:val="5"/>
            <w:tcBorders>
              <w:top w:val="nil"/>
              <w:left w:val="nil"/>
              <w:bottom w:val="nil"/>
              <w:right w:val="nil"/>
            </w:tcBorders>
            <w:shd w:val="clear" w:color="auto" w:fill="948A54" w:themeFill="background2" w:themeFillShade="80"/>
          </w:tcPr>
          <w:p w14:paraId="66E0A554" w14:textId="77777777" w:rsidR="00B6424F" w:rsidRPr="00F14F7C" w:rsidRDefault="00B6424F" w:rsidP="00BA5708">
            <w:pPr>
              <w:jc w:val="both"/>
              <w:rPr>
                <w:rFonts w:asciiTheme="minorHAnsi" w:hAnsiTheme="minorHAnsi" w:cstheme="minorHAnsi"/>
                <w:sz w:val="6"/>
                <w:szCs w:val="6"/>
              </w:rPr>
            </w:pPr>
          </w:p>
        </w:tc>
      </w:tr>
      <w:tr w:rsidR="00B6424F" w:rsidRPr="00F14F7C" w14:paraId="310BEB24" w14:textId="77777777" w:rsidTr="00BA5708">
        <w:tc>
          <w:tcPr>
            <w:tcW w:w="10535" w:type="dxa"/>
            <w:gridSpan w:val="5"/>
            <w:tcBorders>
              <w:top w:val="nil"/>
              <w:left w:val="nil"/>
              <w:bottom w:val="single" w:sz="4" w:space="0" w:color="auto"/>
              <w:right w:val="nil"/>
            </w:tcBorders>
            <w:shd w:val="clear" w:color="auto" w:fill="DBE5F1" w:themeFill="accent1" w:themeFillTint="33"/>
          </w:tcPr>
          <w:p w14:paraId="761C26DD" w14:textId="77777777" w:rsidR="00B6424F" w:rsidRPr="00F14F7C" w:rsidRDefault="00B6424F" w:rsidP="00BA5708">
            <w:pPr>
              <w:jc w:val="center"/>
              <w:rPr>
                <w:rFonts w:asciiTheme="minorHAnsi" w:hAnsiTheme="minorHAnsi" w:cstheme="minorHAnsi"/>
              </w:rPr>
            </w:pPr>
            <w:r w:rsidRPr="00F14F7C">
              <w:rPr>
                <w:rFonts w:asciiTheme="minorHAnsi" w:hAnsiTheme="minorHAnsi" w:cstheme="minorHAnsi"/>
                <w:b/>
                <w:bCs/>
              </w:rPr>
              <w:t>MONITORING</w:t>
            </w:r>
          </w:p>
        </w:tc>
      </w:tr>
      <w:tr w:rsidR="00B6424F" w:rsidRPr="00F14F7C" w14:paraId="161A4849" w14:textId="77777777" w:rsidTr="00BA5708">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1488B7C" w14:textId="77777777" w:rsidR="00B6424F" w:rsidRPr="00F14F7C" w:rsidRDefault="00B6424F" w:rsidP="00BA5708">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71BF1DB" w14:textId="77777777" w:rsidR="00B6424F" w:rsidRPr="00F14F7C" w:rsidRDefault="00B6424F" w:rsidP="00BA5708">
            <w:pPr>
              <w:rPr>
                <w:rFonts w:asciiTheme="minorHAnsi" w:hAnsiTheme="minorHAnsi" w:cstheme="minorHAnsi"/>
                <w:b/>
                <w:bCs/>
              </w:rPr>
            </w:pPr>
            <w:r w:rsidRPr="00F14F7C">
              <w:rPr>
                <w:rFonts w:asciiTheme="minorHAnsi" w:hAnsiTheme="minorHAnsi" w:cstheme="minorHAnsi"/>
                <w:b/>
                <w:bCs/>
              </w:rPr>
              <w:t>Related SPIs</w:t>
            </w:r>
          </w:p>
        </w:tc>
      </w:tr>
      <w:tr w:rsidR="00B6424F" w:rsidRPr="00F14F7C" w14:paraId="40047094" w14:textId="77777777" w:rsidTr="00BA5708">
        <w:tc>
          <w:tcPr>
            <w:tcW w:w="6950" w:type="dxa"/>
            <w:gridSpan w:val="4"/>
            <w:tcBorders>
              <w:top w:val="single" w:sz="4" w:space="0" w:color="auto"/>
              <w:left w:val="nil"/>
              <w:bottom w:val="nil"/>
              <w:right w:val="nil"/>
            </w:tcBorders>
            <w:shd w:val="clear" w:color="auto" w:fill="DBE5F1" w:themeFill="accent1" w:themeFillTint="33"/>
            <w:vAlign w:val="center"/>
          </w:tcPr>
          <w:p w14:paraId="0953D750" w14:textId="7476A4E0" w:rsidR="00B6424F" w:rsidRPr="00F14F7C" w:rsidRDefault="006D00B4" w:rsidP="00BA5708">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7077D3C7" w14:textId="77777777" w:rsidR="00B6424F" w:rsidRPr="00F14F7C" w:rsidRDefault="00B6424F" w:rsidP="00BA5708">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B6424F" w:rsidRPr="00F14F7C" w14:paraId="45107B9A" w14:textId="77777777" w:rsidTr="00BA5708">
        <w:tc>
          <w:tcPr>
            <w:tcW w:w="10535" w:type="dxa"/>
            <w:gridSpan w:val="5"/>
            <w:tcBorders>
              <w:top w:val="nil"/>
              <w:left w:val="nil"/>
              <w:bottom w:val="nil"/>
              <w:right w:val="nil"/>
            </w:tcBorders>
            <w:shd w:val="clear" w:color="auto" w:fill="948A54" w:themeFill="background2" w:themeFillShade="80"/>
          </w:tcPr>
          <w:p w14:paraId="055FBE34" w14:textId="77777777" w:rsidR="00B6424F" w:rsidRPr="00F14F7C" w:rsidRDefault="00B6424F" w:rsidP="00BA5708">
            <w:pPr>
              <w:jc w:val="both"/>
              <w:rPr>
                <w:rFonts w:asciiTheme="minorHAnsi" w:hAnsiTheme="minorHAnsi" w:cstheme="minorHAnsi"/>
                <w:sz w:val="6"/>
                <w:szCs w:val="6"/>
              </w:rPr>
            </w:pPr>
          </w:p>
        </w:tc>
      </w:tr>
    </w:tbl>
    <w:p w14:paraId="75C6775F" w14:textId="77777777" w:rsidR="00205FF6" w:rsidRPr="00F14F7C" w:rsidRDefault="00B6424F">
      <w:pPr>
        <w:rPr>
          <w:rFonts w:asciiTheme="minorHAnsi" w:hAnsiTheme="minorHAnsi" w:cstheme="minorHAnsi"/>
        </w:rPr>
      </w:pPr>
      <w:r w:rsidRPr="00F14F7C">
        <w:rPr>
          <w:rFonts w:asciiTheme="minorHAnsi" w:hAnsiTheme="minorHAnsi" w:cstheme="minorHAnsi"/>
        </w:rPr>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205FF6" w:rsidRPr="00F14F7C" w14:paraId="47920E91" w14:textId="77777777" w:rsidTr="00BA5708">
        <w:tc>
          <w:tcPr>
            <w:tcW w:w="10535" w:type="dxa"/>
            <w:gridSpan w:val="5"/>
            <w:tcBorders>
              <w:bottom w:val="nil"/>
            </w:tcBorders>
            <w:shd w:val="clear" w:color="auto" w:fill="948A54" w:themeFill="background2" w:themeFillShade="80"/>
          </w:tcPr>
          <w:p w14:paraId="59DE7DEF" w14:textId="77777777" w:rsidR="00205FF6" w:rsidRPr="00F14F7C" w:rsidRDefault="00205FF6" w:rsidP="00BA5708">
            <w:pPr>
              <w:jc w:val="both"/>
              <w:rPr>
                <w:rFonts w:asciiTheme="minorHAnsi" w:hAnsiTheme="minorHAnsi" w:cstheme="minorHAnsi"/>
                <w:sz w:val="6"/>
                <w:szCs w:val="6"/>
              </w:rPr>
            </w:pPr>
          </w:p>
        </w:tc>
      </w:tr>
      <w:tr w:rsidR="00205FF6" w:rsidRPr="00F14F7C" w14:paraId="283D2022" w14:textId="77777777" w:rsidTr="00BA5708">
        <w:trPr>
          <w:trHeight w:val="394"/>
        </w:trPr>
        <w:tc>
          <w:tcPr>
            <w:tcW w:w="1978" w:type="dxa"/>
            <w:tcBorders>
              <w:top w:val="nil"/>
              <w:left w:val="nil"/>
              <w:bottom w:val="nil"/>
              <w:right w:val="nil"/>
            </w:tcBorders>
            <w:shd w:val="clear" w:color="auto" w:fill="DBE5F1" w:themeFill="accent1" w:themeFillTint="33"/>
          </w:tcPr>
          <w:p w14:paraId="4945BB39" w14:textId="77777777" w:rsidR="00205FF6" w:rsidRPr="00F14F7C" w:rsidRDefault="00205FF6" w:rsidP="00BA5708">
            <w:pPr>
              <w:rPr>
                <w:rFonts w:asciiTheme="minorHAnsi" w:hAnsiTheme="minorHAnsi" w:cstheme="minorHAnsi"/>
                <w:b/>
                <w:bCs/>
                <w:noProof/>
                <w:sz w:val="22"/>
                <w:szCs w:val="22"/>
              </w:rPr>
            </w:pPr>
            <w:r w:rsidRPr="00F14F7C">
              <w:rPr>
                <w:rFonts w:asciiTheme="minorHAnsi" w:hAnsiTheme="minorHAnsi" w:cstheme="minorHAnsi"/>
                <w:b/>
                <w:bCs/>
                <w:sz w:val="22"/>
                <w:szCs w:val="22"/>
              </w:rPr>
              <w:t>EUR.RMT.0011</w:t>
            </w:r>
          </w:p>
        </w:tc>
        <w:tc>
          <w:tcPr>
            <w:tcW w:w="8557" w:type="dxa"/>
            <w:gridSpan w:val="4"/>
            <w:tcBorders>
              <w:top w:val="nil"/>
              <w:left w:val="nil"/>
              <w:bottom w:val="nil"/>
              <w:right w:val="nil"/>
            </w:tcBorders>
            <w:shd w:val="clear" w:color="auto" w:fill="DBE5F1" w:themeFill="accent1" w:themeFillTint="33"/>
          </w:tcPr>
          <w:p w14:paraId="132C5ECA" w14:textId="77777777" w:rsidR="00205FF6" w:rsidRPr="00F14F7C" w:rsidRDefault="00205FF6" w:rsidP="00BA5708">
            <w:pPr>
              <w:rPr>
                <w:rFonts w:asciiTheme="minorHAnsi" w:hAnsiTheme="minorHAnsi" w:cstheme="minorHAnsi"/>
                <w:b/>
                <w:bCs/>
                <w:sz w:val="22"/>
                <w:szCs w:val="22"/>
              </w:rPr>
            </w:pPr>
            <w:r w:rsidRPr="00F14F7C">
              <w:rPr>
                <w:rFonts w:asciiTheme="minorHAnsi" w:hAnsiTheme="minorHAnsi" w:cstheme="minorHAnsi"/>
                <w:b/>
                <w:bCs/>
                <w:noProof/>
                <w:sz w:val="22"/>
                <w:szCs w:val="22"/>
              </w:rPr>
              <w:t>Update and harmonisation of flight time limitation (FTL) rules for CAT by aeroplane for air taxi operations and single-pilot operations taking into account operational experience and recent scientific evidence</w:t>
            </w:r>
          </w:p>
        </w:tc>
      </w:tr>
      <w:tr w:rsidR="00205FF6" w:rsidRPr="00F14F7C" w14:paraId="6BD35194" w14:textId="77777777" w:rsidTr="00BA5708">
        <w:tc>
          <w:tcPr>
            <w:tcW w:w="10535" w:type="dxa"/>
            <w:gridSpan w:val="5"/>
            <w:tcBorders>
              <w:top w:val="nil"/>
              <w:left w:val="nil"/>
              <w:bottom w:val="single" w:sz="4" w:space="0" w:color="auto"/>
              <w:right w:val="nil"/>
            </w:tcBorders>
          </w:tcPr>
          <w:p w14:paraId="4C068D65" w14:textId="77777777" w:rsidR="00205FF6" w:rsidRPr="00F14F7C" w:rsidRDefault="00205FF6" w:rsidP="00BA5708">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326B3BC0" w14:textId="77777777" w:rsidR="00205FF6" w:rsidRPr="00F14F7C" w:rsidRDefault="00205FF6" w:rsidP="00BA5708">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Develop harmonised and state-of-the-art-rules for air taxi and single-pilot operations.</w:t>
            </w:r>
          </w:p>
          <w:p w14:paraId="56E00958" w14:textId="77777777" w:rsidR="00205FF6" w:rsidRPr="00F14F7C" w:rsidRDefault="00205FF6" w:rsidP="00BA5708">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205FF6" w:rsidRPr="00F14F7C" w14:paraId="77A1EA61" w14:textId="77777777" w:rsidTr="00BA5708">
        <w:trPr>
          <w:trHeight w:val="255"/>
        </w:trPr>
        <w:tc>
          <w:tcPr>
            <w:tcW w:w="1978" w:type="dxa"/>
            <w:tcBorders>
              <w:top w:val="single" w:sz="4" w:space="0" w:color="auto"/>
              <w:left w:val="nil"/>
              <w:bottom w:val="single" w:sz="4" w:space="0" w:color="auto"/>
              <w:right w:val="nil"/>
            </w:tcBorders>
            <w:vAlign w:val="center"/>
          </w:tcPr>
          <w:p w14:paraId="24ED8817" w14:textId="77777777" w:rsidR="00205FF6" w:rsidRPr="00F14F7C" w:rsidRDefault="00205FF6" w:rsidP="00BA5708">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478A8E6E" w14:textId="5A7309AE" w:rsidR="00205FF6" w:rsidRPr="00F14F7C" w:rsidRDefault="00BF4AEC" w:rsidP="00BA5708">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2986F505" w14:textId="77777777" w:rsidR="00205FF6" w:rsidRPr="00F14F7C" w:rsidRDefault="00205FF6" w:rsidP="00BA5708">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3972793D" w14:textId="77777777" w:rsidR="00205FF6" w:rsidRPr="00F14F7C" w:rsidRDefault="00205FF6" w:rsidP="00BA5708">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205FF6" w:rsidRPr="00F14F7C" w14:paraId="7FE9D326" w14:textId="77777777" w:rsidTr="00BA5708">
        <w:trPr>
          <w:trHeight w:val="255"/>
        </w:trPr>
        <w:tc>
          <w:tcPr>
            <w:tcW w:w="1978" w:type="dxa"/>
            <w:tcBorders>
              <w:top w:val="single" w:sz="4" w:space="0" w:color="auto"/>
              <w:left w:val="nil"/>
              <w:bottom w:val="single" w:sz="4" w:space="0" w:color="auto"/>
              <w:right w:val="nil"/>
            </w:tcBorders>
            <w:vAlign w:val="center"/>
          </w:tcPr>
          <w:p w14:paraId="19A9878C" w14:textId="77777777" w:rsidR="00205FF6" w:rsidRPr="00F14F7C" w:rsidRDefault="00205FF6" w:rsidP="00BA5708">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17C1C686" w14:textId="77777777" w:rsidR="00205FF6" w:rsidRPr="00F14F7C" w:rsidRDefault="00205FF6"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hyperlink r:id="rId59"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EASA Safety Promotion on Fatigue and FTL Implementation</w:t>
              </w:r>
            </w:hyperlink>
            <w:r w:rsidRPr="00F14F7C">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205FF6" w:rsidRPr="00F14F7C" w14:paraId="22D81B0C" w14:textId="77777777" w:rsidTr="00BA5708">
        <w:trPr>
          <w:trHeight w:val="255"/>
        </w:trPr>
        <w:tc>
          <w:tcPr>
            <w:tcW w:w="1978" w:type="dxa"/>
            <w:tcBorders>
              <w:top w:val="single" w:sz="4" w:space="0" w:color="auto"/>
              <w:left w:val="nil"/>
              <w:bottom w:val="single" w:sz="4" w:space="0" w:color="auto"/>
              <w:right w:val="nil"/>
            </w:tcBorders>
            <w:vAlign w:val="center"/>
          </w:tcPr>
          <w:p w14:paraId="48565C27" w14:textId="77777777" w:rsidR="00205FF6" w:rsidRPr="00F14F7C" w:rsidRDefault="00205FF6" w:rsidP="00BA5708">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vAlign w:val="center"/>
          </w:tcPr>
          <w:p w14:paraId="341A2E0B" w14:textId="77777777" w:rsidR="00205FF6" w:rsidRPr="00F14F7C" w:rsidRDefault="00205FF6" w:rsidP="00BA5708">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6B6528B8" w14:textId="77777777" w:rsidR="00205FF6" w:rsidRPr="00F14F7C" w:rsidRDefault="00205FF6"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RMT.0493</w:t>
            </w:r>
          </w:p>
        </w:tc>
      </w:tr>
      <w:tr w:rsidR="00205FF6" w:rsidRPr="00F14F7C" w14:paraId="2770852B" w14:textId="77777777" w:rsidTr="00BA5708">
        <w:tc>
          <w:tcPr>
            <w:tcW w:w="10535" w:type="dxa"/>
            <w:gridSpan w:val="5"/>
            <w:tcBorders>
              <w:top w:val="single" w:sz="4" w:space="0" w:color="auto"/>
              <w:left w:val="nil"/>
              <w:bottom w:val="nil"/>
              <w:right w:val="nil"/>
            </w:tcBorders>
            <w:shd w:val="clear" w:color="auto" w:fill="948A54" w:themeFill="background2" w:themeFillShade="80"/>
          </w:tcPr>
          <w:p w14:paraId="57926D1B" w14:textId="77777777" w:rsidR="00205FF6" w:rsidRPr="00F14F7C" w:rsidRDefault="00205FF6" w:rsidP="00BA5708">
            <w:pPr>
              <w:jc w:val="both"/>
              <w:rPr>
                <w:rFonts w:asciiTheme="minorHAnsi" w:hAnsiTheme="minorHAnsi" w:cstheme="minorHAnsi"/>
                <w:sz w:val="6"/>
                <w:szCs w:val="6"/>
              </w:rPr>
            </w:pPr>
          </w:p>
        </w:tc>
      </w:tr>
      <w:tr w:rsidR="00205FF6" w:rsidRPr="00F14F7C" w14:paraId="4812A67C" w14:textId="77777777" w:rsidTr="00BA5708">
        <w:tc>
          <w:tcPr>
            <w:tcW w:w="2970" w:type="dxa"/>
            <w:gridSpan w:val="2"/>
            <w:tcBorders>
              <w:top w:val="nil"/>
              <w:left w:val="nil"/>
              <w:bottom w:val="nil"/>
              <w:right w:val="nil"/>
            </w:tcBorders>
          </w:tcPr>
          <w:p w14:paraId="22B18CBA" w14:textId="77777777" w:rsidR="00205FF6" w:rsidRPr="00F14F7C" w:rsidRDefault="00205FF6" w:rsidP="00BA5708">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107087B3" w14:textId="77777777" w:rsidR="00205FF6" w:rsidRPr="00F14F7C" w:rsidRDefault="00205FF6"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Aircraft Operators - CAT - Aeroplanes i.a.w. ICAO Annex 6 Part I, Pilots </w:t>
            </w:r>
          </w:p>
        </w:tc>
      </w:tr>
      <w:tr w:rsidR="00205FF6" w:rsidRPr="00F14F7C" w14:paraId="550193E5" w14:textId="77777777" w:rsidTr="00BA5708">
        <w:tc>
          <w:tcPr>
            <w:tcW w:w="2970" w:type="dxa"/>
            <w:gridSpan w:val="2"/>
            <w:tcBorders>
              <w:top w:val="nil"/>
              <w:left w:val="nil"/>
              <w:bottom w:val="nil"/>
              <w:right w:val="nil"/>
            </w:tcBorders>
          </w:tcPr>
          <w:p w14:paraId="0E89AF54" w14:textId="77777777" w:rsidR="00205FF6" w:rsidRPr="00F14F7C" w:rsidRDefault="00205FF6" w:rsidP="00BA5708">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5317D98B" w14:textId="506D77C0" w:rsidR="00205FF6" w:rsidRPr="00F14F7C" w:rsidRDefault="00A249E8"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Non-EU </w:t>
            </w:r>
            <w:r w:rsidR="00205FF6" w:rsidRPr="00F14F7C">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205FF6" w:rsidRPr="00F14F7C" w14:paraId="0FEE933D" w14:textId="77777777" w:rsidTr="00BA5708">
        <w:tc>
          <w:tcPr>
            <w:tcW w:w="10535" w:type="dxa"/>
            <w:gridSpan w:val="5"/>
            <w:tcBorders>
              <w:top w:val="nil"/>
              <w:left w:val="nil"/>
              <w:bottom w:val="nil"/>
              <w:right w:val="nil"/>
            </w:tcBorders>
            <w:shd w:val="clear" w:color="auto" w:fill="948A54" w:themeFill="background2" w:themeFillShade="80"/>
          </w:tcPr>
          <w:p w14:paraId="38938F55" w14:textId="77777777" w:rsidR="00205FF6" w:rsidRPr="00F14F7C" w:rsidRDefault="00205FF6" w:rsidP="00BA5708">
            <w:pPr>
              <w:jc w:val="both"/>
              <w:rPr>
                <w:rFonts w:asciiTheme="minorHAnsi" w:hAnsiTheme="minorHAnsi" w:cstheme="minorHAnsi"/>
                <w:sz w:val="6"/>
                <w:szCs w:val="6"/>
              </w:rPr>
            </w:pPr>
          </w:p>
        </w:tc>
      </w:tr>
      <w:tr w:rsidR="00205FF6" w:rsidRPr="00F14F7C" w14:paraId="01020E76" w14:textId="77777777" w:rsidTr="00BA5708">
        <w:tc>
          <w:tcPr>
            <w:tcW w:w="10535" w:type="dxa"/>
            <w:gridSpan w:val="5"/>
            <w:tcBorders>
              <w:top w:val="nil"/>
              <w:left w:val="nil"/>
              <w:bottom w:val="single" w:sz="4" w:space="0" w:color="auto"/>
              <w:right w:val="nil"/>
            </w:tcBorders>
            <w:shd w:val="clear" w:color="auto" w:fill="DBE5F1" w:themeFill="accent1" w:themeFillTint="33"/>
          </w:tcPr>
          <w:p w14:paraId="4E933917" w14:textId="77777777" w:rsidR="00205FF6" w:rsidRPr="00F14F7C" w:rsidRDefault="00205FF6" w:rsidP="00BA5708">
            <w:pPr>
              <w:jc w:val="center"/>
              <w:rPr>
                <w:rFonts w:asciiTheme="minorHAnsi" w:hAnsiTheme="minorHAnsi" w:cstheme="minorHAnsi"/>
              </w:rPr>
            </w:pPr>
            <w:r w:rsidRPr="00F14F7C">
              <w:rPr>
                <w:rFonts w:asciiTheme="minorHAnsi" w:hAnsiTheme="minorHAnsi" w:cstheme="minorHAnsi"/>
                <w:b/>
                <w:bCs/>
              </w:rPr>
              <w:t>EXPECTED OUTPUT</w:t>
            </w:r>
          </w:p>
        </w:tc>
      </w:tr>
      <w:tr w:rsidR="00205FF6" w:rsidRPr="00F14F7C" w14:paraId="081FD0EF" w14:textId="77777777" w:rsidTr="00BA5708">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6F175F2" w14:textId="77777777" w:rsidR="00205FF6" w:rsidRPr="00F14F7C" w:rsidRDefault="00205FF6" w:rsidP="00BA5708">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8469DC8" w14:textId="77777777" w:rsidR="00205FF6" w:rsidRPr="00F14F7C" w:rsidRDefault="00205FF6" w:rsidP="00BA5708">
            <w:pPr>
              <w:rPr>
                <w:rFonts w:asciiTheme="minorHAnsi" w:hAnsiTheme="minorHAnsi" w:cstheme="minorHAnsi"/>
                <w:b/>
                <w:bCs/>
              </w:rPr>
            </w:pPr>
            <w:r w:rsidRPr="00F14F7C">
              <w:rPr>
                <w:rFonts w:asciiTheme="minorHAnsi" w:hAnsiTheme="minorHAnsi" w:cstheme="minorHAnsi"/>
                <w:b/>
                <w:bCs/>
              </w:rPr>
              <w:t>Timeline</w:t>
            </w:r>
          </w:p>
        </w:tc>
      </w:tr>
      <w:tr w:rsidR="00205FF6" w:rsidRPr="00F14F7C" w14:paraId="6EEC907D" w14:textId="77777777" w:rsidTr="00BA5708">
        <w:tc>
          <w:tcPr>
            <w:tcW w:w="6950" w:type="dxa"/>
            <w:gridSpan w:val="4"/>
            <w:tcBorders>
              <w:top w:val="single" w:sz="4" w:space="0" w:color="auto"/>
              <w:left w:val="nil"/>
              <w:bottom w:val="nil"/>
              <w:right w:val="nil"/>
            </w:tcBorders>
            <w:shd w:val="clear" w:color="auto" w:fill="DBE5F1" w:themeFill="accent1" w:themeFillTint="33"/>
            <w:vAlign w:val="center"/>
          </w:tcPr>
          <w:p w14:paraId="479F1B0B" w14:textId="77777777" w:rsidR="00205FF6" w:rsidRPr="00F14F7C" w:rsidRDefault="00205FF6" w:rsidP="00BA5708">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3DDD5401" w14:textId="77777777" w:rsidR="00205FF6" w:rsidRPr="00F14F7C" w:rsidRDefault="00205FF6" w:rsidP="00BA5708">
            <w:pPr>
              <w:spacing w:before="53" w:after="53"/>
              <w:rPr>
                <w:rFonts w:asciiTheme="minorHAnsi" w:hAnsiTheme="minorHAnsi" w:cstheme="minorHAnsi"/>
                <w:sz w:val="16"/>
                <w:szCs w:val="16"/>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2027</w:t>
            </w:r>
          </w:p>
        </w:tc>
      </w:tr>
      <w:tr w:rsidR="00205FF6" w:rsidRPr="00F14F7C" w14:paraId="570A93EB" w14:textId="77777777" w:rsidTr="00BA5708">
        <w:tc>
          <w:tcPr>
            <w:tcW w:w="10535" w:type="dxa"/>
            <w:gridSpan w:val="5"/>
            <w:tcBorders>
              <w:top w:val="nil"/>
              <w:left w:val="nil"/>
              <w:bottom w:val="nil"/>
              <w:right w:val="nil"/>
            </w:tcBorders>
            <w:shd w:val="clear" w:color="auto" w:fill="948A54" w:themeFill="background2" w:themeFillShade="80"/>
          </w:tcPr>
          <w:p w14:paraId="046FFB5B" w14:textId="77777777" w:rsidR="00205FF6" w:rsidRPr="00F14F7C" w:rsidRDefault="00205FF6" w:rsidP="00BA5708">
            <w:pPr>
              <w:jc w:val="both"/>
              <w:rPr>
                <w:rFonts w:asciiTheme="minorHAnsi" w:hAnsiTheme="minorHAnsi" w:cstheme="minorHAnsi"/>
                <w:sz w:val="6"/>
                <w:szCs w:val="6"/>
              </w:rPr>
            </w:pPr>
          </w:p>
        </w:tc>
      </w:tr>
      <w:tr w:rsidR="00205FF6" w:rsidRPr="00F14F7C" w14:paraId="74B3F572" w14:textId="77777777" w:rsidTr="00BA5708">
        <w:tc>
          <w:tcPr>
            <w:tcW w:w="10535" w:type="dxa"/>
            <w:gridSpan w:val="5"/>
            <w:tcBorders>
              <w:left w:val="nil"/>
              <w:right w:val="nil"/>
            </w:tcBorders>
          </w:tcPr>
          <w:p w14:paraId="4BD9919C" w14:textId="77777777" w:rsidR="00205FF6" w:rsidRPr="00F14F7C" w:rsidRDefault="00205FF6" w:rsidP="00BA5708">
            <w:pPr>
              <w:jc w:val="center"/>
              <w:rPr>
                <w:rFonts w:asciiTheme="minorHAnsi" w:hAnsiTheme="minorHAnsi" w:cstheme="minorHAnsi"/>
              </w:rPr>
            </w:pPr>
            <w:r w:rsidRPr="00F14F7C">
              <w:rPr>
                <w:rFonts w:asciiTheme="minorHAnsi" w:hAnsiTheme="minorHAnsi" w:cstheme="minorHAnsi"/>
                <w:b/>
                <w:bCs/>
              </w:rPr>
              <w:t>CHANGES SINCE LAST EDITION</w:t>
            </w:r>
          </w:p>
        </w:tc>
      </w:tr>
      <w:tr w:rsidR="00205FF6" w:rsidRPr="00F14F7C" w14:paraId="31E6F965" w14:textId="77777777" w:rsidTr="00BA5708">
        <w:tc>
          <w:tcPr>
            <w:tcW w:w="10535" w:type="dxa"/>
            <w:gridSpan w:val="5"/>
            <w:tcBorders>
              <w:left w:val="nil"/>
              <w:right w:val="nil"/>
            </w:tcBorders>
          </w:tcPr>
          <w:p w14:paraId="36DC0635" w14:textId="77777777" w:rsidR="00205FF6" w:rsidRPr="00F14F7C" w:rsidRDefault="00205FF6" w:rsidP="00BA5708">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 extended</w:t>
            </w:r>
          </w:p>
        </w:tc>
      </w:tr>
      <w:tr w:rsidR="00205FF6" w:rsidRPr="00F14F7C" w14:paraId="14168049" w14:textId="77777777" w:rsidTr="00BA5708">
        <w:tc>
          <w:tcPr>
            <w:tcW w:w="10535" w:type="dxa"/>
            <w:gridSpan w:val="5"/>
            <w:tcBorders>
              <w:top w:val="nil"/>
              <w:left w:val="nil"/>
              <w:bottom w:val="nil"/>
              <w:right w:val="nil"/>
            </w:tcBorders>
            <w:shd w:val="clear" w:color="auto" w:fill="948A54" w:themeFill="background2" w:themeFillShade="80"/>
          </w:tcPr>
          <w:p w14:paraId="04FA5EE1" w14:textId="77777777" w:rsidR="00205FF6" w:rsidRPr="00F14F7C" w:rsidRDefault="00205FF6" w:rsidP="00BA5708">
            <w:pPr>
              <w:jc w:val="both"/>
              <w:rPr>
                <w:rFonts w:asciiTheme="minorHAnsi" w:hAnsiTheme="minorHAnsi" w:cstheme="minorHAnsi"/>
                <w:sz w:val="6"/>
                <w:szCs w:val="6"/>
              </w:rPr>
            </w:pPr>
          </w:p>
        </w:tc>
      </w:tr>
      <w:tr w:rsidR="00205FF6" w:rsidRPr="00F14F7C" w14:paraId="55A1B0C4" w14:textId="77777777" w:rsidTr="00BA5708">
        <w:tc>
          <w:tcPr>
            <w:tcW w:w="10535" w:type="dxa"/>
            <w:gridSpan w:val="5"/>
            <w:tcBorders>
              <w:top w:val="nil"/>
              <w:left w:val="nil"/>
              <w:bottom w:val="single" w:sz="4" w:space="0" w:color="auto"/>
              <w:right w:val="nil"/>
            </w:tcBorders>
            <w:shd w:val="clear" w:color="auto" w:fill="DBE5F1" w:themeFill="accent1" w:themeFillTint="33"/>
          </w:tcPr>
          <w:p w14:paraId="3E4419E1" w14:textId="77777777" w:rsidR="00205FF6" w:rsidRPr="00F14F7C" w:rsidRDefault="00205FF6" w:rsidP="00BA5708">
            <w:pPr>
              <w:jc w:val="center"/>
              <w:rPr>
                <w:rFonts w:asciiTheme="minorHAnsi" w:hAnsiTheme="minorHAnsi" w:cstheme="minorHAnsi"/>
              </w:rPr>
            </w:pPr>
            <w:r w:rsidRPr="00F14F7C">
              <w:rPr>
                <w:rFonts w:asciiTheme="minorHAnsi" w:hAnsiTheme="minorHAnsi" w:cstheme="minorHAnsi"/>
                <w:b/>
                <w:bCs/>
              </w:rPr>
              <w:t>MONITORING</w:t>
            </w:r>
          </w:p>
        </w:tc>
      </w:tr>
      <w:tr w:rsidR="00205FF6" w:rsidRPr="00F14F7C" w14:paraId="48FFB811" w14:textId="77777777" w:rsidTr="00BA5708">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7073BDA" w14:textId="77777777" w:rsidR="00205FF6" w:rsidRPr="00F14F7C" w:rsidRDefault="00205FF6" w:rsidP="00BA5708">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B8FDC35" w14:textId="77777777" w:rsidR="00205FF6" w:rsidRPr="00F14F7C" w:rsidRDefault="00205FF6" w:rsidP="00BA5708">
            <w:pPr>
              <w:rPr>
                <w:rFonts w:asciiTheme="minorHAnsi" w:hAnsiTheme="minorHAnsi" w:cstheme="minorHAnsi"/>
                <w:b/>
                <w:bCs/>
              </w:rPr>
            </w:pPr>
            <w:r w:rsidRPr="00F14F7C">
              <w:rPr>
                <w:rFonts w:asciiTheme="minorHAnsi" w:hAnsiTheme="minorHAnsi" w:cstheme="minorHAnsi"/>
                <w:b/>
                <w:bCs/>
              </w:rPr>
              <w:t>Related SPIs</w:t>
            </w:r>
          </w:p>
        </w:tc>
      </w:tr>
      <w:tr w:rsidR="00205FF6" w:rsidRPr="00F14F7C" w14:paraId="3DDEA1B5" w14:textId="77777777" w:rsidTr="00BA5708">
        <w:tc>
          <w:tcPr>
            <w:tcW w:w="6950" w:type="dxa"/>
            <w:gridSpan w:val="4"/>
            <w:tcBorders>
              <w:top w:val="single" w:sz="4" w:space="0" w:color="auto"/>
              <w:left w:val="nil"/>
              <w:bottom w:val="nil"/>
              <w:right w:val="nil"/>
            </w:tcBorders>
            <w:shd w:val="clear" w:color="auto" w:fill="DBE5F1" w:themeFill="accent1" w:themeFillTint="33"/>
            <w:vAlign w:val="center"/>
          </w:tcPr>
          <w:p w14:paraId="154543B6" w14:textId="5A65FB2B" w:rsidR="00205FF6" w:rsidRPr="00F14F7C" w:rsidRDefault="006D00B4" w:rsidP="00BA5708">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1D43674C" w14:textId="77777777" w:rsidR="00205FF6" w:rsidRPr="00F14F7C" w:rsidRDefault="00205FF6" w:rsidP="00BA5708">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205FF6" w:rsidRPr="00F14F7C" w14:paraId="740F7C01" w14:textId="77777777" w:rsidTr="00BA5708">
        <w:tc>
          <w:tcPr>
            <w:tcW w:w="10535" w:type="dxa"/>
            <w:gridSpan w:val="5"/>
            <w:tcBorders>
              <w:top w:val="nil"/>
              <w:left w:val="nil"/>
              <w:bottom w:val="nil"/>
              <w:right w:val="nil"/>
            </w:tcBorders>
            <w:shd w:val="clear" w:color="auto" w:fill="948A54" w:themeFill="background2" w:themeFillShade="80"/>
          </w:tcPr>
          <w:p w14:paraId="20EE6117" w14:textId="77777777" w:rsidR="00205FF6" w:rsidRPr="00F14F7C" w:rsidRDefault="00205FF6" w:rsidP="00BA5708">
            <w:pPr>
              <w:jc w:val="both"/>
              <w:rPr>
                <w:rFonts w:asciiTheme="minorHAnsi" w:hAnsiTheme="minorHAnsi" w:cstheme="minorHAnsi"/>
                <w:sz w:val="6"/>
                <w:szCs w:val="6"/>
              </w:rPr>
            </w:pPr>
          </w:p>
        </w:tc>
      </w:tr>
    </w:tbl>
    <w:p w14:paraId="11152B9A" w14:textId="77777777" w:rsidR="00205FF6" w:rsidRPr="00F14F7C" w:rsidRDefault="00205FF6" w:rsidP="00205FF6">
      <w:pPr>
        <w:rPr>
          <w:rFonts w:asciiTheme="minorHAnsi" w:hAnsiTheme="minorHAnsi" w:cstheme="minorHAnsi"/>
        </w:rPr>
      </w:pPr>
    </w:p>
    <w:p w14:paraId="66FED58A" w14:textId="77777777" w:rsidR="00867681" w:rsidRPr="00F14F7C" w:rsidRDefault="00205FF6" w:rsidP="00867681">
      <w:pPr>
        <w:pStyle w:val="Intro"/>
      </w:pPr>
      <w:r w:rsidRPr="00F14F7C">
        <w:br w:type="page"/>
      </w: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867681" w:rsidRPr="00F14F7C" w14:paraId="5CE5C872" w14:textId="77777777" w:rsidTr="00BA5708">
        <w:tc>
          <w:tcPr>
            <w:tcW w:w="10535" w:type="dxa"/>
            <w:gridSpan w:val="5"/>
            <w:tcBorders>
              <w:bottom w:val="nil"/>
            </w:tcBorders>
            <w:shd w:val="clear" w:color="auto" w:fill="948A54" w:themeFill="background2" w:themeFillShade="80"/>
          </w:tcPr>
          <w:p w14:paraId="5952E9F2" w14:textId="77777777" w:rsidR="00867681" w:rsidRPr="00F14F7C" w:rsidRDefault="00867681" w:rsidP="00BA5708">
            <w:pPr>
              <w:jc w:val="both"/>
              <w:rPr>
                <w:rFonts w:asciiTheme="minorHAnsi" w:hAnsiTheme="minorHAnsi" w:cstheme="minorHAnsi"/>
                <w:sz w:val="6"/>
                <w:szCs w:val="6"/>
              </w:rPr>
            </w:pPr>
          </w:p>
        </w:tc>
      </w:tr>
      <w:tr w:rsidR="00867681" w:rsidRPr="00F14F7C" w14:paraId="328BA0DB" w14:textId="77777777" w:rsidTr="00BA5708">
        <w:trPr>
          <w:trHeight w:val="394"/>
        </w:trPr>
        <w:tc>
          <w:tcPr>
            <w:tcW w:w="1978" w:type="dxa"/>
            <w:tcBorders>
              <w:top w:val="nil"/>
              <w:left w:val="nil"/>
              <w:bottom w:val="nil"/>
              <w:right w:val="nil"/>
            </w:tcBorders>
            <w:shd w:val="clear" w:color="auto" w:fill="DBE5F1" w:themeFill="accent1" w:themeFillTint="33"/>
          </w:tcPr>
          <w:p w14:paraId="7647ADF4" w14:textId="77777777" w:rsidR="00867681" w:rsidRPr="00F14F7C" w:rsidRDefault="00867681" w:rsidP="00BA5708">
            <w:pPr>
              <w:rPr>
                <w:rFonts w:asciiTheme="minorHAnsi" w:hAnsiTheme="minorHAnsi" w:cstheme="minorHAnsi"/>
                <w:b/>
                <w:bCs/>
                <w:sz w:val="22"/>
                <w:szCs w:val="22"/>
              </w:rPr>
            </w:pPr>
            <w:r w:rsidRPr="00F14F7C">
              <w:rPr>
                <w:rFonts w:asciiTheme="minorHAnsi" w:hAnsiTheme="minorHAnsi" w:cstheme="minorHAnsi"/>
                <w:b/>
                <w:bCs/>
                <w:sz w:val="22"/>
                <w:szCs w:val="22"/>
              </w:rPr>
              <w:t>EUR.RMT.0036</w:t>
            </w:r>
          </w:p>
        </w:tc>
        <w:tc>
          <w:tcPr>
            <w:tcW w:w="8557" w:type="dxa"/>
            <w:gridSpan w:val="4"/>
            <w:tcBorders>
              <w:top w:val="nil"/>
              <w:left w:val="nil"/>
              <w:bottom w:val="nil"/>
              <w:right w:val="nil"/>
            </w:tcBorders>
            <w:shd w:val="clear" w:color="auto" w:fill="DBE5F1" w:themeFill="accent1" w:themeFillTint="33"/>
          </w:tcPr>
          <w:p w14:paraId="36E9631A" w14:textId="77777777" w:rsidR="00867681" w:rsidRPr="00F14F7C" w:rsidRDefault="00867681" w:rsidP="00BA5708">
            <w:pPr>
              <w:rPr>
                <w:rFonts w:asciiTheme="minorHAnsi" w:hAnsiTheme="minorHAnsi" w:cstheme="minorHAnsi"/>
                <w:b/>
                <w:bCs/>
                <w:sz w:val="22"/>
                <w:szCs w:val="22"/>
              </w:rPr>
            </w:pPr>
            <w:r w:rsidRPr="00F14F7C">
              <w:rPr>
                <w:rFonts w:asciiTheme="minorHAnsi" w:hAnsiTheme="minorHAnsi" w:cstheme="minorHAnsi"/>
                <w:b/>
                <w:bCs/>
                <w:noProof/>
                <w:sz w:val="22"/>
                <w:szCs w:val="22"/>
              </w:rPr>
              <w:t>Requirements for relief pilots</w:t>
            </w:r>
          </w:p>
        </w:tc>
      </w:tr>
      <w:tr w:rsidR="00867681" w:rsidRPr="00F14F7C" w14:paraId="4EF0936B" w14:textId="77777777" w:rsidTr="00BA5708">
        <w:tc>
          <w:tcPr>
            <w:tcW w:w="1978" w:type="dxa"/>
            <w:tcBorders>
              <w:top w:val="nil"/>
              <w:left w:val="nil"/>
              <w:bottom w:val="single" w:sz="4" w:space="0" w:color="auto"/>
              <w:right w:val="nil"/>
            </w:tcBorders>
          </w:tcPr>
          <w:p w14:paraId="31A6C52E" w14:textId="77777777" w:rsidR="00867681" w:rsidRPr="00F14F7C" w:rsidRDefault="00867681" w:rsidP="00BA5708">
            <w:pPr>
              <w:spacing w:before="53" w:after="53"/>
              <w:rPr>
                <w:rFonts w:asciiTheme="minorHAnsi" w:hAnsiTheme="minorHAnsi" w:cstheme="minorHAnsi"/>
              </w:rPr>
            </w:pPr>
          </w:p>
        </w:tc>
        <w:tc>
          <w:tcPr>
            <w:tcW w:w="8557" w:type="dxa"/>
            <w:gridSpan w:val="4"/>
            <w:tcBorders>
              <w:top w:val="nil"/>
              <w:left w:val="nil"/>
              <w:bottom w:val="single" w:sz="4" w:space="0" w:color="auto"/>
              <w:right w:val="nil"/>
            </w:tcBorders>
          </w:tcPr>
          <w:p w14:paraId="65E74475" w14:textId="77777777" w:rsidR="00867681" w:rsidRPr="00F14F7C" w:rsidRDefault="00867681" w:rsidP="00BA5708">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743A3908" w14:textId="77777777" w:rsidR="00867681" w:rsidRPr="00F14F7C" w:rsidRDefault="00867681" w:rsidP="00BA5708">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Address the provisions for the use of cruise relief pilots and cruise relief co-pilots as regards experience, training, checking and crew resource management.</w:t>
            </w:r>
          </w:p>
          <w:p w14:paraId="78AAE3C2" w14:textId="77777777" w:rsidR="00867681" w:rsidRPr="00F14F7C" w:rsidRDefault="00867681" w:rsidP="00BA5708">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867681" w:rsidRPr="00F14F7C" w14:paraId="23FA044D" w14:textId="77777777" w:rsidTr="00BA5708">
        <w:trPr>
          <w:trHeight w:val="255"/>
        </w:trPr>
        <w:tc>
          <w:tcPr>
            <w:tcW w:w="1978" w:type="dxa"/>
            <w:tcBorders>
              <w:top w:val="single" w:sz="4" w:space="0" w:color="auto"/>
              <w:left w:val="nil"/>
              <w:bottom w:val="single" w:sz="4" w:space="0" w:color="auto"/>
              <w:right w:val="nil"/>
            </w:tcBorders>
            <w:vAlign w:val="center"/>
          </w:tcPr>
          <w:p w14:paraId="7E545924" w14:textId="77777777" w:rsidR="00867681" w:rsidRPr="00F14F7C" w:rsidRDefault="00867681" w:rsidP="00BA5708">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04ECC227" w14:textId="67E7D370" w:rsidR="00867681" w:rsidRPr="00F14F7C" w:rsidRDefault="00BF4AEC" w:rsidP="00BA5708">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09E10041" w14:textId="77777777" w:rsidR="00867681" w:rsidRPr="00F14F7C" w:rsidRDefault="00867681" w:rsidP="00BA5708">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17D365ED" w14:textId="77777777" w:rsidR="00867681" w:rsidRPr="00F14F7C" w:rsidRDefault="00867681" w:rsidP="00BA5708">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867681" w:rsidRPr="00F14F7C" w14:paraId="2136897F" w14:textId="77777777" w:rsidTr="00BA5708">
        <w:trPr>
          <w:trHeight w:val="255"/>
        </w:trPr>
        <w:tc>
          <w:tcPr>
            <w:tcW w:w="1978" w:type="dxa"/>
            <w:tcBorders>
              <w:top w:val="single" w:sz="4" w:space="0" w:color="auto"/>
              <w:left w:val="nil"/>
              <w:bottom w:val="single" w:sz="4" w:space="0" w:color="auto"/>
              <w:right w:val="nil"/>
            </w:tcBorders>
            <w:vAlign w:val="center"/>
          </w:tcPr>
          <w:p w14:paraId="4983B139" w14:textId="77777777" w:rsidR="00867681" w:rsidRPr="00F14F7C" w:rsidRDefault="00867681" w:rsidP="00BA5708">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5C32BAD6" w14:textId="77777777" w:rsidR="00867681" w:rsidRPr="00F14F7C" w:rsidRDefault="00867681"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867681" w:rsidRPr="00F14F7C" w14:paraId="3D5D8C03" w14:textId="77777777" w:rsidTr="00BA5708">
        <w:trPr>
          <w:trHeight w:val="255"/>
        </w:trPr>
        <w:tc>
          <w:tcPr>
            <w:tcW w:w="1978" w:type="dxa"/>
            <w:tcBorders>
              <w:top w:val="single" w:sz="4" w:space="0" w:color="auto"/>
              <w:left w:val="nil"/>
              <w:bottom w:val="nil"/>
              <w:right w:val="nil"/>
            </w:tcBorders>
            <w:vAlign w:val="center"/>
          </w:tcPr>
          <w:p w14:paraId="44459A3D" w14:textId="77777777" w:rsidR="00867681" w:rsidRPr="00F14F7C" w:rsidRDefault="00867681" w:rsidP="00BA5708">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3D3AEC7A" w14:textId="77777777" w:rsidR="00867681" w:rsidRPr="00F14F7C" w:rsidRDefault="00867681" w:rsidP="00BA5708">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 &amp; GASP Goal 2</w:t>
            </w:r>
          </w:p>
          <w:p w14:paraId="188EE7C1" w14:textId="77777777" w:rsidR="00867681" w:rsidRPr="00F14F7C" w:rsidRDefault="00867681"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RMT.0190</w:t>
            </w:r>
          </w:p>
        </w:tc>
      </w:tr>
      <w:tr w:rsidR="00867681" w:rsidRPr="00F14F7C" w14:paraId="1C7AB45C" w14:textId="77777777" w:rsidTr="00BA5708">
        <w:tc>
          <w:tcPr>
            <w:tcW w:w="10535" w:type="dxa"/>
            <w:gridSpan w:val="5"/>
            <w:tcBorders>
              <w:top w:val="nil"/>
              <w:left w:val="nil"/>
              <w:bottom w:val="nil"/>
              <w:right w:val="nil"/>
            </w:tcBorders>
            <w:shd w:val="clear" w:color="auto" w:fill="948A54" w:themeFill="background2" w:themeFillShade="80"/>
          </w:tcPr>
          <w:p w14:paraId="48D13212" w14:textId="77777777" w:rsidR="00867681" w:rsidRPr="00F14F7C" w:rsidRDefault="00867681" w:rsidP="00BA5708">
            <w:pPr>
              <w:jc w:val="both"/>
              <w:rPr>
                <w:rFonts w:asciiTheme="minorHAnsi" w:hAnsiTheme="minorHAnsi" w:cstheme="minorHAnsi"/>
                <w:sz w:val="6"/>
                <w:szCs w:val="6"/>
              </w:rPr>
            </w:pPr>
          </w:p>
        </w:tc>
      </w:tr>
      <w:tr w:rsidR="00867681" w:rsidRPr="00F14F7C" w14:paraId="47F51E05" w14:textId="77777777" w:rsidTr="00BA5708">
        <w:tc>
          <w:tcPr>
            <w:tcW w:w="2970" w:type="dxa"/>
            <w:gridSpan w:val="2"/>
            <w:tcBorders>
              <w:top w:val="nil"/>
              <w:left w:val="nil"/>
              <w:bottom w:val="nil"/>
              <w:right w:val="nil"/>
            </w:tcBorders>
          </w:tcPr>
          <w:p w14:paraId="2A65DC67" w14:textId="77777777" w:rsidR="00867681" w:rsidRPr="00F14F7C" w:rsidRDefault="00867681" w:rsidP="00BA5708">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20C530FD" w14:textId="77777777" w:rsidR="00867681" w:rsidRPr="00F14F7C" w:rsidRDefault="00867681"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Approved Pilot Training Organisations i.a.w. ICAO Annex 1 and Air Operator Certificate Holders i.a.w. ICAO Annex 6, Pilots</w:t>
            </w:r>
          </w:p>
        </w:tc>
      </w:tr>
      <w:tr w:rsidR="00867681" w:rsidRPr="00F14F7C" w14:paraId="3932638C" w14:textId="77777777" w:rsidTr="00BA5708">
        <w:tc>
          <w:tcPr>
            <w:tcW w:w="2970" w:type="dxa"/>
            <w:gridSpan w:val="2"/>
            <w:tcBorders>
              <w:top w:val="nil"/>
              <w:left w:val="nil"/>
              <w:bottom w:val="nil"/>
              <w:right w:val="nil"/>
            </w:tcBorders>
          </w:tcPr>
          <w:p w14:paraId="218D83EE" w14:textId="77777777" w:rsidR="00867681" w:rsidRPr="00F14F7C" w:rsidRDefault="00867681" w:rsidP="00BA5708">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4D0AFA55" w14:textId="5C761828" w:rsidR="00867681" w:rsidRPr="00F14F7C" w:rsidRDefault="00333BE8"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Non-EU </w:t>
            </w:r>
            <w:r w:rsidR="00867681" w:rsidRPr="00F14F7C">
              <w:rPr>
                <w:rFonts w:asciiTheme="minorHAnsi" w:hAnsiTheme="minorHAnsi" w:cstheme="minorHAnsi"/>
                <w:i/>
                <w:noProof/>
                <w14:shadow w14:blurRad="63500" w14:dist="50800" w14:dir="10800000" w14:sx="0" w14:sy="0" w14:kx="0" w14:ky="0" w14:algn="none">
                  <w14:srgbClr w14:val="000000">
                    <w14:alpha w14:val="50000"/>
                  </w14:srgbClr>
                </w14:shadow>
              </w:rPr>
              <w:t>States/EASA</w:t>
            </w:r>
          </w:p>
        </w:tc>
      </w:tr>
      <w:tr w:rsidR="00867681" w:rsidRPr="00F14F7C" w14:paraId="760612E2" w14:textId="77777777" w:rsidTr="00BA5708">
        <w:tc>
          <w:tcPr>
            <w:tcW w:w="10535" w:type="dxa"/>
            <w:gridSpan w:val="5"/>
            <w:tcBorders>
              <w:top w:val="nil"/>
              <w:left w:val="nil"/>
              <w:bottom w:val="nil"/>
              <w:right w:val="nil"/>
            </w:tcBorders>
            <w:shd w:val="clear" w:color="auto" w:fill="948A54" w:themeFill="background2" w:themeFillShade="80"/>
          </w:tcPr>
          <w:p w14:paraId="5D21D570" w14:textId="77777777" w:rsidR="00867681" w:rsidRPr="00F14F7C" w:rsidRDefault="00867681" w:rsidP="00BA5708">
            <w:pPr>
              <w:jc w:val="both"/>
              <w:rPr>
                <w:rFonts w:asciiTheme="minorHAnsi" w:hAnsiTheme="minorHAnsi" w:cstheme="minorHAnsi"/>
                <w:sz w:val="6"/>
                <w:szCs w:val="6"/>
              </w:rPr>
            </w:pPr>
          </w:p>
        </w:tc>
      </w:tr>
      <w:tr w:rsidR="00867681" w:rsidRPr="00F14F7C" w14:paraId="0443C889" w14:textId="77777777" w:rsidTr="00BA5708">
        <w:tc>
          <w:tcPr>
            <w:tcW w:w="10535" w:type="dxa"/>
            <w:gridSpan w:val="5"/>
            <w:tcBorders>
              <w:top w:val="nil"/>
              <w:left w:val="nil"/>
              <w:bottom w:val="single" w:sz="4" w:space="0" w:color="auto"/>
              <w:right w:val="nil"/>
            </w:tcBorders>
            <w:shd w:val="clear" w:color="auto" w:fill="DBE5F1" w:themeFill="accent1" w:themeFillTint="33"/>
          </w:tcPr>
          <w:p w14:paraId="620F6934" w14:textId="77777777" w:rsidR="00867681" w:rsidRPr="00F14F7C" w:rsidRDefault="00867681" w:rsidP="00BA5708">
            <w:pPr>
              <w:jc w:val="center"/>
              <w:rPr>
                <w:rFonts w:asciiTheme="minorHAnsi" w:hAnsiTheme="minorHAnsi" w:cstheme="minorHAnsi"/>
              </w:rPr>
            </w:pPr>
            <w:r w:rsidRPr="00F14F7C">
              <w:rPr>
                <w:rFonts w:asciiTheme="minorHAnsi" w:hAnsiTheme="minorHAnsi" w:cstheme="minorHAnsi"/>
                <w:b/>
                <w:bCs/>
              </w:rPr>
              <w:t>EXPECTED OUTPUT</w:t>
            </w:r>
          </w:p>
        </w:tc>
      </w:tr>
      <w:tr w:rsidR="00867681" w:rsidRPr="00F14F7C" w14:paraId="35764102" w14:textId="77777777" w:rsidTr="00BA5708">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770DEAD" w14:textId="77777777" w:rsidR="00867681" w:rsidRPr="00F14F7C" w:rsidRDefault="00867681" w:rsidP="00BA5708">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01B6174" w14:textId="77777777" w:rsidR="00867681" w:rsidRPr="00F14F7C" w:rsidRDefault="00867681" w:rsidP="00BA5708">
            <w:pPr>
              <w:rPr>
                <w:rFonts w:asciiTheme="minorHAnsi" w:hAnsiTheme="minorHAnsi" w:cstheme="minorHAnsi"/>
                <w:b/>
                <w:bCs/>
              </w:rPr>
            </w:pPr>
            <w:r w:rsidRPr="00F14F7C">
              <w:rPr>
                <w:rFonts w:asciiTheme="minorHAnsi" w:hAnsiTheme="minorHAnsi" w:cstheme="minorHAnsi"/>
                <w:b/>
                <w:bCs/>
              </w:rPr>
              <w:t>Timeline</w:t>
            </w:r>
          </w:p>
        </w:tc>
      </w:tr>
      <w:tr w:rsidR="00867681" w:rsidRPr="00F14F7C" w14:paraId="4D5C9034" w14:textId="77777777" w:rsidTr="00BA5708">
        <w:tc>
          <w:tcPr>
            <w:tcW w:w="6950" w:type="dxa"/>
            <w:gridSpan w:val="4"/>
            <w:tcBorders>
              <w:top w:val="single" w:sz="4" w:space="0" w:color="auto"/>
              <w:left w:val="nil"/>
              <w:bottom w:val="nil"/>
              <w:right w:val="nil"/>
            </w:tcBorders>
            <w:shd w:val="clear" w:color="auto" w:fill="DBE5F1" w:themeFill="accent1" w:themeFillTint="33"/>
            <w:vAlign w:val="center"/>
          </w:tcPr>
          <w:p w14:paraId="14A8C777" w14:textId="77777777" w:rsidR="00867681" w:rsidRPr="00F14F7C" w:rsidRDefault="00867681" w:rsidP="00BA5708">
            <w:pPr>
              <w:jc w:val="both"/>
              <w:rPr>
                <w:rFonts w:asciiTheme="minorHAnsi" w:hAnsiTheme="minorHAnsi" w:cstheme="minorHAns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szCs w:val="20"/>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29F8EB03" w14:textId="77777777" w:rsidR="00867681" w:rsidRPr="00F14F7C" w:rsidRDefault="00867681" w:rsidP="00BA5708">
            <w:pPr>
              <w:spacing w:before="53" w:after="53"/>
              <w:rPr>
                <w:rFonts w:asciiTheme="minorHAnsi" w:hAnsiTheme="minorHAnsi" w:cstheme="minorHAnsi"/>
                <w:szCs w:val="20"/>
              </w:rPr>
            </w:pPr>
            <w:r w:rsidRPr="00F14F7C">
              <w:rPr>
                <w:rFonts w:asciiTheme="minorHAnsi" w:hAnsiTheme="minorHAnsi" w:cstheme="minorHAnsi"/>
                <w:szCs w:val="20"/>
                <w:highlight w:val="lightGray"/>
              </w:rPr>
              <w:t>2027</w:t>
            </w:r>
          </w:p>
        </w:tc>
      </w:tr>
      <w:tr w:rsidR="00867681" w:rsidRPr="00F14F7C" w14:paraId="09533533" w14:textId="77777777" w:rsidTr="00BA5708">
        <w:tc>
          <w:tcPr>
            <w:tcW w:w="10535" w:type="dxa"/>
            <w:gridSpan w:val="5"/>
            <w:tcBorders>
              <w:top w:val="nil"/>
              <w:left w:val="nil"/>
              <w:bottom w:val="nil"/>
              <w:right w:val="nil"/>
            </w:tcBorders>
            <w:shd w:val="clear" w:color="auto" w:fill="948A54" w:themeFill="background2" w:themeFillShade="80"/>
          </w:tcPr>
          <w:p w14:paraId="73150AFB" w14:textId="77777777" w:rsidR="00867681" w:rsidRPr="00F14F7C" w:rsidRDefault="00867681" w:rsidP="00BA5708">
            <w:pPr>
              <w:jc w:val="both"/>
              <w:rPr>
                <w:rFonts w:asciiTheme="minorHAnsi" w:hAnsiTheme="minorHAnsi" w:cstheme="minorHAnsi"/>
                <w:sz w:val="6"/>
                <w:szCs w:val="6"/>
              </w:rPr>
            </w:pPr>
          </w:p>
        </w:tc>
      </w:tr>
      <w:tr w:rsidR="00867681" w:rsidRPr="00F14F7C" w14:paraId="42750758" w14:textId="77777777" w:rsidTr="00BA5708">
        <w:tc>
          <w:tcPr>
            <w:tcW w:w="10535" w:type="dxa"/>
            <w:gridSpan w:val="5"/>
            <w:tcBorders>
              <w:left w:val="nil"/>
              <w:right w:val="nil"/>
            </w:tcBorders>
          </w:tcPr>
          <w:p w14:paraId="582C9C4C" w14:textId="77777777" w:rsidR="00867681" w:rsidRPr="00F14F7C" w:rsidRDefault="00867681" w:rsidP="00BA5708">
            <w:pPr>
              <w:jc w:val="center"/>
              <w:rPr>
                <w:rFonts w:asciiTheme="minorHAnsi" w:hAnsiTheme="minorHAnsi" w:cstheme="minorHAnsi"/>
              </w:rPr>
            </w:pPr>
            <w:r w:rsidRPr="00F14F7C">
              <w:rPr>
                <w:rFonts w:asciiTheme="minorHAnsi" w:hAnsiTheme="minorHAnsi" w:cstheme="minorHAnsi"/>
                <w:b/>
                <w:bCs/>
              </w:rPr>
              <w:t>CHANGES SINCE LAST EDITION</w:t>
            </w:r>
          </w:p>
        </w:tc>
      </w:tr>
      <w:tr w:rsidR="00867681" w:rsidRPr="00F14F7C" w14:paraId="1F85C98B" w14:textId="77777777" w:rsidTr="00BA5708">
        <w:tc>
          <w:tcPr>
            <w:tcW w:w="10535" w:type="dxa"/>
            <w:gridSpan w:val="5"/>
            <w:tcBorders>
              <w:left w:val="nil"/>
              <w:right w:val="nil"/>
            </w:tcBorders>
          </w:tcPr>
          <w:p w14:paraId="1EA79EDA" w14:textId="77777777" w:rsidR="00867681" w:rsidRPr="00F14F7C" w:rsidRDefault="00867681" w:rsidP="00BA5708">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extended.</w:t>
            </w:r>
          </w:p>
        </w:tc>
      </w:tr>
      <w:tr w:rsidR="00867681" w:rsidRPr="00F14F7C" w14:paraId="7043D6D0" w14:textId="77777777" w:rsidTr="00BA5708">
        <w:tc>
          <w:tcPr>
            <w:tcW w:w="10535" w:type="dxa"/>
            <w:gridSpan w:val="5"/>
            <w:tcBorders>
              <w:top w:val="nil"/>
              <w:left w:val="nil"/>
              <w:bottom w:val="nil"/>
              <w:right w:val="nil"/>
            </w:tcBorders>
            <w:shd w:val="clear" w:color="auto" w:fill="948A54" w:themeFill="background2" w:themeFillShade="80"/>
          </w:tcPr>
          <w:p w14:paraId="6A91A3BF" w14:textId="77777777" w:rsidR="00867681" w:rsidRPr="00F14F7C" w:rsidRDefault="00867681" w:rsidP="00BA5708">
            <w:pPr>
              <w:jc w:val="both"/>
              <w:rPr>
                <w:rFonts w:asciiTheme="minorHAnsi" w:hAnsiTheme="minorHAnsi" w:cstheme="minorHAnsi"/>
                <w:sz w:val="6"/>
                <w:szCs w:val="6"/>
              </w:rPr>
            </w:pPr>
          </w:p>
        </w:tc>
      </w:tr>
      <w:tr w:rsidR="00867681" w:rsidRPr="00F14F7C" w14:paraId="6901C22D" w14:textId="77777777" w:rsidTr="00BA5708">
        <w:tc>
          <w:tcPr>
            <w:tcW w:w="10535" w:type="dxa"/>
            <w:gridSpan w:val="5"/>
            <w:tcBorders>
              <w:top w:val="nil"/>
              <w:left w:val="nil"/>
              <w:bottom w:val="single" w:sz="4" w:space="0" w:color="auto"/>
              <w:right w:val="nil"/>
            </w:tcBorders>
            <w:shd w:val="clear" w:color="auto" w:fill="DBE5F1" w:themeFill="accent1" w:themeFillTint="33"/>
          </w:tcPr>
          <w:p w14:paraId="7594D023" w14:textId="77777777" w:rsidR="00867681" w:rsidRPr="00F14F7C" w:rsidRDefault="00867681" w:rsidP="00BA5708">
            <w:pPr>
              <w:jc w:val="center"/>
              <w:rPr>
                <w:rFonts w:asciiTheme="minorHAnsi" w:hAnsiTheme="minorHAnsi" w:cstheme="minorHAnsi"/>
              </w:rPr>
            </w:pPr>
            <w:r w:rsidRPr="00F14F7C">
              <w:rPr>
                <w:rFonts w:asciiTheme="minorHAnsi" w:hAnsiTheme="minorHAnsi" w:cstheme="minorHAnsi"/>
                <w:b/>
                <w:bCs/>
              </w:rPr>
              <w:t>MONITORING</w:t>
            </w:r>
          </w:p>
        </w:tc>
      </w:tr>
      <w:tr w:rsidR="00867681" w:rsidRPr="00F14F7C" w14:paraId="1A28059D" w14:textId="77777777" w:rsidTr="00BA5708">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383351B" w14:textId="77777777" w:rsidR="00867681" w:rsidRPr="00F14F7C" w:rsidRDefault="00867681" w:rsidP="00BA5708">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B9910D8" w14:textId="77777777" w:rsidR="00867681" w:rsidRPr="00F14F7C" w:rsidRDefault="00867681" w:rsidP="00BA5708">
            <w:pPr>
              <w:rPr>
                <w:rFonts w:asciiTheme="minorHAnsi" w:hAnsiTheme="minorHAnsi" w:cstheme="minorHAnsi"/>
                <w:b/>
                <w:bCs/>
              </w:rPr>
            </w:pPr>
            <w:r w:rsidRPr="00F14F7C">
              <w:rPr>
                <w:rFonts w:asciiTheme="minorHAnsi" w:hAnsiTheme="minorHAnsi" w:cstheme="minorHAnsi"/>
                <w:b/>
                <w:bCs/>
              </w:rPr>
              <w:t>Related SPIs</w:t>
            </w:r>
          </w:p>
        </w:tc>
      </w:tr>
      <w:tr w:rsidR="00867681" w:rsidRPr="00F14F7C" w14:paraId="35D4D5D8" w14:textId="77777777" w:rsidTr="00BA5708">
        <w:tc>
          <w:tcPr>
            <w:tcW w:w="6950" w:type="dxa"/>
            <w:gridSpan w:val="4"/>
            <w:tcBorders>
              <w:top w:val="single" w:sz="4" w:space="0" w:color="auto"/>
              <w:left w:val="nil"/>
              <w:bottom w:val="nil"/>
              <w:right w:val="nil"/>
            </w:tcBorders>
            <w:shd w:val="clear" w:color="auto" w:fill="DBE5F1" w:themeFill="accent1" w:themeFillTint="33"/>
            <w:vAlign w:val="center"/>
          </w:tcPr>
          <w:p w14:paraId="0C6C1508" w14:textId="78F74EA3" w:rsidR="00867681" w:rsidRPr="00F14F7C" w:rsidRDefault="006D00B4" w:rsidP="00BA5708">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296F81D7" w14:textId="77777777" w:rsidR="00867681" w:rsidRPr="00F14F7C" w:rsidRDefault="00867681" w:rsidP="00BA5708">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867681" w:rsidRPr="00F14F7C" w14:paraId="00D64183" w14:textId="77777777" w:rsidTr="00BA5708">
        <w:tc>
          <w:tcPr>
            <w:tcW w:w="10535" w:type="dxa"/>
            <w:gridSpan w:val="5"/>
            <w:tcBorders>
              <w:top w:val="nil"/>
              <w:left w:val="nil"/>
              <w:bottom w:val="nil"/>
              <w:right w:val="nil"/>
            </w:tcBorders>
            <w:shd w:val="clear" w:color="auto" w:fill="948A54" w:themeFill="background2" w:themeFillShade="80"/>
          </w:tcPr>
          <w:p w14:paraId="411C96E9" w14:textId="77777777" w:rsidR="00867681" w:rsidRPr="00F14F7C" w:rsidRDefault="00867681" w:rsidP="00BA5708">
            <w:pPr>
              <w:jc w:val="both"/>
              <w:rPr>
                <w:rFonts w:asciiTheme="minorHAnsi" w:hAnsiTheme="minorHAnsi" w:cstheme="minorHAnsi"/>
                <w:sz w:val="6"/>
                <w:szCs w:val="6"/>
              </w:rPr>
            </w:pPr>
          </w:p>
        </w:tc>
      </w:tr>
    </w:tbl>
    <w:p w14:paraId="369C0267" w14:textId="77777777" w:rsidR="00867681" w:rsidRPr="00F14F7C" w:rsidRDefault="00867681" w:rsidP="00867681">
      <w:pPr>
        <w:spacing w:after="160" w:line="259" w:lineRule="auto"/>
        <w:rPr>
          <w:rFonts w:asciiTheme="minorHAnsi" w:hAnsiTheme="minorHAnsi" w:cstheme="minorHAnsi"/>
        </w:rPr>
      </w:pPr>
    </w:p>
    <w:p w14:paraId="1A14EBA9" w14:textId="77777777" w:rsidR="00867681" w:rsidRPr="00F14F7C" w:rsidRDefault="00867681" w:rsidP="00867681">
      <w:pPr>
        <w:rPr>
          <w:rFonts w:asciiTheme="minorHAnsi" w:hAnsiTheme="minorHAnsi" w:cstheme="minorHAnsi"/>
        </w:rPr>
      </w:pPr>
      <w:r w:rsidRPr="00F14F7C">
        <w:rPr>
          <w:rFonts w:asciiTheme="minorHAnsi" w:hAnsiTheme="minorHAnsi" w:cstheme="minorHAnsi"/>
        </w:rPr>
        <w:br w:type="page"/>
      </w:r>
    </w:p>
    <w:p w14:paraId="2B4FC358" w14:textId="2FA160DA" w:rsidR="00B6424F" w:rsidRPr="00F14F7C" w:rsidRDefault="00B6424F" w:rsidP="00205FF6">
      <w:pPr>
        <w:rPr>
          <w:rFonts w:asciiTheme="minorHAnsi" w:hAnsiTheme="minorHAnsi" w:cstheme="minorHAnsi"/>
        </w:rPr>
      </w:pPr>
    </w:p>
    <w:tbl>
      <w:tblPr>
        <w:tblStyle w:val="TableGrid"/>
        <w:tblW w:w="10540" w:type="dxa"/>
        <w:tblInd w:w="-15" w:type="dxa"/>
        <w:tblLayout w:type="fixed"/>
        <w:tblLook w:val="04A0" w:firstRow="1" w:lastRow="0" w:firstColumn="1" w:lastColumn="0" w:noHBand="0" w:noVBand="1"/>
      </w:tblPr>
      <w:tblGrid>
        <w:gridCol w:w="1979"/>
        <w:gridCol w:w="992"/>
        <w:gridCol w:w="2280"/>
        <w:gridCol w:w="1702"/>
        <w:gridCol w:w="3587"/>
      </w:tblGrid>
      <w:tr w:rsidR="00AB4E1E" w:rsidRPr="00F14F7C" w14:paraId="6F508452" w14:textId="77777777" w:rsidTr="00BA5708">
        <w:tc>
          <w:tcPr>
            <w:tcW w:w="10540" w:type="dxa"/>
            <w:gridSpan w:val="5"/>
            <w:tcBorders>
              <w:bottom w:val="nil"/>
            </w:tcBorders>
            <w:shd w:val="clear" w:color="auto" w:fill="948A54" w:themeFill="background2" w:themeFillShade="80"/>
          </w:tcPr>
          <w:p w14:paraId="65C27006" w14:textId="77777777" w:rsidR="00AB4E1E" w:rsidRPr="00F14F7C" w:rsidRDefault="00AB4E1E" w:rsidP="00BA5708">
            <w:pPr>
              <w:jc w:val="both"/>
              <w:rPr>
                <w:rFonts w:asciiTheme="minorHAnsi" w:hAnsiTheme="minorHAnsi" w:cstheme="minorHAnsi"/>
                <w:sz w:val="6"/>
                <w:szCs w:val="6"/>
              </w:rPr>
            </w:pPr>
          </w:p>
        </w:tc>
      </w:tr>
      <w:tr w:rsidR="00AB4E1E" w:rsidRPr="00F14F7C" w14:paraId="682E1A97" w14:textId="77777777" w:rsidTr="00BA5708">
        <w:trPr>
          <w:trHeight w:val="394"/>
        </w:trPr>
        <w:tc>
          <w:tcPr>
            <w:tcW w:w="1979" w:type="dxa"/>
            <w:tcBorders>
              <w:top w:val="nil"/>
              <w:left w:val="nil"/>
              <w:bottom w:val="nil"/>
              <w:right w:val="nil"/>
            </w:tcBorders>
            <w:shd w:val="clear" w:color="auto" w:fill="DBE5F1" w:themeFill="accent1" w:themeFillTint="33"/>
          </w:tcPr>
          <w:p w14:paraId="7EF13E70" w14:textId="77777777" w:rsidR="00AB4E1E" w:rsidRPr="00F14F7C" w:rsidRDefault="00AB4E1E" w:rsidP="00BA5708">
            <w:pPr>
              <w:rPr>
                <w:rFonts w:asciiTheme="minorHAnsi" w:hAnsiTheme="minorHAnsi" w:cstheme="minorHAnsi"/>
                <w:b/>
                <w:bCs/>
                <w:sz w:val="22"/>
                <w:szCs w:val="22"/>
              </w:rPr>
            </w:pPr>
            <w:r w:rsidRPr="00F14F7C">
              <w:rPr>
                <w:rFonts w:asciiTheme="minorHAnsi" w:hAnsiTheme="minorHAnsi" w:cstheme="minorHAnsi"/>
                <w:b/>
                <w:bCs/>
                <w:sz w:val="22"/>
                <w:szCs w:val="22"/>
              </w:rPr>
              <w:t>EUR.RMT.0041</w:t>
            </w:r>
          </w:p>
        </w:tc>
        <w:tc>
          <w:tcPr>
            <w:tcW w:w="8561" w:type="dxa"/>
            <w:gridSpan w:val="4"/>
            <w:tcBorders>
              <w:top w:val="nil"/>
              <w:left w:val="nil"/>
              <w:bottom w:val="nil"/>
              <w:right w:val="nil"/>
            </w:tcBorders>
            <w:shd w:val="clear" w:color="auto" w:fill="DBE5F1" w:themeFill="accent1" w:themeFillTint="33"/>
          </w:tcPr>
          <w:p w14:paraId="07F54A3F" w14:textId="77777777" w:rsidR="00AB4E1E" w:rsidRPr="00F14F7C" w:rsidRDefault="00AB4E1E" w:rsidP="00BA5708">
            <w:pPr>
              <w:rPr>
                <w:rFonts w:asciiTheme="minorHAnsi" w:hAnsiTheme="minorHAnsi" w:cstheme="minorHAnsi"/>
                <w:b/>
                <w:bCs/>
                <w:sz w:val="22"/>
                <w:szCs w:val="22"/>
              </w:rPr>
            </w:pPr>
            <w:r w:rsidRPr="00F14F7C">
              <w:rPr>
                <w:rFonts w:asciiTheme="minorHAnsi" w:hAnsiTheme="minorHAnsi" w:cstheme="minorHAnsi"/>
                <w:b/>
                <w:bCs/>
                <w:noProof/>
                <w:sz w:val="22"/>
                <w:szCs w:val="22"/>
              </w:rPr>
              <w:t>Extended diversion time operations</w:t>
            </w:r>
          </w:p>
        </w:tc>
      </w:tr>
      <w:tr w:rsidR="00AB4E1E" w:rsidRPr="00F14F7C" w14:paraId="68BA7595" w14:textId="77777777" w:rsidTr="00BA5708">
        <w:tc>
          <w:tcPr>
            <w:tcW w:w="10540" w:type="dxa"/>
            <w:gridSpan w:val="5"/>
            <w:tcBorders>
              <w:top w:val="nil"/>
              <w:left w:val="nil"/>
              <w:bottom w:val="single" w:sz="4" w:space="0" w:color="auto"/>
              <w:right w:val="nil"/>
            </w:tcBorders>
          </w:tcPr>
          <w:p w14:paraId="4BBF0C8A" w14:textId="77777777" w:rsidR="00AB4E1E" w:rsidRPr="00F14F7C" w:rsidRDefault="00AB4E1E" w:rsidP="00BA5708">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7B50E35E" w14:textId="77777777" w:rsidR="00AB4E1E" w:rsidRPr="00F14F7C" w:rsidRDefault="00AB4E1E" w:rsidP="00BA5708">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To harmonise extended diversion time operations (EDTOs) regulation with the related ICAO SARPS and modernise the extended-range twin-engine operational performance standards (ETOPS) regulations.</w:t>
            </w:r>
          </w:p>
          <w:p w14:paraId="692F9A29" w14:textId="77777777" w:rsidR="00AB4E1E" w:rsidRPr="00F14F7C" w:rsidRDefault="00AB4E1E" w:rsidP="00BA5708">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623A1167" w14:textId="77777777" w:rsidR="00AB4E1E" w:rsidRPr="00F14F7C" w:rsidRDefault="00AB4E1E" w:rsidP="00BA5708">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AB4E1E" w:rsidRPr="00F14F7C" w14:paraId="58178DF3" w14:textId="77777777" w:rsidTr="00BA5708">
        <w:trPr>
          <w:trHeight w:val="255"/>
        </w:trPr>
        <w:tc>
          <w:tcPr>
            <w:tcW w:w="1979" w:type="dxa"/>
            <w:tcBorders>
              <w:top w:val="single" w:sz="4" w:space="0" w:color="auto"/>
              <w:left w:val="nil"/>
              <w:bottom w:val="single" w:sz="4" w:space="0" w:color="auto"/>
              <w:right w:val="nil"/>
            </w:tcBorders>
            <w:vAlign w:val="center"/>
          </w:tcPr>
          <w:p w14:paraId="543DB4D0" w14:textId="77777777" w:rsidR="00AB4E1E" w:rsidRPr="00F14F7C" w:rsidRDefault="00AB4E1E" w:rsidP="00BA5708">
            <w:pPr>
              <w:spacing w:before="53" w:after="53"/>
              <w:rPr>
                <w:rFonts w:asciiTheme="minorHAnsi" w:hAnsiTheme="minorHAnsi" w:cstheme="minorHAnsi"/>
                <w:b/>
                <w:bCs/>
              </w:rPr>
            </w:pPr>
            <w:r w:rsidRPr="00F14F7C">
              <w:rPr>
                <w:rFonts w:asciiTheme="minorHAnsi" w:hAnsiTheme="minorHAnsi" w:cstheme="minorHAnsi"/>
                <w:b/>
                <w:bCs/>
              </w:rPr>
              <w:t>Status</w:t>
            </w:r>
          </w:p>
        </w:tc>
        <w:tc>
          <w:tcPr>
            <w:tcW w:w="3272" w:type="dxa"/>
            <w:gridSpan w:val="2"/>
            <w:tcBorders>
              <w:top w:val="single" w:sz="4" w:space="0" w:color="auto"/>
              <w:left w:val="nil"/>
              <w:bottom w:val="single" w:sz="4" w:space="0" w:color="auto"/>
              <w:right w:val="nil"/>
            </w:tcBorders>
            <w:vAlign w:val="center"/>
          </w:tcPr>
          <w:p w14:paraId="5E4E67AD" w14:textId="04C225F3" w:rsidR="00AB4E1E" w:rsidRPr="00F14F7C" w:rsidRDefault="00BF4AEC" w:rsidP="00BA5708">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2" w:type="dxa"/>
            <w:tcBorders>
              <w:top w:val="single" w:sz="4" w:space="0" w:color="auto"/>
              <w:left w:val="nil"/>
              <w:bottom w:val="single" w:sz="4" w:space="0" w:color="auto"/>
              <w:right w:val="nil"/>
            </w:tcBorders>
            <w:vAlign w:val="center"/>
          </w:tcPr>
          <w:p w14:paraId="00EC4912" w14:textId="77777777" w:rsidR="00AB4E1E" w:rsidRPr="00F14F7C" w:rsidRDefault="00AB4E1E" w:rsidP="00BA5708">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7" w:type="dxa"/>
            <w:tcBorders>
              <w:top w:val="single" w:sz="4" w:space="0" w:color="auto"/>
              <w:left w:val="nil"/>
              <w:bottom w:val="single" w:sz="4" w:space="0" w:color="auto"/>
              <w:right w:val="nil"/>
            </w:tcBorders>
            <w:vAlign w:val="center"/>
          </w:tcPr>
          <w:p w14:paraId="03BBD644" w14:textId="77777777" w:rsidR="00AB4E1E" w:rsidRPr="00F14F7C" w:rsidRDefault="00AB4E1E" w:rsidP="00BA5708">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AB4E1E" w:rsidRPr="00F14F7C" w14:paraId="7719BD4F" w14:textId="77777777" w:rsidTr="00BA5708">
        <w:trPr>
          <w:trHeight w:val="255"/>
        </w:trPr>
        <w:tc>
          <w:tcPr>
            <w:tcW w:w="1979" w:type="dxa"/>
            <w:tcBorders>
              <w:top w:val="single" w:sz="4" w:space="0" w:color="auto"/>
              <w:left w:val="nil"/>
              <w:bottom w:val="single" w:sz="4" w:space="0" w:color="auto"/>
              <w:right w:val="nil"/>
            </w:tcBorders>
            <w:vAlign w:val="center"/>
          </w:tcPr>
          <w:p w14:paraId="1AAD7ECD" w14:textId="77777777" w:rsidR="00AB4E1E" w:rsidRPr="00F14F7C" w:rsidRDefault="00AB4E1E" w:rsidP="00BA5708">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61" w:type="dxa"/>
            <w:gridSpan w:val="4"/>
            <w:tcBorders>
              <w:top w:val="single" w:sz="4" w:space="0" w:color="auto"/>
              <w:left w:val="nil"/>
              <w:bottom w:val="single" w:sz="4" w:space="0" w:color="auto"/>
              <w:right w:val="nil"/>
            </w:tcBorders>
            <w:vAlign w:val="center"/>
          </w:tcPr>
          <w:p w14:paraId="2E0856E3" w14:textId="77777777" w:rsidR="00AB4E1E" w:rsidRPr="00F14F7C" w:rsidRDefault="00C26721" w:rsidP="00BA5708">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Annex 6 part 1, 4.7</w:t>
            </w:r>
          </w:p>
          <w:p w14:paraId="0CE638B2" w14:textId="747789AF" w:rsidR="00C26721" w:rsidRPr="00F14F7C" w:rsidRDefault="00C26721"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ICAO Doc 10085 Extended Diversion Time Operations (EDTO) Manual </w:t>
            </w:r>
          </w:p>
        </w:tc>
      </w:tr>
      <w:tr w:rsidR="00AB4E1E" w:rsidRPr="00F14F7C" w14:paraId="638A9670" w14:textId="77777777" w:rsidTr="00BA5708">
        <w:trPr>
          <w:trHeight w:val="255"/>
        </w:trPr>
        <w:tc>
          <w:tcPr>
            <w:tcW w:w="1979" w:type="dxa"/>
            <w:tcBorders>
              <w:top w:val="single" w:sz="4" w:space="0" w:color="auto"/>
              <w:left w:val="nil"/>
              <w:bottom w:val="nil"/>
              <w:right w:val="nil"/>
            </w:tcBorders>
            <w:vAlign w:val="center"/>
          </w:tcPr>
          <w:p w14:paraId="318065D4" w14:textId="77777777" w:rsidR="00AB4E1E" w:rsidRPr="00F14F7C" w:rsidRDefault="00AB4E1E" w:rsidP="00BA5708">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61" w:type="dxa"/>
            <w:gridSpan w:val="4"/>
            <w:tcBorders>
              <w:top w:val="single" w:sz="4" w:space="0" w:color="auto"/>
              <w:left w:val="nil"/>
              <w:bottom w:val="nil"/>
              <w:right w:val="nil"/>
            </w:tcBorders>
            <w:vAlign w:val="center"/>
          </w:tcPr>
          <w:p w14:paraId="25CF3FAC" w14:textId="77777777" w:rsidR="00AB4E1E" w:rsidRPr="00F14F7C" w:rsidRDefault="00AB4E1E" w:rsidP="00BA5708">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1ACA722B" w14:textId="77777777" w:rsidR="00AB4E1E" w:rsidRPr="00F14F7C" w:rsidRDefault="00AB4E1E"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EPAS RMT.0392 Subtask 1a </w:t>
            </w:r>
          </w:p>
        </w:tc>
      </w:tr>
      <w:tr w:rsidR="00AB4E1E" w:rsidRPr="00F14F7C" w14:paraId="40DFE5CA" w14:textId="77777777" w:rsidTr="00BA5708">
        <w:tc>
          <w:tcPr>
            <w:tcW w:w="10540" w:type="dxa"/>
            <w:gridSpan w:val="5"/>
            <w:tcBorders>
              <w:top w:val="nil"/>
              <w:left w:val="nil"/>
              <w:bottom w:val="nil"/>
              <w:right w:val="nil"/>
            </w:tcBorders>
            <w:shd w:val="clear" w:color="auto" w:fill="948A54" w:themeFill="background2" w:themeFillShade="80"/>
          </w:tcPr>
          <w:p w14:paraId="56BA3714" w14:textId="77777777" w:rsidR="00AB4E1E" w:rsidRPr="00F14F7C" w:rsidRDefault="00AB4E1E" w:rsidP="00BA5708">
            <w:pPr>
              <w:jc w:val="both"/>
              <w:rPr>
                <w:rFonts w:asciiTheme="minorHAnsi" w:hAnsiTheme="minorHAnsi" w:cstheme="minorHAnsi"/>
                <w:sz w:val="6"/>
                <w:szCs w:val="6"/>
              </w:rPr>
            </w:pPr>
          </w:p>
        </w:tc>
      </w:tr>
      <w:tr w:rsidR="00AB4E1E" w:rsidRPr="00F14F7C" w14:paraId="18DC67FC" w14:textId="77777777" w:rsidTr="00BA5708">
        <w:tc>
          <w:tcPr>
            <w:tcW w:w="2971" w:type="dxa"/>
            <w:gridSpan w:val="2"/>
            <w:tcBorders>
              <w:top w:val="nil"/>
              <w:left w:val="nil"/>
              <w:bottom w:val="nil"/>
              <w:right w:val="nil"/>
            </w:tcBorders>
          </w:tcPr>
          <w:p w14:paraId="687F42F5" w14:textId="77777777" w:rsidR="00AB4E1E" w:rsidRPr="00F14F7C" w:rsidRDefault="00AB4E1E" w:rsidP="00BA5708">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9" w:type="dxa"/>
            <w:gridSpan w:val="3"/>
            <w:tcBorders>
              <w:top w:val="nil"/>
              <w:left w:val="nil"/>
              <w:bottom w:val="nil"/>
              <w:right w:val="nil"/>
            </w:tcBorders>
          </w:tcPr>
          <w:p w14:paraId="7538A344" w14:textId="77777777" w:rsidR="00AB4E1E" w:rsidRPr="00F14F7C" w:rsidRDefault="00AB4E1E"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CAAs, Air Operator Certificate Holders i.a.w. ICAO Annex 6</w:t>
            </w:r>
          </w:p>
        </w:tc>
      </w:tr>
      <w:tr w:rsidR="00AB4E1E" w:rsidRPr="00F14F7C" w14:paraId="0B2CD356" w14:textId="77777777" w:rsidTr="00BA5708">
        <w:tc>
          <w:tcPr>
            <w:tcW w:w="2971" w:type="dxa"/>
            <w:gridSpan w:val="2"/>
            <w:tcBorders>
              <w:top w:val="nil"/>
              <w:left w:val="nil"/>
              <w:bottom w:val="nil"/>
              <w:right w:val="nil"/>
            </w:tcBorders>
          </w:tcPr>
          <w:p w14:paraId="5A8DE0D3" w14:textId="77777777" w:rsidR="00AB4E1E" w:rsidRPr="00F14F7C" w:rsidRDefault="00AB4E1E" w:rsidP="00BA5708">
            <w:pPr>
              <w:spacing w:before="53" w:after="53"/>
              <w:rPr>
                <w:rFonts w:asciiTheme="minorHAnsi" w:hAnsiTheme="minorHAnsi" w:cstheme="minorHAnsi"/>
                <w:b/>
                <w:bCs/>
              </w:rPr>
            </w:pPr>
            <w:r w:rsidRPr="00F14F7C">
              <w:rPr>
                <w:rFonts w:asciiTheme="minorHAnsi" w:hAnsiTheme="minorHAnsi" w:cstheme="minorHAnsi"/>
                <w:b/>
                <w:bCs/>
              </w:rPr>
              <w:t>Owner</w:t>
            </w:r>
          </w:p>
        </w:tc>
        <w:tc>
          <w:tcPr>
            <w:tcW w:w="7569" w:type="dxa"/>
            <w:gridSpan w:val="3"/>
            <w:tcBorders>
              <w:top w:val="nil"/>
              <w:left w:val="nil"/>
              <w:bottom w:val="nil"/>
              <w:right w:val="nil"/>
            </w:tcBorders>
          </w:tcPr>
          <w:p w14:paraId="0FF6D3ED" w14:textId="7A2D4932" w:rsidR="00AB4E1E" w:rsidRPr="00F14F7C" w:rsidRDefault="00333BE8" w:rsidP="00BA5708">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Non-EU </w:t>
            </w:r>
            <w:r w:rsidR="00AB4E1E" w:rsidRPr="00F14F7C">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AB4E1E" w:rsidRPr="00F14F7C" w14:paraId="0DCCC9B2" w14:textId="77777777" w:rsidTr="00BA5708">
        <w:tc>
          <w:tcPr>
            <w:tcW w:w="10540" w:type="dxa"/>
            <w:gridSpan w:val="5"/>
            <w:tcBorders>
              <w:top w:val="nil"/>
              <w:left w:val="nil"/>
              <w:bottom w:val="nil"/>
              <w:right w:val="nil"/>
            </w:tcBorders>
            <w:shd w:val="clear" w:color="auto" w:fill="948A54" w:themeFill="background2" w:themeFillShade="80"/>
          </w:tcPr>
          <w:p w14:paraId="51B45279" w14:textId="77777777" w:rsidR="00AB4E1E" w:rsidRPr="00F14F7C" w:rsidRDefault="00AB4E1E" w:rsidP="00BA5708">
            <w:pPr>
              <w:jc w:val="both"/>
              <w:rPr>
                <w:rFonts w:asciiTheme="minorHAnsi" w:hAnsiTheme="minorHAnsi" w:cstheme="minorHAnsi"/>
                <w:sz w:val="6"/>
                <w:szCs w:val="6"/>
              </w:rPr>
            </w:pPr>
          </w:p>
        </w:tc>
      </w:tr>
      <w:tr w:rsidR="00AB4E1E" w:rsidRPr="00F14F7C" w14:paraId="4F24F85C" w14:textId="77777777" w:rsidTr="00BA5708">
        <w:tc>
          <w:tcPr>
            <w:tcW w:w="10540" w:type="dxa"/>
            <w:gridSpan w:val="5"/>
            <w:tcBorders>
              <w:top w:val="nil"/>
              <w:left w:val="nil"/>
              <w:bottom w:val="single" w:sz="4" w:space="0" w:color="auto"/>
              <w:right w:val="nil"/>
            </w:tcBorders>
            <w:shd w:val="clear" w:color="auto" w:fill="DBE5F1" w:themeFill="accent1" w:themeFillTint="33"/>
          </w:tcPr>
          <w:p w14:paraId="04626E0F" w14:textId="77777777" w:rsidR="00AB4E1E" w:rsidRPr="00F14F7C" w:rsidRDefault="00AB4E1E" w:rsidP="00BA5708">
            <w:pPr>
              <w:jc w:val="center"/>
              <w:rPr>
                <w:rFonts w:asciiTheme="minorHAnsi" w:hAnsiTheme="minorHAnsi" w:cstheme="minorHAnsi"/>
              </w:rPr>
            </w:pPr>
            <w:r w:rsidRPr="00F14F7C">
              <w:rPr>
                <w:rFonts w:asciiTheme="minorHAnsi" w:hAnsiTheme="minorHAnsi" w:cstheme="minorHAnsi"/>
                <w:b/>
                <w:bCs/>
              </w:rPr>
              <w:t>EXPECTED OUTPUT</w:t>
            </w:r>
          </w:p>
        </w:tc>
      </w:tr>
      <w:tr w:rsidR="00AB4E1E" w:rsidRPr="00F14F7C" w14:paraId="769E79FF" w14:textId="77777777" w:rsidTr="00BA5708">
        <w:tc>
          <w:tcPr>
            <w:tcW w:w="6953" w:type="dxa"/>
            <w:gridSpan w:val="4"/>
            <w:tcBorders>
              <w:top w:val="single" w:sz="4" w:space="0" w:color="auto"/>
              <w:left w:val="nil"/>
              <w:bottom w:val="single" w:sz="4" w:space="0" w:color="auto"/>
              <w:right w:val="nil"/>
            </w:tcBorders>
            <w:shd w:val="clear" w:color="auto" w:fill="DBE5F1" w:themeFill="accent1" w:themeFillTint="33"/>
            <w:vAlign w:val="center"/>
          </w:tcPr>
          <w:p w14:paraId="5858C321" w14:textId="77777777" w:rsidR="00AB4E1E" w:rsidRPr="00F14F7C" w:rsidRDefault="00AB4E1E" w:rsidP="00BA5708">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7" w:type="dxa"/>
            <w:tcBorders>
              <w:top w:val="single" w:sz="4" w:space="0" w:color="auto"/>
              <w:left w:val="nil"/>
              <w:bottom w:val="single" w:sz="4" w:space="0" w:color="auto"/>
              <w:right w:val="nil"/>
            </w:tcBorders>
            <w:shd w:val="clear" w:color="auto" w:fill="DBE5F1" w:themeFill="accent1" w:themeFillTint="33"/>
            <w:vAlign w:val="center"/>
          </w:tcPr>
          <w:p w14:paraId="60429D6E" w14:textId="77777777" w:rsidR="00AB4E1E" w:rsidRPr="00F14F7C" w:rsidRDefault="00AB4E1E" w:rsidP="00BA5708">
            <w:pPr>
              <w:rPr>
                <w:rFonts w:asciiTheme="minorHAnsi" w:hAnsiTheme="minorHAnsi" w:cstheme="minorHAnsi"/>
                <w:b/>
                <w:bCs/>
              </w:rPr>
            </w:pPr>
            <w:r w:rsidRPr="00F14F7C">
              <w:rPr>
                <w:rFonts w:asciiTheme="minorHAnsi" w:hAnsiTheme="minorHAnsi" w:cstheme="minorHAnsi"/>
                <w:b/>
                <w:bCs/>
              </w:rPr>
              <w:t>Timeline</w:t>
            </w:r>
          </w:p>
        </w:tc>
      </w:tr>
      <w:tr w:rsidR="00AB4E1E" w:rsidRPr="00F14F7C" w14:paraId="4D84D714" w14:textId="77777777" w:rsidTr="00BA5708">
        <w:tc>
          <w:tcPr>
            <w:tcW w:w="6953" w:type="dxa"/>
            <w:gridSpan w:val="4"/>
            <w:tcBorders>
              <w:top w:val="single" w:sz="4" w:space="0" w:color="auto"/>
              <w:left w:val="nil"/>
              <w:bottom w:val="nil"/>
              <w:right w:val="nil"/>
            </w:tcBorders>
            <w:shd w:val="clear" w:color="auto" w:fill="DBE5F1" w:themeFill="accent1" w:themeFillTint="33"/>
            <w:vAlign w:val="center"/>
          </w:tcPr>
          <w:p w14:paraId="38BB2133" w14:textId="77777777" w:rsidR="00AB4E1E" w:rsidRPr="00F14F7C" w:rsidRDefault="00AB4E1E" w:rsidP="00BA5708">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Regulatory framework amended</w:t>
            </w:r>
          </w:p>
        </w:tc>
        <w:tc>
          <w:tcPr>
            <w:tcW w:w="3587" w:type="dxa"/>
            <w:tcBorders>
              <w:top w:val="single" w:sz="4" w:space="0" w:color="auto"/>
              <w:left w:val="nil"/>
              <w:bottom w:val="nil"/>
              <w:right w:val="nil"/>
            </w:tcBorders>
            <w:shd w:val="clear" w:color="auto" w:fill="DBE5F1" w:themeFill="accent1" w:themeFillTint="33"/>
            <w:vAlign w:val="center"/>
          </w:tcPr>
          <w:p w14:paraId="7DF57B37" w14:textId="77777777" w:rsidR="00AB4E1E" w:rsidRPr="00F14F7C" w:rsidRDefault="00AB4E1E" w:rsidP="00BA5708">
            <w:pPr>
              <w:spacing w:before="53" w:after="53"/>
              <w:rPr>
                <w:rFonts w:asciiTheme="minorHAnsi" w:hAnsiTheme="minorHAnsi" w:cstheme="minorHAnsi"/>
                <w:i/>
                <w:szCs w:val="20"/>
              </w:rPr>
            </w:pPr>
            <w:r w:rsidRPr="00F14F7C">
              <w:rPr>
                <w:rFonts w:asciiTheme="minorHAnsi" w:hAnsiTheme="minorHAnsi" w:cstheme="minorHAnsi"/>
                <w:i/>
                <w:szCs w:val="20"/>
                <w:highlight w:val="lightGray"/>
              </w:rPr>
              <w:t>2027</w:t>
            </w:r>
          </w:p>
        </w:tc>
      </w:tr>
      <w:tr w:rsidR="00AB4E1E" w:rsidRPr="00F14F7C" w14:paraId="243B7408" w14:textId="77777777" w:rsidTr="00BA5708">
        <w:tc>
          <w:tcPr>
            <w:tcW w:w="10540" w:type="dxa"/>
            <w:gridSpan w:val="5"/>
            <w:tcBorders>
              <w:top w:val="nil"/>
              <w:left w:val="nil"/>
              <w:bottom w:val="nil"/>
              <w:right w:val="nil"/>
            </w:tcBorders>
            <w:shd w:val="clear" w:color="auto" w:fill="948A54" w:themeFill="background2" w:themeFillShade="80"/>
          </w:tcPr>
          <w:p w14:paraId="7C3BFBE5" w14:textId="77777777" w:rsidR="00AB4E1E" w:rsidRPr="00F14F7C" w:rsidRDefault="00AB4E1E" w:rsidP="00BA5708">
            <w:pPr>
              <w:jc w:val="both"/>
              <w:rPr>
                <w:rFonts w:asciiTheme="minorHAnsi" w:hAnsiTheme="minorHAnsi" w:cstheme="minorHAnsi"/>
                <w:sz w:val="6"/>
                <w:szCs w:val="6"/>
              </w:rPr>
            </w:pPr>
          </w:p>
        </w:tc>
      </w:tr>
      <w:tr w:rsidR="00AB4E1E" w:rsidRPr="00F14F7C" w14:paraId="67556CF4" w14:textId="77777777" w:rsidTr="00BA5708">
        <w:tc>
          <w:tcPr>
            <w:tcW w:w="10540" w:type="dxa"/>
            <w:gridSpan w:val="5"/>
            <w:tcBorders>
              <w:left w:val="nil"/>
              <w:right w:val="nil"/>
            </w:tcBorders>
          </w:tcPr>
          <w:p w14:paraId="17DF29DB" w14:textId="77777777" w:rsidR="00AB4E1E" w:rsidRPr="00F14F7C" w:rsidRDefault="00AB4E1E" w:rsidP="00BA5708">
            <w:pPr>
              <w:jc w:val="center"/>
              <w:rPr>
                <w:rFonts w:asciiTheme="minorHAnsi" w:hAnsiTheme="minorHAnsi" w:cstheme="minorHAnsi"/>
              </w:rPr>
            </w:pPr>
            <w:r w:rsidRPr="00F14F7C">
              <w:rPr>
                <w:rFonts w:asciiTheme="minorHAnsi" w:hAnsiTheme="minorHAnsi" w:cstheme="minorHAnsi"/>
                <w:b/>
                <w:bCs/>
              </w:rPr>
              <w:t>CHANGES SINCE LAST EDITION</w:t>
            </w:r>
          </w:p>
        </w:tc>
      </w:tr>
      <w:tr w:rsidR="00AB4E1E" w:rsidRPr="00F14F7C" w14:paraId="1D9E94AE" w14:textId="77777777" w:rsidTr="00BA5708">
        <w:tc>
          <w:tcPr>
            <w:tcW w:w="10540" w:type="dxa"/>
            <w:gridSpan w:val="5"/>
            <w:tcBorders>
              <w:left w:val="nil"/>
              <w:right w:val="nil"/>
            </w:tcBorders>
          </w:tcPr>
          <w:p w14:paraId="5341C7E6" w14:textId="77777777" w:rsidR="00AB4E1E" w:rsidRPr="00F14F7C" w:rsidRDefault="00AB4E1E" w:rsidP="00BA5708">
            <w:pPr>
              <w:spacing w:after="53"/>
              <w:ind w:right="-374"/>
              <w:rPr>
                <w:rFonts w:asciiTheme="minorHAnsi" w:hAnsiTheme="minorHAnsi" w:cstheme="minorHAnsi"/>
                <w:bCs/>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extended</w:t>
            </w:r>
          </w:p>
        </w:tc>
      </w:tr>
      <w:tr w:rsidR="00AB4E1E" w:rsidRPr="00F14F7C" w14:paraId="7ADA4E6F" w14:textId="77777777" w:rsidTr="00BA5708">
        <w:tc>
          <w:tcPr>
            <w:tcW w:w="10540" w:type="dxa"/>
            <w:gridSpan w:val="5"/>
            <w:tcBorders>
              <w:top w:val="nil"/>
              <w:left w:val="nil"/>
              <w:bottom w:val="nil"/>
              <w:right w:val="nil"/>
            </w:tcBorders>
            <w:shd w:val="clear" w:color="auto" w:fill="948A54" w:themeFill="background2" w:themeFillShade="80"/>
          </w:tcPr>
          <w:p w14:paraId="67BA8DAF" w14:textId="77777777" w:rsidR="00AB4E1E" w:rsidRPr="00F14F7C" w:rsidRDefault="00AB4E1E" w:rsidP="00BA5708">
            <w:pPr>
              <w:jc w:val="both"/>
              <w:rPr>
                <w:rFonts w:asciiTheme="minorHAnsi" w:hAnsiTheme="minorHAnsi" w:cstheme="minorHAnsi"/>
                <w:sz w:val="6"/>
                <w:szCs w:val="6"/>
              </w:rPr>
            </w:pPr>
          </w:p>
        </w:tc>
      </w:tr>
      <w:tr w:rsidR="00AB4E1E" w:rsidRPr="00F14F7C" w14:paraId="2C27F93A" w14:textId="77777777" w:rsidTr="00BA5708">
        <w:tc>
          <w:tcPr>
            <w:tcW w:w="10540" w:type="dxa"/>
            <w:gridSpan w:val="5"/>
            <w:tcBorders>
              <w:top w:val="nil"/>
              <w:left w:val="nil"/>
              <w:bottom w:val="single" w:sz="4" w:space="0" w:color="auto"/>
              <w:right w:val="nil"/>
            </w:tcBorders>
            <w:shd w:val="clear" w:color="auto" w:fill="DBE5F1" w:themeFill="accent1" w:themeFillTint="33"/>
          </w:tcPr>
          <w:p w14:paraId="23FFECB1" w14:textId="77777777" w:rsidR="00AB4E1E" w:rsidRPr="00F14F7C" w:rsidRDefault="00AB4E1E" w:rsidP="00BA5708">
            <w:pPr>
              <w:jc w:val="center"/>
              <w:rPr>
                <w:rFonts w:asciiTheme="minorHAnsi" w:hAnsiTheme="minorHAnsi" w:cstheme="minorHAnsi"/>
              </w:rPr>
            </w:pPr>
            <w:r w:rsidRPr="00F14F7C">
              <w:rPr>
                <w:rFonts w:asciiTheme="minorHAnsi" w:hAnsiTheme="minorHAnsi" w:cstheme="minorHAnsi"/>
                <w:b/>
                <w:bCs/>
              </w:rPr>
              <w:t>MONITORING</w:t>
            </w:r>
          </w:p>
        </w:tc>
      </w:tr>
      <w:tr w:rsidR="00AB4E1E" w:rsidRPr="00F14F7C" w14:paraId="69B3E9D0" w14:textId="77777777" w:rsidTr="00BA5708">
        <w:tc>
          <w:tcPr>
            <w:tcW w:w="6953" w:type="dxa"/>
            <w:gridSpan w:val="4"/>
            <w:tcBorders>
              <w:top w:val="single" w:sz="4" w:space="0" w:color="auto"/>
              <w:left w:val="nil"/>
              <w:bottom w:val="single" w:sz="4" w:space="0" w:color="auto"/>
              <w:right w:val="nil"/>
            </w:tcBorders>
            <w:shd w:val="clear" w:color="auto" w:fill="DBE5F1" w:themeFill="accent1" w:themeFillTint="33"/>
            <w:vAlign w:val="center"/>
          </w:tcPr>
          <w:p w14:paraId="1490DF05" w14:textId="77777777" w:rsidR="00AB4E1E" w:rsidRPr="00F14F7C" w:rsidRDefault="00AB4E1E" w:rsidP="00BA5708">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7" w:type="dxa"/>
            <w:tcBorders>
              <w:top w:val="single" w:sz="4" w:space="0" w:color="auto"/>
              <w:left w:val="nil"/>
              <w:bottom w:val="single" w:sz="4" w:space="0" w:color="auto"/>
              <w:right w:val="nil"/>
            </w:tcBorders>
            <w:shd w:val="clear" w:color="auto" w:fill="DBE5F1" w:themeFill="accent1" w:themeFillTint="33"/>
            <w:vAlign w:val="center"/>
          </w:tcPr>
          <w:p w14:paraId="14C87818" w14:textId="77777777" w:rsidR="00AB4E1E" w:rsidRPr="00F14F7C" w:rsidRDefault="00AB4E1E" w:rsidP="00BA5708">
            <w:pPr>
              <w:rPr>
                <w:rFonts w:asciiTheme="minorHAnsi" w:hAnsiTheme="minorHAnsi" w:cstheme="minorHAnsi"/>
                <w:b/>
                <w:bCs/>
              </w:rPr>
            </w:pPr>
            <w:r w:rsidRPr="00F14F7C">
              <w:rPr>
                <w:rFonts w:asciiTheme="minorHAnsi" w:hAnsiTheme="minorHAnsi" w:cstheme="minorHAnsi"/>
                <w:b/>
                <w:bCs/>
              </w:rPr>
              <w:t>Related SPIs</w:t>
            </w:r>
          </w:p>
        </w:tc>
      </w:tr>
      <w:tr w:rsidR="00AB4E1E" w:rsidRPr="00F14F7C" w14:paraId="55893FC8" w14:textId="77777777" w:rsidTr="00BA5708">
        <w:tc>
          <w:tcPr>
            <w:tcW w:w="6953" w:type="dxa"/>
            <w:gridSpan w:val="4"/>
            <w:tcBorders>
              <w:top w:val="single" w:sz="4" w:space="0" w:color="auto"/>
              <w:left w:val="nil"/>
              <w:bottom w:val="nil"/>
              <w:right w:val="nil"/>
            </w:tcBorders>
            <w:shd w:val="clear" w:color="auto" w:fill="DBE5F1" w:themeFill="accent1" w:themeFillTint="33"/>
            <w:vAlign w:val="center"/>
          </w:tcPr>
          <w:p w14:paraId="361DBA23" w14:textId="45AE1F44" w:rsidR="00AB4E1E" w:rsidRPr="00F14F7C" w:rsidRDefault="006D00B4" w:rsidP="00BA5708">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EUR RASP Implementation report</w:t>
            </w:r>
          </w:p>
        </w:tc>
        <w:tc>
          <w:tcPr>
            <w:tcW w:w="3587" w:type="dxa"/>
            <w:tcBorders>
              <w:top w:val="single" w:sz="4" w:space="0" w:color="auto"/>
              <w:left w:val="nil"/>
              <w:bottom w:val="nil"/>
              <w:right w:val="nil"/>
            </w:tcBorders>
            <w:shd w:val="clear" w:color="auto" w:fill="DBE5F1" w:themeFill="accent1" w:themeFillTint="33"/>
            <w:vAlign w:val="center"/>
          </w:tcPr>
          <w:p w14:paraId="2D7AA7EF" w14:textId="77777777" w:rsidR="00AB4E1E" w:rsidRPr="00F14F7C" w:rsidRDefault="00AB4E1E" w:rsidP="00BA5708">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AB4E1E" w:rsidRPr="00F14F7C" w14:paraId="566C8947" w14:textId="77777777" w:rsidTr="00BA5708">
        <w:tc>
          <w:tcPr>
            <w:tcW w:w="10540" w:type="dxa"/>
            <w:gridSpan w:val="5"/>
            <w:tcBorders>
              <w:top w:val="nil"/>
              <w:left w:val="nil"/>
              <w:bottom w:val="nil"/>
              <w:right w:val="nil"/>
            </w:tcBorders>
            <w:shd w:val="clear" w:color="auto" w:fill="948A54" w:themeFill="background2" w:themeFillShade="80"/>
          </w:tcPr>
          <w:p w14:paraId="0D60D232" w14:textId="77777777" w:rsidR="00AB4E1E" w:rsidRPr="00F14F7C" w:rsidRDefault="00AB4E1E" w:rsidP="00BA5708">
            <w:pPr>
              <w:jc w:val="both"/>
              <w:rPr>
                <w:rFonts w:asciiTheme="minorHAnsi" w:hAnsiTheme="minorHAnsi" w:cstheme="minorHAnsi"/>
                <w:sz w:val="6"/>
                <w:szCs w:val="6"/>
              </w:rPr>
            </w:pPr>
          </w:p>
        </w:tc>
      </w:tr>
    </w:tbl>
    <w:p w14:paraId="30C26CCE" w14:textId="77777777" w:rsidR="00AB4E1E" w:rsidRPr="00F14F7C" w:rsidRDefault="00AB4E1E">
      <w:pPr>
        <w:rPr>
          <w:rFonts w:asciiTheme="minorHAnsi" w:hAnsiTheme="minorHAnsi" w:cstheme="minorHAnsi"/>
          <w:sz w:val="22"/>
          <w:szCs w:val="22"/>
        </w:rPr>
      </w:pPr>
      <w:r w:rsidRPr="00F14F7C">
        <w:rPr>
          <w:rFonts w:asciiTheme="minorHAnsi" w:hAnsiTheme="minorHAnsi" w:cstheme="minorHAnsi"/>
        </w:rPr>
        <w:br w:type="page"/>
      </w:r>
    </w:p>
    <w:p w14:paraId="30A63EBA" w14:textId="77777777" w:rsidR="00BF1E29" w:rsidRPr="00F14F7C"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F14F7C" w14:paraId="31A253BC" w14:textId="77777777" w:rsidTr="00BF1E29">
        <w:tc>
          <w:tcPr>
            <w:tcW w:w="10535" w:type="dxa"/>
            <w:gridSpan w:val="5"/>
            <w:tcBorders>
              <w:bottom w:val="nil"/>
            </w:tcBorders>
            <w:shd w:val="clear" w:color="auto" w:fill="948A54" w:themeFill="background2" w:themeFillShade="80"/>
          </w:tcPr>
          <w:p w14:paraId="74C12B2D" w14:textId="77777777" w:rsidR="00BF1E29" w:rsidRPr="00F14F7C" w:rsidRDefault="00BF1E29" w:rsidP="00BF1E29">
            <w:pPr>
              <w:jc w:val="both"/>
              <w:rPr>
                <w:rFonts w:asciiTheme="minorHAnsi" w:hAnsiTheme="minorHAnsi" w:cstheme="minorHAnsi"/>
                <w:sz w:val="6"/>
                <w:szCs w:val="6"/>
              </w:rPr>
            </w:pPr>
          </w:p>
        </w:tc>
      </w:tr>
      <w:tr w:rsidR="00BF1E29" w:rsidRPr="00F14F7C" w14:paraId="2E992CCB" w14:textId="77777777" w:rsidTr="00BF1E29">
        <w:trPr>
          <w:trHeight w:val="394"/>
        </w:trPr>
        <w:tc>
          <w:tcPr>
            <w:tcW w:w="1978" w:type="dxa"/>
            <w:tcBorders>
              <w:top w:val="nil"/>
              <w:left w:val="nil"/>
              <w:bottom w:val="nil"/>
              <w:right w:val="nil"/>
            </w:tcBorders>
            <w:shd w:val="clear" w:color="auto" w:fill="DBE5F1" w:themeFill="accent1" w:themeFillTint="33"/>
          </w:tcPr>
          <w:p w14:paraId="3B732CD6" w14:textId="37C56063" w:rsidR="00BF1E29" w:rsidRPr="00F14F7C" w:rsidRDefault="00D4088F" w:rsidP="00BF1E29">
            <w:pPr>
              <w:rPr>
                <w:rFonts w:asciiTheme="minorHAnsi" w:hAnsiTheme="minorHAnsi" w:cstheme="minorHAnsi"/>
                <w:b/>
                <w:bCs/>
                <w:sz w:val="22"/>
                <w:szCs w:val="22"/>
              </w:rPr>
            </w:pPr>
            <w:r w:rsidRPr="00F14F7C">
              <w:rPr>
                <w:rFonts w:asciiTheme="minorHAnsi" w:hAnsiTheme="minorHAnsi" w:cstheme="minorHAnsi"/>
                <w:b/>
                <w:bCs/>
                <w:sz w:val="22"/>
                <w:szCs w:val="22"/>
              </w:rPr>
              <w:t>EUR.SPT.0045</w:t>
            </w:r>
          </w:p>
        </w:tc>
        <w:tc>
          <w:tcPr>
            <w:tcW w:w="8557" w:type="dxa"/>
            <w:gridSpan w:val="4"/>
            <w:tcBorders>
              <w:top w:val="nil"/>
              <w:left w:val="nil"/>
              <w:bottom w:val="nil"/>
              <w:right w:val="nil"/>
            </w:tcBorders>
            <w:shd w:val="clear" w:color="auto" w:fill="DBE5F1" w:themeFill="accent1" w:themeFillTint="33"/>
          </w:tcPr>
          <w:p w14:paraId="4C8BE9E7" w14:textId="77777777" w:rsidR="00BF1E29" w:rsidRPr="00F14F7C" w:rsidRDefault="00BF1E29" w:rsidP="00BF1E29">
            <w:pPr>
              <w:rPr>
                <w:rFonts w:asciiTheme="minorHAnsi" w:hAnsiTheme="minorHAnsi" w:cstheme="minorHAnsi"/>
                <w:b/>
                <w:bCs/>
                <w:sz w:val="22"/>
                <w:szCs w:val="22"/>
              </w:rPr>
            </w:pPr>
            <w:r w:rsidRPr="00F14F7C">
              <w:rPr>
                <w:rFonts w:asciiTheme="minorHAnsi" w:hAnsiTheme="minorHAnsi" w:cstheme="minorHAnsi"/>
                <w:b/>
                <w:bCs/>
                <w:noProof/>
                <w:sz w:val="22"/>
                <w:szCs w:val="22"/>
              </w:rPr>
              <w:t>Safety Promotion on Disruptive Passengers</w:t>
            </w:r>
          </w:p>
        </w:tc>
      </w:tr>
      <w:tr w:rsidR="0006453B" w:rsidRPr="00F14F7C" w14:paraId="4591FAA9" w14:textId="77777777" w:rsidTr="003A5215">
        <w:tc>
          <w:tcPr>
            <w:tcW w:w="10535" w:type="dxa"/>
            <w:gridSpan w:val="5"/>
            <w:tcBorders>
              <w:top w:val="nil"/>
              <w:left w:val="nil"/>
              <w:bottom w:val="single" w:sz="4" w:space="0" w:color="auto"/>
              <w:right w:val="nil"/>
            </w:tcBorders>
          </w:tcPr>
          <w:p w14:paraId="63E1DFCB" w14:textId="77777777" w:rsidR="0006453B" w:rsidRPr="00F14F7C" w:rsidRDefault="0006453B"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4609A547" w14:textId="3D5F8E80" w:rsidR="0006453B" w:rsidRPr="00F14F7C" w:rsidRDefault="0006453B"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Develop Safety Promotion to support operators with the reduction of the risks associated with Disruptive/ Unruly Passengers.</w:t>
            </w:r>
          </w:p>
          <w:p w14:paraId="799AE00B" w14:textId="5298ABF5" w:rsidR="0006453B" w:rsidRPr="00F14F7C" w:rsidRDefault="0006453B"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F14F7C" w14:paraId="24DFBE00" w14:textId="77777777" w:rsidTr="00E865A6">
        <w:trPr>
          <w:trHeight w:val="255"/>
        </w:trPr>
        <w:tc>
          <w:tcPr>
            <w:tcW w:w="1978" w:type="dxa"/>
            <w:tcBorders>
              <w:top w:val="single" w:sz="4" w:space="0" w:color="auto"/>
              <w:left w:val="nil"/>
              <w:bottom w:val="single" w:sz="4" w:space="0" w:color="auto"/>
              <w:right w:val="nil"/>
            </w:tcBorders>
            <w:vAlign w:val="center"/>
          </w:tcPr>
          <w:p w14:paraId="0C49F832"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0CC33EA1" w14:textId="7448A5B0" w:rsidR="00BF1E29" w:rsidRPr="00F14F7C" w:rsidRDefault="00BF4AEC" w:rsidP="007547A5">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39465D43" w14:textId="64E41508" w:rsidR="00BF1E29" w:rsidRPr="00F14F7C"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5B74A4B6" w14:textId="4DF423C7" w:rsidR="00BF1E29" w:rsidRPr="00F14F7C"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F14F7C" w14:paraId="5C04228E" w14:textId="77777777" w:rsidTr="00E865A6">
        <w:trPr>
          <w:trHeight w:val="255"/>
        </w:trPr>
        <w:tc>
          <w:tcPr>
            <w:tcW w:w="1978" w:type="dxa"/>
            <w:tcBorders>
              <w:top w:val="single" w:sz="4" w:space="0" w:color="auto"/>
              <w:left w:val="nil"/>
              <w:bottom w:val="single" w:sz="4" w:space="0" w:color="auto"/>
              <w:right w:val="nil"/>
            </w:tcBorders>
            <w:vAlign w:val="center"/>
          </w:tcPr>
          <w:p w14:paraId="3688BE59"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48A9158B" w14:textId="77777777" w:rsidR="00ED0EFF" w:rsidRPr="00F14F7C" w:rsidRDefault="00ED0EFF" w:rsidP="00ED0EFF">
            <w:pPr>
              <w:spacing w:before="53" w:after="53"/>
              <w:rPr>
                <w:rFonts w:asciiTheme="minorHAnsi" w:hAnsiTheme="minorHAnsi" w:cstheme="minorHAnsi"/>
                <w:i/>
                <w:noProof/>
                <w:lang w:val="en-US"/>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lang w:val="en-US"/>
                <w14:shadow w14:blurRad="63500" w14:dist="50800" w14:dir="10800000" w14:sx="0" w14:sy="0" w14:kx="0" w14:ky="0" w14:algn="none">
                  <w14:srgbClr w14:val="000000">
                    <w14:alpha w14:val="50000"/>
                  </w14:srgbClr>
                </w14:shadow>
              </w:rPr>
              <w:t xml:space="preserve">Latest version of Norwegian declaration: </w:t>
            </w:r>
            <w:hyperlink r:id="rId60" w:history="1">
              <w:r w:rsidRPr="00F14F7C">
                <w:rPr>
                  <w:rStyle w:val="Hyperlink"/>
                  <w:rFonts w:asciiTheme="minorHAnsi" w:hAnsiTheme="minorHAnsi" w:cstheme="minorHAnsi"/>
                  <w:i/>
                  <w:noProof/>
                  <w:lang w:val="en-US"/>
                  <w14:shadow w14:blurRad="63500" w14:dist="50800" w14:dir="10800000" w14:sx="0" w14:sy="0" w14:kx="0" w14:ky="0" w14:algn="none">
                    <w14:srgbClr w14:val="000000">
                      <w14:alpha w14:val="50000"/>
                    </w14:srgbClr>
                  </w14:shadow>
                </w:rPr>
                <w:t>https://www.luftfartstilsynet.no/en/passengers/aviation-collaborates-against-unruly-passengers/</w:t>
              </w:r>
            </w:hyperlink>
          </w:p>
          <w:p w14:paraId="19AC55A2" w14:textId="77777777" w:rsidR="00ED0EFF" w:rsidRPr="00F14F7C" w:rsidRDefault="00ED0EFF" w:rsidP="00ED0EFF">
            <w:pPr>
              <w:spacing w:before="53" w:after="53"/>
              <w:rPr>
                <w:rFonts w:asciiTheme="minorHAnsi" w:hAnsiTheme="minorHAnsi" w:cstheme="minorHAnsi"/>
                <w:i/>
                <w:noProof/>
                <w:lang w:val="en-US"/>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lang w:val="en-US"/>
                <w14:shadow w14:blurRad="63500" w14:dist="50800" w14:dir="10800000" w14:sx="0" w14:sy="0" w14:kx="0" w14:ky="0" w14:algn="none">
                  <w14:srgbClr w14:val="000000">
                    <w14:alpha w14:val="50000"/>
                  </w14:srgbClr>
                </w14:shadow>
              </w:rPr>
              <w:t>IFALPA</w:t>
            </w:r>
          </w:p>
          <w:p w14:paraId="035DDD0E" w14:textId="77777777" w:rsidR="00ED0EFF" w:rsidRPr="00F14F7C" w:rsidRDefault="00ED0EFF" w:rsidP="00ED0EFF">
            <w:pPr>
              <w:spacing w:before="53" w:after="53"/>
              <w:rPr>
                <w:rFonts w:asciiTheme="minorHAnsi" w:hAnsiTheme="minorHAnsi" w:cstheme="minorHAnsi"/>
                <w:i/>
                <w:noProof/>
                <w:lang w:val="en-US"/>
                <w14:shadow w14:blurRad="63500" w14:dist="50800" w14:dir="10800000" w14:sx="0" w14:sy="0" w14:kx="0" w14:ky="0" w14:algn="none">
                  <w14:srgbClr w14:val="000000">
                    <w14:alpha w14:val="50000"/>
                  </w14:srgbClr>
                </w14:shadow>
              </w:rPr>
            </w:pPr>
            <w:hyperlink r:id="rId61" w:history="1">
              <w:r w:rsidRPr="00F14F7C">
                <w:rPr>
                  <w:rStyle w:val="Hyperlink"/>
                  <w:rFonts w:asciiTheme="minorHAnsi" w:hAnsiTheme="minorHAnsi" w:cstheme="minorHAnsi"/>
                  <w:i/>
                  <w:noProof/>
                  <w:lang w:val="en-US"/>
                  <w14:shadow w14:blurRad="63500" w14:dist="50800" w14:dir="10800000" w14:sx="0" w14:sy="0" w14:kx="0" w14:ky="0" w14:algn="none">
                    <w14:srgbClr w14:val="000000">
                      <w14:alpha w14:val="50000"/>
                    </w14:srgbClr>
                  </w14:shadow>
                </w:rPr>
                <w:t>https://www.ifalpa.org/media/3902/23pos06-unruly-passengers.pdf</w:t>
              </w:r>
            </w:hyperlink>
          </w:p>
          <w:p w14:paraId="42F61437" w14:textId="77777777" w:rsidR="00ED0EFF" w:rsidRPr="00F14F7C" w:rsidRDefault="00ED0EFF" w:rsidP="00ED0EFF">
            <w:pPr>
              <w:spacing w:before="53" w:after="53"/>
              <w:rPr>
                <w:rFonts w:asciiTheme="minorHAnsi" w:hAnsiTheme="minorHAnsi" w:cstheme="minorHAnsi"/>
                <w:i/>
                <w:noProof/>
                <w:lang w:val="en-US"/>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lang w:val="en-US"/>
                <w14:shadow w14:blurRad="63500" w14:dist="50800" w14:dir="10800000" w14:sx="0" w14:sy="0" w14:kx="0" w14:ky="0" w14:algn="none">
                  <w14:srgbClr w14:val="000000">
                    <w14:alpha w14:val="50000"/>
                  </w14:srgbClr>
                </w14:shadow>
              </w:rPr>
              <w:t>ACI</w:t>
            </w:r>
          </w:p>
          <w:p w14:paraId="302683D7" w14:textId="77777777" w:rsidR="00ED0EFF" w:rsidRPr="00F14F7C" w:rsidRDefault="00ED0EFF" w:rsidP="00ED0EFF">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hyperlink r:id="rId62" w:history="1">
              <w:r w:rsidRPr="00F14F7C">
                <w:rPr>
                  <w:rStyle w:val="Hyperlink"/>
                  <w:rFonts w:asciiTheme="minorHAnsi" w:hAnsiTheme="minorHAnsi" w:cstheme="minorHAnsi"/>
                  <w:i/>
                  <w:noProof/>
                  <w:lang w:val="en-US"/>
                  <w14:shadow w14:blurRad="63500" w14:dist="50800" w14:dir="10800000" w14:sx="0" w14:sy="0" w14:kx="0" w14:ky="0" w14:algn="none">
                    <w14:srgbClr w14:val="000000">
                      <w14:alpha w14:val="50000"/>
                    </w14:srgbClr>
                  </w14:shadow>
                </w:rPr>
                <w:t>https://www.aci-europe.org/downloads/resources/2024%2006%2028%20Unruly%20Pax%20AIRPOL%20DOC.pdf</w:t>
              </w:r>
            </w:hyperlink>
          </w:p>
          <w:p w14:paraId="394708EB" w14:textId="3C7358E8" w:rsidR="00C92303" w:rsidRPr="00F14F7C" w:rsidRDefault="00C92303" w:rsidP="00ED0EFF">
            <w:pPr>
              <w:spacing w:before="53" w:after="53"/>
              <w:rPr>
                <w:rFonts w:asciiTheme="minorHAnsi" w:hAnsiTheme="minorHAnsi" w:cstheme="minorHAnsi"/>
                <w:i/>
                <w:noProof/>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EASA’s </w:t>
            </w:r>
            <w:hyperlink r:id="rId63" w:history="1">
              <w:r w:rsidRPr="00F14F7C">
                <w:rPr>
                  <w:rStyle w:val="Hyperlink"/>
                  <w:rFonts w:asciiTheme="minorHAnsi" w:hAnsiTheme="minorHAnsi" w:cstheme="minorHAnsi"/>
                  <w:i/>
                  <w:noProof/>
                  <w:szCs w:val="20"/>
                  <w14:shadow w14:blurRad="63500" w14:dist="50800" w14:dir="10800000" w14:sx="0" w14:sy="0" w14:kx="0" w14:ky="0" w14:algn="none">
                    <w14:srgbClr w14:val="000000">
                      <w14:alpha w14:val="50000"/>
                    </w14:srgbClr>
                  </w14:shadow>
                </w:rPr>
                <w:t>previous campaign in 2023</w:t>
              </w:r>
            </w:hyperlink>
            <w:r w:rsidRPr="00F14F7C">
              <w:rPr>
                <w:rFonts w:asciiTheme="minorHAnsi" w:hAnsiTheme="minorHAnsi" w:cstheme="minorHAnsi"/>
                <w:i/>
                <w:noProof/>
                <w:szCs w:val="20"/>
                <w14:shadow w14:blurRad="63500" w14:dist="50800" w14:dir="10800000" w14:sx="0" w14:sy="0" w14:kx="0" w14:ky="0" w14:algn="none">
                  <w14:srgbClr w14:val="000000">
                    <w14:alpha w14:val="50000"/>
                  </w14:srgbClr>
                </w14:shadow>
              </w:rPr>
              <w:t>.</w:t>
            </w:r>
          </w:p>
          <w:p w14:paraId="0DA7753B" w14:textId="46FB7F14" w:rsidR="00D83CE8" w:rsidRPr="00F14F7C" w:rsidRDefault="00D83CE8" w:rsidP="00BC56DA">
            <w:pPr>
              <w:spacing w:before="53" w:after="53"/>
              <w:rPr>
                <w:rFonts w:asciiTheme="minorHAnsi" w:hAnsiTheme="minorHAnsi" w:cstheme="minorHAnsi"/>
                <w:i/>
                <w:noProof/>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szCs w:val="20"/>
                <w14:shadow w14:blurRad="63500" w14:dist="50800" w14:dir="10800000" w14:sx="0" w14:sy="0" w14:kx="0" w14:ky="0" w14:algn="none">
                  <w14:srgbClr w14:val="000000">
                    <w14:alpha w14:val="50000"/>
                  </w14:srgbClr>
                </w14:shadow>
              </w:rPr>
              <w:t>EASA Safety promotion video:</w:t>
            </w:r>
          </w:p>
          <w:p w14:paraId="36FB2696" w14:textId="509C947D" w:rsidR="00867681" w:rsidRPr="00F14F7C" w:rsidRDefault="00D83CE8" w:rsidP="00ED0EFF">
            <w:pPr>
              <w:spacing w:before="53" w:after="53"/>
              <w:rPr>
                <w:rFonts w:asciiTheme="minorHAnsi" w:hAnsiTheme="minorHAnsi" w:cstheme="minorHAnsi"/>
                <w:i/>
                <w:noProof/>
                <w:lang w:val="en-US"/>
                <w14:shadow w14:blurRad="63500" w14:dist="50800" w14:dir="10800000" w14:sx="0" w14:sy="0" w14:kx="0" w14:ky="0" w14:algn="none">
                  <w14:srgbClr w14:val="000000">
                    <w14:alpha w14:val="50000"/>
                  </w14:srgbClr>
                </w14:shadow>
              </w:rPr>
            </w:pPr>
            <w:hyperlink r:id="rId64"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https://www.easa.europa.eu/notonmyflight</w:t>
              </w:r>
            </w:hyperlink>
          </w:p>
        </w:tc>
      </w:tr>
      <w:tr w:rsidR="00BF1E29" w:rsidRPr="00F14F7C" w14:paraId="2F083FDF" w14:textId="77777777" w:rsidTr="00E865A6">
        <w:trPr>
          <w:trHeight w:val="255"/>
        </w:trPr>
        <w:tc>
          <w:tcPr>
            <w:tcW w:w="1978" w:type="dxa"/>
            <w:tcBorders>
              <w:top w:val="single" w:sz="4" w:space="0" w:color="auto"/>
              <w:left w:val="nil"/>
              <w:bottom w:val="nil"/>
              <w:right w:val="nil"/>
            </w:tcBorders>
            <w:vAlign w:val="center"/>
          </w:tcPr>
          <w:p w14:paraId="25AE882A"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33AA8049" w14:textId="0FD6FA2B" w:rsidR="00BF1E29" w:rsidRPr="00F14F7C" w:rsidRDefault="00806C35"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tc>
      </w:tr>
      <w:tr w:rsidR="00BF1E29" w:rsidRPr="00F14F7C" w14:paraId="5A5EF26A" w14:textId="77777777" w:rsidTr="00BF1E29">
        <w:tc>
          <w:tcPr>
            <w:tcW w:w="10535" w:type="dxa"/>
            <w:gridSpan w:val="5"/>
            <w:tcBorders>
              <w:top w:val="nil"/>
              <w:left w:val="nil"/>
              <w:bottom w:val="nil"/>
              <w:right w:val="nil"/>
            </w:tcBorders>
            <w:shd w:val="clear" w:color="auto" w:fill="948A54" w:themeFill="background2" w:themeFillShade="80"/>
          </w:tcPr>
          <w:p w14:paraId="6A870F32" w14:textId="77777777" w:rsidR="00BF1E29" w:rsidRPr="00F14F7C" w:rsidRDefault="00BF1E29" w:rsidP="00BF1E29">
            <w:pPr>
              <w:jc w:val="both"/>
              <w:rPr>
                <w:rFonts w:asciiTheme="minorHAnsi" w:hAnsiTheme="minorHAnsi" w:cstheme="minorHAnsi"/>
                <w:sz w:val="6"/>
                <w:szCs w:val="6"/>
              </w:rPr>
            </w:pPr>
          </w:p>
        </w:tc>
      </w:tr>
      <w:tr w:rsidR="00BF1E29" w:rsidRPr="00F14F7C" w14:paraId="4D3FC546" w14:textId="77777777" w:rsidTr="00BF1E29">
        <w:tc>
          <w:tcPr>
            <w:tcW w:w="2970" w:type="dxa"/>
            <w:gridSpan w:val="2"/>
            <w:tcBorders>
              <w:top w:val="nil"/>
              <w:left w:val="nil"/>
              <w:bottom w:val="nil"/>
              <w:right w:val="nil"/>
            </w:tcBorders>
          </w:tcPr>
          <w:p w14:paraId="0786B303" w14:textId="77777777" w:rsidR="00BF1E29" w:rsidRPr="00F14F7C" w:rsidRDefault="00BF1E29" w:rsidP="00BF1E29">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558E4026" w14:textId="50CF654A" w:rsidR="00BF1E29" w:rsidRPr="00F14F7C" w:rsidRDefault="00D4088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p>
        </w:tc>
      </w:tr>
      <w:tr w:rsidR="00BF1E29" w:rsidRPr="00F14F7C" w14:paraId="2C2D7C97" w14:textId="77777777" w:rsidTr="00BF1E29">
        <w:tc>
          <w:tcPr>
            <w:tcW w:w="2970" w:type="dxa"/>
            <w:gridSpan w:val="2"/>
            <w:tcBorders>
              <w:top w:val="nil"/>
              <w:left w:val="nil"/>
              <w:bottom w:val="nil"/>
              <w:right w:val="nil"/>
            </w:tcBorders>
          </w:tcPr>
          <w:p w14:paraId="227FF59C"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21FE19B8" w14:textId="6C272ED0" w:rsidR="00BF1E29" w:rsidRPr="00F14F7C" w:rsidRDefault="00F37158"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CAAs </w:t>
            </w:r>
            <w:r w:rsidR="00D3689C" w:rsidRPr="00F14F7C">
              <w:rPr>
                <w:rFonts w:asciiTheme="minorHAnsi" w:hAnsiTheme="minorHAnsi" w:cstheme="minorHAnsi"/>
                <w:i/>
                <w14:shadow w14:blurRad="63500" w14:dist="50800" w14:dir="10800000" w14:sx="0" w14:sy="0" w14:kx="0" w14:ky="0" w14:algn="none">
                  <w14:srgbClr w14:val="000000">
                    <w14:alpha w14:val="50000"/>
                  </w14:srgbClr>
                </w14:shadow>
              </w:rPr>
              <w:t>/EASA</w:t>
            </w:r>
          </w:p>
        </w:tc>
      </w:tr>
      <w:tr w:rsidR="00BF1E29" w:rsidRPr="00F14F7C" w14:paraId="002A71B7" w14:textId="77777777" w:rsidTr="00BF1E29">
        <w:tc>
          <w:tcPr>
            <w:tcW w:w="10535" w:type="dxa"/>
            <w:gridSpan w:val="5"/>
            <w:tcBorders>
              <w:top w:val="nil"/>
              <w:left w:val="nil"/>
              <w:bottom w:val="nil"/>
              <w:right w:val="nil"/>
            </w:tcBorders>
            <w:shd w:val="clear" w:color="auto" w:fill="948A54" w:themeFill="background2" w:themeFillShade="80"/>
          </w:tcPr>
          <w:p w14:paraId="6811710A" w14:textId="77777777" w:rsidR="00BF1E29" w:rsidRPr="00F14F7C" w:rsidRDefault="00BF1E29" w:rsidP="00BF1E29">
            <w:pPr>
              <w:jc w:val="both"/>
              <w:rPr>
                <w:rFonts w:asciiTheme="minorHAnsi" w:hAnsiTheme="minorHAnsi" w:cstheme="minorHAnsi"/>
                <w:sz w:val="6"/>
                <w:szCs w:val="6"/>
              </w:rPr>
            </w:pPr>
          </w:p>
        </w:tc>
      </w:tr>
      <w:tr w:rsidR="00BF1E29" w:rsidRPr="00F14F7C" w14:paraId="334F627B"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77592E3A"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EXPECTED OUTPUT</w:t>
            </w:r>
          </w:p>
        </w:tc>
      </w:tr>
      <w:tr w:rsidR="00BF1E29" w:rsidRPr="00F14F7C" w14:paraId="161CB7E4"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781D0D8" w14:textId="77777777" w:rsidR="00BF1E29" w:rsidRPr="00F14F7C" w:rsidRDefault="00BF1E29" w:rsidP="00BF1E29">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A359EE0" w14:textId="77777777" w:rsidR="00BF1E29" w:rsidRPr="00F14F7C" w:rsidRDefault="00BF1E29" w:rsidP="00BF1E29">
            <w:pPr>
              <w:rPr>
                <w:rFonts w:asciiTheme="minorHAnsi" w:hAnsiTheme="minorHAnsi" w:cstheme="minorHAnsi"/>
                <w:b/>
                <w:bCs/>
              </w:rPr>
            </w:pPr>
            <w:r w:rsidRPr="00F14F7C">
              <w:rPr>
                <w:rFonts w:asciiTheme="minorHAnsi" w:hAnsiTheme="minorHAnsi" w:cstheme="minorHAnsi"/>
                <w:b/>
                <w:bCs/>
              </w:rPr>
              <w:t>Timeline</w:t>
            </w:r>
          </w:p>
        </w:tc>
      </w:tr>
      <w:tr w:rsidR="00BF1E29" w:rsidRPr="00F14F7C" w14:paraId="71C36523"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6C7685D" w14:textId="590A428E" w:rsidR="00BF1E29" w:rsidRPr="00F14F7C" w:rsidRDefault="00D3689C" w:rsidP="00D3689C">
            <w:pPr>
              <w:jc w:val="both"/>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iCs/>
                <w:szCs w:val="20"/>
                <w14:shadow w14:blurRad="63500" w14:dist="50800" w14:dir="10800000" w14:sx="0" w14:sy="0" w14:kx="0" w14:ky="0" w14:algn="none">
                  <w14:srgbClr w14:val="000000">
                    <w14:alpha w14:val="50000"/>
                  </w14:srgbClr>
                </w14:shadow>
              </w:rPr>
              <w:t xml:space="preserve">Safety Promotion material </w:t>
            </w:r>
          </w:p>
        </w:tc>
        <w:tc>
          <w:tcPr>
            <w:tcW w:w="3585" w:type="dxa"/>
            <w:tcBorders>
              <w:top w:val="single" w:sz="4" w:space="0" w:color="auto"/>
              <w:left w:val="nil"/>
              <w:bottom w:val="nil"/>
              <w:right w:val="nil"/>
            </w:tcBorders>
            <w:shd w:val="clear" w:color="auto" w:fill="DBE5F1" w:themeFill="accent1" w:themeFillTint="33"/>
            <w:vAlign w:val="center"/>
          </w:tcPr>
          <w:p w14:paraId="0AFB9D04" w14:textId="63B6754A" w:rsidR="00BF1E29" w:rsidRPr="00F14F7C" w:rsidRDefault="00AA5A91" w:rsidP="00BF1E29">
            <w:pPr>
              <w:spacing w:before="53" w:after="53"/>
              <w:rPr>
                <w:rFonts w:asciiTheme="minorHAnsi" w:hAnsiTheme="minorHAnsi" w:cstheme="minorHAnsi"/>
                <w:i/>
                <w:iCs/>
                <w:szCs w:val="20"/>
              </w:rPr>
            </w:pPr>
            <w:r w:rsidRPr="00F14F7C">
              <w:rPr>
                <w:rFonts w:asciiTheme="minorHAnsi" w:hAnsiTheme="minorHAnsi" w:cstheme="minorHAnsi"/>
                <w:i/>
                <w:iCs/>
                <w:szCs w:val="20"/>
                <w:highlight w:val="lightGray"/>
              </w:rPr>
              <w:t>202</w:t>
            </w:r>
            <w:r w:rsidR="00867681" w:rsidRPr="00F14F7C">
              <w:rPr>
                <w:rFonts w:asciiTheme="minorHAnsi" w:hAnsiTheme="minorHAnsi" w:cstheme="minorHAnsi"/>
                <w:i/>
                <w:iCs/>
                <w:szCs w:val="20"/>
              </w:rPr>
              <w:t>7</w:t>
            </w:r>
          </w:p>
        </w:tc>
      </w:tr>
      <w:tr w:rsidR="00BF1E29" w:rsidRPr="00F14F7C" w14:paraId="130BB2A0" w14:textId="77777777" w:rsidTr="00BF1E29">
        <w:tc>
          <w:tcPr>
            <w:tcW w:w="10535" w:type="dxa"/>
            <w:gridSpan w:val="5"/>
            <w:tcBorders>
              <w:top w:val="nil"/>
              <w:left w:val="nil"/>
              <w:bottom w:val="nil"/>
              <w:right w:val="nil"/>
            </w:tcBorders>
            <w:shd w:val="clear" w:color="auto" w:fill="948A54" w:themeFill="background2" w:themeFillShade="80"/>
          </w:tcPr>
          <w:p w14:paraId="700BE2E1" w14:textId="77777777" w:rsidR="00BF1E29" w:rsidRPr="00F14F7C" w:rsidRDefault="00BF1E29" w:rsidP="00BF1E29">
            <w:pPr>
              <w:jc w:val="both"/>
              <w:rPr>
                <w:rFonts w:asciiTheme="minorHAnsi" w:hAnsiTheme="minorHAnsi" w:cstheme="minorHAnsi"/>
                <w:sz w:val="6"/>
                <w:szCs w:val="6"/>
              </w:rPr>
            </w:pPr>
          </w:p>
        </w:tc>
      </w:tr>
      <w:tr w:rsidR="00BF1E29" w:rsidRPr="00F14F7C" w14:paraId="4CF449AB" w14:textId="77777777" w:rsidTr="00BF1E29">
        <w:tc>
          <w:tcPr>
            <w:tcW w:w="10535" w:type="dxa"/>
            <w:gridSpan w:val="5"/>
            <w:tcBorders>
              <w:left w:val="nil"/>
              <w:right w:val="nil"/>
            </w:tcBorders>
          </w:tcPr>
          <w:p w14:paraId="42D0525B"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CHANGES SINCE LAST EDITION</w:t>
            </w:r>
          </w:p>
        </w:tc>
      </w:tr>
      <w:tr w:rsidR="00BF1E29" w:rsidRPr="00F14F7C" w14:paraId="6DBF5369" w14:textId="77777777" w:rsidTr="00BF1E29">
        <w:tc>
          <w:tcPr>
            <w:tcW w:w="10535" w:type="dxa"/>
            <w:gridSpan w:val="5"/>
            <w:tcBorders>
              <w:left w:val="nil"/>
              <w:right w:val="nil"/>
            </w:tcBorders>
          </w:tcPr>
          <w:p w14:paraId="52BB1271" w14:textId="0D3D778B" w:rsidR="00AC058C" w:rsidRPr="00F14F7C" w:rsidRDefault="00AA5A91"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extended</w:t>
            </w:r>
          </w:p>
        </w:tc>
      </w:tr>
      <w:tr w:rsidR="00BF1E29" w:rsidRPr="00F14F7C" w14:paraId="1147DB34" w14:textId="77777777" w:rsidTr="00BF1E29">
        <w:tc>
          <w:tcPr>
            <w:tcW w:w="10535" w:type="dxa"/>
            <w:gridSpan w:val="5"/>
            <w:tcBorders>
              <w:top w:val="nil"/>
              <w:left w:val="nil"/>
              <w:bottom w:val="nil"/>
              <w:right w:val="nil"/>
            </w:tcBorders>
            <w:shd w:val="clear" w:color="auto" w:fill="948A54" w:themeFill="background2" w:themeFillShade="80"/>
          </w:tcPr>
          <w:p w14:paraId="5FEFE598" w14:textId="77777777" w:rsidR="00BF1E29" w:rsidRPr="00F14F7C" w:rsidRDefault="00BF1E29" w:rsidP="00BF1E29">
            <w:pPr>
              <w:jc w:val="both"/>
              <w:rPr>
                <w:rFonts w:asciiTheme="minorHAnsi" w:hAnsiTheme="minorHAnsi" w:cstheme="minorHAnsi"/>
                <w:sz w:val="6"/>
                <w:szCs w:val="6"/>
              </w:rPr>
            </w:pPr>
          </w:p>
        </w:tc>
      </w:tr>
      <w:tr w:rsidR="00BF1E29" w:rsidRPr="00F14F7C" w14:paraId="7F0D044F"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0CB10B59"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MONITORING</w:t>
            </w:r>
          </w:p>
        </w:tc>
      </w:tr>
      <w:tr w:rsidR="00BF1E29" w:rsidRPr="00F14F7C" w14:paraId="31101338"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16B46A2" w14:textId="77777777" w:rsidR="00BF1E29" w:rsidRPr="00F14F7C" w:rsidRDefault="00BF1E29" w:rsidP="00BF1E29">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B81791C" w14:textId="77777777" w:rsidR="00BF1E29" w:rsidRPr="00F14F7C" w:rsidRDefault="00BF1E29" w:rsidP="00BF1E29">
            <w:pPr>
              <w:rPr>
                <w:rFonts w:asciiTheme="minorHAnsi" w:hAnsiTheme="minorHAnsi" w:cstheme="minorHAnsi"/>
                <w:b/>
                <w:bCs/>
              </w:rPr>
            </w:pPr>
            <w:r w:rsidRPr="00F14F7C">
              <w:rPr>
                <w:rFonts w:asciiTheme="minorHAnsi" w:hAnsiTheme="minorHAnsi" w:cstheme="minorHAnsi"/>
                <w:b/>
                <w:bCs/>
              </w:rPr>
              <w:t>Related SPIs</w:t>
            </w:r>
          </w:p>
        </w:tc>
      </w:tr>
      <w:tr w:rsidR="00BF1E29" w:rsidRPr="00F14F7C" w14:paraId="43BD8DB6"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0BE227C" w14:textId="17BA7EA5" w:rsidR="00BF1E29" w:rsidRPr="00F14F7C" w:rsidRDefault="006D00B4"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293DD267" w14:textId="5F757DAC" w:rsidR="00BF1E29" w:rsidRPr="00F14F7C" w:rsidRDefault="00D3689C"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BF1E29" w:rsidRPr="00F14F7C" w14:paraId="434849C9" w14:textId="77777777" w:rsidTr="00BF1E29">
        <w:tc>
          <w:tcPr>
            <w:tcW w:w="10535" w:type="dxa"/>
            <w:gridSpan w:val="5"/>
            <w:tcBorders>
              <w:top w:val="nil"/>
              <w:left w:val="nil"/>
              <w:bottom w:val="nil"/>
              <w:right w:val="nil"/>
            </w:tcBorders>
            <w:shd w:val="clear" w:color="auto" w:fill="948A54" w:themeFill="background2" w:themeFillShade="80"/>
          </w:tcPr>
          <w:p w14:paraId="59F26638" w14:textId="77777777" w:rsidR="00BF1E29" w:rsidRPr="00F14F7C" w:rsidRDefault="00BF1E29" w:rsidP="00BF1E29">
            <w:pPr>
              <w:jc w:val="both"/>
              <w:rPr>
                <w:rFonts w:asciiTheme="minorHAnsi" w:hAnsiTheme="minorHAnsi" w:cstheme="minorHAnsi"/>
                <w:sz w:val="6"/>
                <w:szCs w:val="6"/>
              </w:rPr>
            </w:pPr>
          </w:p>
        </w:tc>
      </w:tr>
    </w:tbl>
    <w:p w14:paraId="3153F6EB" w14:textId="77777777" w:rsidR="002B5C05" w:rsidRPr="00F14F7C" w:rsidRDefault="002B5C05">
      <w:pPr>
        <w:rPr>
          <w:rFonts w:asciiTheme="minorHAnsi" w:hAnsiTheme="minorHAnsi" w:cstheme="minorHAnsi"/>
        </w:rPr>
      </w:pPr>
      <w:r w:rsidRPr="00F14F7C">
        <w:rPr>
          <w:rFonts w:asciiTheme="minorHAnsi" w:hAnsiTheme="minorHAnsi" w:cstheme="minorHAnsi"/>
        </w:rPr>
        <w:br w:type="page"/>
      </w:r>
    </w:p>
    <w:p w14:paraId="7D3461A5" w14:textId="77777777" w:rsidR="002B5C05" w:rsidRPr="00F14F7C" w:rsidRDefault="002B5C05" w:rsidP="002B5C05">
      <w:pPr>
        <w:rPr>
          <w:rFonts w:asciiTheme="minorHAnsi" w:hAnsiTheme="minorHAnsi" w:cstheme="minorHAnsi"/>
        </w:rPr>
      </w:pPr>
    </w:p>
    <w:tbl>
      <w:tblPr>
        <w:tblStyle w:val="TableGrid"/>
        <w:tblW w:w="9928" w:type="dxa"/>
        <w:tblInd w:w="-10" w:type="dxa"/>
        <w:tblLayout w:type="fixed"/>
        <w:tblLook w:val="04A0" w:firstRow="1" w:lastRow="0" w:firstColumn="1" w:lastColumn="0" w:noHBand="0" w:noVBand="1"/>
      </w:tblPr>
      <w:tblGrid>
        <w:gridCol w:w="1978"/>
        <w:gridCol w:w="992"/>
        <w:gridCol w:w="2279"/>
        <w:gridCol w:w="1701"/>
        <w:gridCol w:w="2960"/>
        <w:gridCol w:w="18"/>
      </w:tblGrid>
      <w:tr w:rsidR="002B5C05" w:rsidRPr="00F14F7C" w14:paraId="412FF7E3" w14:textId="77777777" w:rsidTr="00FA07F0">
        <w:trPr>
          <w:trHeight w:val="394"/>
        </w:trPr>
        <w:tc>
          <w:tcPr>
            <w:tcW w:w="1978" w:type="dxa"/>
            <w:tcBorders>
              <w:top w:val="nil"/>
              <w:left w:val="nil"/>
              <w:bottom w:val="nil"/>
              <w:right w:val="nil"/>
            </w:tcBorders>
            <w:shd w:val="clear" w:color="auto" w:fill="DBE5F1" w:themeFill="accent1" w:themeFillTint="33"/>
          </w:tcPr>
          <w:p w14:paraId="5D92F3B2" w14:textId="77777777" w:rsidR="002B5C05" w:rsidRPr="00F14F7C" w:rsidRDefault="002B5C05" w:rsidP="00FA07F0">
            <w:pPr>
              <w:rPr>
                <w:rFonts w:asciiTheme="minorHAnsi" w:hAnsiTheme="minorHAnsi" w:cstheme="minorHAnsi"/>
                <w:b/>
                <w:bCs/>
                <w:sz w:val="22"/>
                <w:szCs w:val="22"/>
              </w:rPr>
            </w:pPr>
            <w:r w:rsidRPr="00F14F7C">
              <w:rPr>
                <w:rFonts w:asciiTheme="minorHAnsi" w:hAnsiTheme="minorHAnsi" w:cstheme="minorHAnsi"/>
                <w:b/>
                <w:bCs/>
                <w:sz w:val="22"/>
                <w:szCs w:val="22"/>
              </w:rPr>
              <w:t>EUR.SPT.0101</w:t>
            </w:r>
          </w:p>
          <w:p w14:paraId="699BDE23" w14:textId="77777777" w:rsidR="002B5C05" w:rsidRPr="00F14F7C" w:rsidRDefault="002B5C05" w:rsidP="00FA07F0">
            <w:pPr>
              <w:rPr>
                <w:rFonts w:asciiTheme="minorHAnsi" w:hAnsiTheme="minorHAnsi" w:cstheme="minorHAnsi"/>
                <w:b/>
                <w:bCs/>
                <w:sz w:val="22"/>
                <w:szCs w:val="22"/>
              </w:rPr>
            </w:pPr>
          </w:p>
        </w:tc>
        <w:tc>
          <w:tcPr>
            <w:tcW w:w="7950" w:type="dxa"/>
            <w:gridSpan w:val="5"/>
            <w:tcBorders>
              <w:top w:val="nil"/>
              <w:left w:val="nil"/>
              <w:bottom w:val="nil"/>
              <w:right w:val="nil"/>
            </w:tcBorders>
            <w:shd w:val="clear" w:color="auto" w:fill="DBE5F1" w:themeFill="accent1" w:themeFillTint="33"/>
          </w:tcPr>
          <w:p w14:paraId="1BA5C2D4" w14:textId="77777777" w:rsidR="002B5C05" w:rsidRPr="00F14F7C" w:rsidRDefault="002B5C05" w:rsidP="00FA07F0">
            <w:pPr>
              <w:rPr>
                <w:rFonts w:asciiTheme="minorHAnsi" w:hAnsiTheme="minorHAnsi" w:cstheme="minorHAnsi"/>
                <w:b/>
                <w:bCs/>
                <w:sz w:val="22"/>
                <w:szCs w:val="22"/>
              </w:rPr>
            </w:pPr>
            <w:r w:rsidRPr="00F14F7C">
              <w:rPr>
                <w:rFonts w:asciiTheme="minorHAnsi" w:hAnsiTheme="minorHAnsi" w:cstheme="minorHAnsi"/>
                <w:b/>
                <w:bCs/>
                <w:sz w:val="22"/>
                <w:szCs w:val="22"/>
              </w:rPr>
              <w:t xml:space="preserve">Promote awareness of the risks associated with the carriage of </w:t>
            </w:r>
            <w:proofErr w:type="spellStart"/>
            <w:r w:rsidRPr="00F14F7C">
              <w:rPr>
                <w:rFonts w:asciiTheme="minorHAnsi" w:hAnsiTheme="minorHAnsi" w:cstheme="minorHAnsi"/>
                <w:b/>
                <w:bCs/>
                <w:sz w:val="22"/>
                <w:szCs w:val="22"/>
              </w:rPr>
              <w:t>misdeclared</w:t>
            </w:r>
            <w:proofErr w:type="spellEnd"/>
            <w:r w:rsidRPr="00F14F7C">
              <w:rPr>
                <w:rFonts w:asciiTheme="minorHAnsi" w:hAnsiTheme="minorHAnsi" w:cstheme="minorHAnsi"/>
                <w:b/>
                <w:bCs/>
                <w:sz w:val="22"/>
                <w:szCs w:val="22"/>
              </w:rPr>
              <w:t>/undeclared lithium batteries in the cargo compartment and encourage the proactive implementation of robust controls.</w:t>
            </w:r>
          </w:p>
        </w:tc>
      </w:tr>
      <w:tr w:rsidR="002B5C05" w:rsidRPr="00F14F7C" w14:paraId="5050BFEE" w14:textId="77777777" w:rsidTr="00FA07F0">
        <w:tc>
          <w:tcPr>
            <w:tcW w:w="9928" w:type="dxa"/>
            <w:gridSpan w:val="6"/>
            <w:tcBorders>
              <w:top w:val="nil"/>
              <w:left w:val="nil"/>
              <w:bottom w:val="nil"/>
              <w:right w:val="nil"/>
            </w:tcBorders>
          </w:tcPr>
          <w:p w14:paraId="68459422" w14:textId="77777777" w:rsidR="002B5C05" w:rsidRPr="00F14F7C" w:rsidRDefault="002B5C05" w:rsidP="00FA07F0">
            <w:pPr>
              <w:spacing w:before="53" w:after="53"/>
              <w:rPr>
                <w:rFonts w:asciiTheme="minorHAnsi" w:hAnsiTheme="minorHAnsi" w:cstheme="minorHAnsi"/>
                <w:i/>
                <w:color w:val="000000" w:themeColor="text1"/>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Promote</w:t>
            </w:r>
            <w:r w:rsidRPr="00F14F7C">
              <w:rPr>
                <w:rFonts w:asciiTheme="minorHAnsi" w:hAnsiTheme="minorHAnsi" w:cstheme="minorHAnsi"/>
                <w:i/>
                <w:color w:val="000000" w:themeColor="text1"/>
                <w14:shadow w14:blurRad="63500" w14:dist="50800" w14:dir="10800000" w14:sx="0" w14:sy="0" w14:kx="0" w14:ky="0" w14:algn="none">
                  <w14:srgbClr w14:val="000000">
                    <w14:alpha w14:val="50000"/>
                  </w14:srgbClr>
                </w14:shadow>
              </w:rPr>
              <w:t xml:space="preserve"> a </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common understanding of the risks associated with the international carriage of misdeclared/undeclared lithium batteries by exchanging qualitative and quantitative intelligence between states and encourage the industry implementation of robust risk mitigations.</w:t>
            </w:r>
          </w:p>
        </w:tc>
      </w:tr>
      <w:tr w:rsidR="002B5C05" w:rsidRPr="00F14F7C" w14:paraId="081C9635" w14:textId="77777777" w:rsidTr="00FA07F0">
        <w:trPr>
          <w:trHeight w:val="255"/>
        </w:trPr>
        <w:tc>
          <w:tcPr>
            <w:tcW w:w="1978" w:type="dxa"/>
            <w:tcBorders>
              <w:top w:val="nil"/>
              <w:left w:val="nil"/>
              <w:bottom w:val="nil"/>
              <w:right w:val="nil"/>
            </w:tcBorders>
            <w:vAlign w:val="center"/>
          </w:tcPr>
          <w:p w14:paraId="44DFF6A9" w14:textId="77777777" w:rsidR="002B5C05" w:rsidRPr="00F14F7C" w:rsidRDefault="002B5C05" w:rsidP="00FA07F0">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nil"/>
              <w:left w:val="nil"/>
              <w:bottom w:val="nil"/>
              <w:right w:val="nil"/>
            </w:tcBorders>
            <w:vAlign w:val="center"/>
          </w:tcPr>
          <w:p w14:paraId="5F068C22" w14:textId="5655F39F" w:rsidR="002B5C05" w:rsidRPr="00F14F7C" w:rsidRDefault="00BF4AEC" w:rsidP="00FA07F0">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nil"/>
              <w:left w:val="nil"/>
              <w:bottom w:val="nil"/>
              <w:right w:val="nil"/>
            </w:tcBorders>
            <w:vAlign w:val="center"/>
          </w:tcPr>
          <w:p w14:paraId="193ACCEB" w14:textId="77777777" w:rsidR="002B5C05" w:rsidRPr="00F14F7C" w:rsidRDefault="002B5C05" w:rsidP="00FA07F0">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2978" w:type="dxa"/>
            <w:gridSpan w:val="2"/>
            <w:tcBorders>
              <w:top w:val="nil"/>
              <w:left w:val="nil"/>
              <w:bottom w:val="nil"/>
              <w:right w:val="nil"/>
            </w:tcBorders>
            <w:vAlign w:val="center"/>
          </w:tcPr>
          <w:p w14:paraId="7FD421AB" w14:textId="77777777" w:rsidR="002B5C05" w:rsidRPr="00F14F7C" w:rsidRDefault="002B5C05" w:rsidP="00FA07F0">
            <w:pPr>
              <w:pStyle w:val="ListParagraph"/>
              <w:spacing w:before="53" w:after="53"/>
              <w:ind w:left="360"/>
              <w:rPr>
                <w:rFonts w:asciiTheme="minorHAnsi" w:hAnsiTheme="minorHAnsi" w:cstheme="minorHAnsi"/>
                <w:i/>
                <w14:shadow w14:blurRad="63500" w14:dist="50800" w14:dir="10800000" w14:sx="0" w14:sy="0" w14:kx="0" w14:ky="0" w14:algn="none">
                  <w14:srgbClr w14:val="000000">
                    <w14:alpha w14:val="50000"/>
                  </w14:srgbClr>
                </w14:shadow>
              </w:rPr>
            </w:pPr>
          </w:p>
        </w:tc>
      </w:tr>
      <w:tr w:rsidR="002B5C05" w:rsidRPr="00F14F7C" w14:paraId="2FBC62F6" w14:textId="77777777" w:rsidTr="00FA07F0">
        <w:trPr>
          <w:trHeight w:val="255"/>
        </w:trPr>
        <w:tc>
          <w:tcPr>
            <w:tcW w:w="1978" w:type="dxa"/>
            <w:tcBorders>
              <w:top w:val="nil"/>
              <w:left w:val="nil"/>
              <w:bottom w:val="nil"/>
              <w:right w:val="nil"/>
            </w:tcBorders>
            <w:vAlign w:val="center"/>
          </w:tcPr>
          <w:p w14:paraId="4BBB371C" w14:textId="77777777" w:rsidR="002B5C05" w:rsidRPr="00F14F7C" w:rsidRDefault="002B5C05" w:rsidP="00FA07F0">
            <w:pPr>
              <w:spacing w:before="53" w:after="53"/>
              <w:rPr>
                <w:rFonts w:asciiTheme="minorHAnsi" w:hAnsiTheme="minorHAnsi" w:cstheme="minorHAnsi"/>
                <w:b/>
                <w:bCs/>
              </w:rPr>
            </w:pPr>
            <w:r w:rsidRPr="00F14F7C">
              <w:rPr>
                <w:rFonts w:asciiTheme="minorHAnsi" w:hAnsiTheme="minorHAnsi" w:cstheme="minorHAnsi"/>
                <w:b/>
                <w:bCs/>
              </w:rPr>
              <w:t>Reference(s)</w:t>
            </w:r>
          </w:p>
        </w:tc>
        <w:tc>
          <w:tcPr>
            <w:tcW w:w="7950" w:type="dxa"/>
            <w:gridSpan w:val="5"/>
            <w:tcBorders>
              <w:top w:val="nil"/>
              <w:left w:val="nil"/>
              <w:bottom w:val="nil"/>
              <w:right w:val="nil"/>
            </w:tcBorders>
            <w:vAlign w:val="center"/>
          </w:tcPr>
          <w:p w14:paraId="683E0E6D" w14:textId="738D1A2C" w:rsidR="00682CD7" w:rsidRPr="00F14F7C" w:rsidRDefault="00BF0E14" w:rsidP="00DC2E4E">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Materials developed by EASA Dangerous Goods European Liaison Group (DGELG)</w:t>
            </w:r>
          </w:p>
        </w:tc>
      </w:tr>
      <w:tr w:rsidR="002B5C05" w:rsidRPr="00F14F7C" w14:paraId="69DD86AD" w14:textId="77777777" w:rsidTr="00FA07F0">
        <w:trPr>
          <w:trHeight w:val="255"/>
        </w:trPr>
        <w:tc>
          <w:tcPr>
            <w:tcW w:w="1978" w:type="dxa"/>
            <w:tcBorders>
              <w:top w:val="nil"/>
              <w:left w:val="nil"/>
              <w:bottom w:val="nil"/>
              <w:right w:val="nil"/>
            </w:tcBorders>
            <w:vAlign w:val="center"/>
          </w:tcPr>
          <w:p w14:paraId="692D3867" w14:textId="77777777" w:rsidR="002B5C05" w:rsidRPr="00F14F7C" w:rsidRDefault="002B5C05" w:rsidP="00FA07F0">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7950" w:type="dxa"/>
            <w:gridSpan w:val="5"/>
            <w:tcBorders>
              <w:top w:val="nil"/>
              <w:left w:val="nil"/>
              <w:bottom w:val="nil"/>
              <w:right w:val="nil"/>
            </w:tcBorders>
            <w:vAlign w:val="center"/>
          </w:tcPr>
          <w:p w14:paraId="06D9BABD" w14:textId="77777777" w:rsidR="002B5C05" w:rsidRPr="00F14F7C" w:rsidRDefault="002B5C05" w:rsidP="00FA07F0">
            <w:pPr>
              <w:pStyle w:val="ListParagraph"/>
              <w:spacing w:before="53" w:after="53"/>
              <w:rPr>
                <w:rFonts w:asciiTheme="minorHAnsi" w:hAnsiTheme="minorHAnsi" w:cstheme="minorHAnsi"/>
                <w:i/>
                <w14:shadow w14:blurRad="63500" w14:dist="50800" w14:dir="10800000" w14:sx="0" w14:sy="0" w14:kx="0" w14:ky="0" w14:algn="none">
                  <w14:srgbClr w14:val="000000">
                    <w14:alpha w14:val="50000"/>
                  </w14:srgbClr>
                </w14:shadow>
              </w:rPr>
            </w:pPr>
          </w:p>
        </w:tc>
      </w:tr>
      <w:tr w:rsidR="002B5C05" w:rsidRPr="00F14F7C" w14:paraId="612976D4" w14:textId="77777777" w:rsidTr="00FA07F0">
        <w:tc>
          <w:tcPr>
            <w:tcW w:w="9928" w:type="dxa"/>
            <w:gridSpan w:val="6"/>
            <w:tcBorders>
              <w:top w:val="nil"/>
              <w:left w:val="nil"/>
              <w:bottom w:val="nil"/>
              <w:right w:val="nil"/>
            </w:tcBorders>
            <w:shd w:val="clear" w:color="auto" w:fill="948A54" w:themeFill="background2" w:themeFillShade="80"/>
          </w:tcPr>
          <w:p w14:paraId="72848684" w14:textId="77777777" w:rsidR="002B5C05" w:rsidRPr="00F14F7C" w:rsidRDefault="002B5C05" w:rsidP="00FA07F0">
            <w:pPr>
              <w:rPr>
                <w:rFonts w:asciiTheme="minorHAnsi" w:hAnsiTheme="minorHAnsi" w:cstheme="minorHAnsi"/>
                <w:sz w:val="6"/>
                <w:szCs w:val="6"/>
              </w:rPr>
            </w:pPr>
          </w:p>
        </w:tc>
      </w:tr>
      <w:tr w:rsidR="002B5C05" w:rsidRPr="00F14F7C" w14:paraId="00F29C36" w14:textId="77777777" w:rsidTr="00FA07F0">
        <w:tc>
          <w:tcPr>
            <w:tcW w:w="2970" w:type="dxa"/>
            <w:gridSpan w:val="2"/>
            <w:tcBorders>
              <w:top w:val="nil"/>
              <w:left w:val="nil"/>
              <w:bottom w:val="nil"/>
              <w:right w:val="nil"/>
            </w:tcBorders>
          </w:tcPr>
          <w:p w14:paraId="0EC08D0B" w14:textId="77777777" w:rsidR="002B5C05" w:rsidRPr="00F14F7C" w:rsidRDefault="002B5C05" w:rsidP="00FA07F0">
            <w:pPr>
              <w:spacing w:before="53" w:after="53"/>
              <w:rPr>
                <w:rFonts w:asciiTheme="minorHAnsi" w:hAnsiTheme="minorHAnsi" w:cstheme="minorHAnsi"/>
                <w:b/>
                <w:bCs/>
              </w:rPr>
            </w:pPr>
            <w:r w:rsidRPr="00F14F7C">
              <w:rPr>
                <w:rFonts w:asciiTheme="minorHAnsi" w:hAnsiTheme="minorHAnsi" w:cstheme="minorHAnsi"/>
                <w:b/>
                <w:bCs/>
              </w:rPr>
              <w:t>Affected stakeholders</w:t>
            </w:r>
          </w:p>
        </w:tc>
        <w:tc>
          <w:tcPr>
            <w:tcW w:w="6958" w:type="dxa"/>
            <w:gridSpan w:val="4"/>
            <w:tcBorders>
              <w:top w:val="nil"/>
              <w:left w:val="nil"/>
              <w:bottom w:val="nil"/>
              <w:right w:val="nil"/>
            </w:tcBorders>
          </w:tcPr>
          <w:p w14:paraId="0BEF934D" w14:textId="77777777" w:rsidR="002B5C05" w:rsidRPr="00F14F7C" w:rsidRDefault="002B5C05" w:rsidP="00FA07F0">
            <w:pPr>
              <w:pStyle w:val="ListParagraph"/>
              <w:spacing w:before="53" w:after="53"/>
              <w:ind w:left="360"/>
              <w:rPr>
                <w:rFonts w:asciiTheme="minorHAnsi" w:hAnsiTheme="minorHAnsi" w:cstheme="minorHAnsi"/>
                <w:i/>
                <w:color w:val="000000" w:themeColor="text1"/>
                <w14:shadow w14:blurRad="63500" w14:dist="50800" w14:dir="10800000" w14:sx="0" w14:sy="0" w14:kx="0" w14:ky="0" w14:algn="none">
                  <w14:srgbClr w14:val="000000">
                    <w14:alpha w14:val="50000"/>
                  </w14:srgbClr>
                </w14:shadow>
              </w:rPr>
            </w:pPr>
            <w:r w:rsidRPr="00F14F7C">
              <w:rPr>
                <w:rFonts w:asciiTheme="minorHAnsi" w:hAnsiTheme="minorHAnsi" w:cstheme="minorHAnsi"/>
                <w:i/>
                <w:color w:val="000000" w:themeColor="text1"/>
                <w:sz w:val="16"/>
                <w:szCs w:val="16"/>
                <w14:shadow w14:blurRad="63500" w14:dist="50800" w14:dir="10800000" w14:sx="0" w14:sy="0" w14:kx="0" w14:ky="0" w14:algn="none">
                  <w14:srgbClr w14:val="000000">
                    <w14:alpha w14:val="50000"/>
                  </w14:srgbClr>
                </w14:shadow>
              </w:rPr>
              <w:t xml:space="preserve">States, Aircraft operators, Ground handling agents, freight forwarders, shippers, lithium battery manufacturers, designated postal operators. </w:t>
            </w:r>
          </w:p>
        </w:tc>
      </w:tr>
      <w:tr w:rsidR="002B5C05" w:rsidRPr="00F14F7C" w14:paraId="6F62DF27" w14:textId="77777777" w:rsidTr="00FA07F0">
        <w:tc>
          <w:tcPr>
            <w:tcW w:w="2970" w:type="dxa"/>
            <w:gridSpan w:val="2"/>
            <w:tcBorders>
              <w:top w:val="nil"/>
              <w:left w:val="nil"/>
              <w:bottom w:val="nil"/>
              <w:right w:val="nil"/>
            </w:tcBorders>
          </w:tcPr>
          <w:p w14:paraId="765F6FAC" w14:textId="77777777" w:rsidR="002B5C05" w:rsidRPr="00F14F7C" w:rsidRDefault="002B5C05" w:rsidP="00FA07F0">
            <w:pPr>
              <w:spacing w:before="53" w:after="53"/>
              <w:rPr>
                <w:rFonts w:asciiTheme="minorHAnsi" w:hAnsiTheme="minorHAnsi" w:cstheme="minorHAnsi"/>
                <w:b/>
                <w:bCs/>
              </w:rPr>
            </w:pPr>
            <w:r w:rsidRPr="00F14F7C">
              <w:rPr>
                <w:rFonts w:asciiTheme="minorHAnsi" w:hAnsiTheme="minorHAnsi" w:cstheme="minorHAnsi"/>
                <w:b/>
                <w:bCs/>
              </w:rPr>
              <w:t>Owner</w:t>
            </w:r>
          </w:p>
        </w:tc>
        <w:tc>
          <w:tcPr>
            <w:tcW w:w="6958" w:type="dxa"/>
            <w:gridSpan w:val="4"/>
            <w:tcBorders>
              <w:top w:val="nil"/>
              <w:left w:val="nil"/>
              <w:bottom w:val="nil"/>
              <w:right w:val="nil"/>
            </w:tcBorders>
          </w:tcPr>
          <w:p w14:paraId="464C1232" w14:textId="1BF75220" w:rsidR="002B5C05" w:rsidRPr="00F14F7C" w:rsidRDefault="00561178" w:rsidP="00FA07F0">
            <w:pPr>
              <w:pStyle w:val="ListParagraph"/>
              <w:spacing w:before="53" w:after="53"/>
              <w:ind w:left="360"/>
              <w:rPr>
                <w:rFonts w:asciiTheme="minorHAnsi" w:hAnsiTheme="minorHAnsi" w:cstheme="minorHAnsi"/>
                <w:i/>
                <w:color w:val="000000" w:themeColor="text1"/>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CAAs</w:t>
            </w:r>
          </w:p>
        </w:tc>
      </w:tr>
      <w:tr w:rsidR="002B5C05" w:rsidRPr="00F14F7C" w14:paraId="109E04D1" w14:textId="77777777" w:rsidTr="00FA07F0">
        <w:tc>
          <w:tcPr>
            <w:tcW w:w="9928" w:type="dxa"/>
            <w:gridSpan w:val="6"/>
            <w:tcBorders>
              <w:top w:val="nil"/>
              <w:left w:val="nil"/>
              <w:bottom w:val="nil"/>
              <w:right w:val="nil"/>
            </w:tcBorders>
            <w:shd w:val="clear" w:color="auto" w:fill="948A54" w:themeFill="background2" w:themeFillShade="80"/>
          </w:tcPr>
          <w:p w14:paraId="3F17D6F3" w14:textId="77777777" w:rsidR="002B5C05" w:rsidRPr="00F14F7C" w:rsidRDefault="002B5C05" w:rsidP="00FA07F0">
            <w:pPr>
              <w:rPr>
                <w:rFonts w:asciiTheme="minorHAnsi" w:hAnsiTheme="minorHAnsi" w:cstheme="minorHAnsi"/>
                <w:color w:val="000000" w:themeColor="text1"/>
                <w:sz w:val="6"/>
                <w:szCs w:val="6"/>
              </w:rPr>
            </w:pPr>
          </w:p>
        </w:tc>
      </w:tr>
      <w:tr w:rsidR="002B5C05" w:rsidRPr="00F14F7C" w14:paraId="35BD407E" w14:textId="77777777" w:rsidTr="00FA07F0">
        <w:tc>
          <w:tcPr>
            <w:tcW w:w="9928" w:type="dxa"/>
            <w:gridSpan w:val="6"/>
            <w:tcBorders>
              <w:top w:val="nil"/>
              <w:left w:val="nil"/>
              <w:bottom w:val="single" w:sz="4" w:space="0" w:color="auto"/>
              <w:right w:val="nil"/>
            </w:tcBorders>
            <w:shd w:val="clear" w:color="auto" w:fill="DBE5F1" w:themeFill="accent1" w:themeFillTint="33"/>
          </w:tcPr>
          <w:p w14:paraId="192B85EB" w14:textId="77777777" w:rsidR="002B5C05" w:rsidRPr="00F14F7C" w:rsidRDefault="002B5C05" w:rsidP="00FA07F0">
            <w:pPr>
              <w:jc w:val="center"/>
              <w:rPr>
                <w:rFonts w:asciiTheme="minorHAnsi" w:hAnsiTheme="minorHAnsi" w:cstheme="minorHAnsi"/>
                <w:b/>
                <w:bCs/>
              </w:rPr>
            </w:pPr>
            <w:r w:rsidRPr="00F14F7C">
              <w:rPr>
                <w:rFonts w:asciiTheme="minorHAnsi" w:hAnsiTheme="minorHAnsi" w:cstheme="minorHAnsi"/>
                <w:b/>
                <w:bCs/>
              </w:rPr>
              <w:t>EXPECTED OUTPUT</w:t>
            </w:r>
          </w:p>
        </w:tc>
      </w:tr>
      <w:tr w:rsidR="002B5C05" w:rsidRPr="00F14F7C" w14:paraId="05F75B6A" w14:textId="77777777" w:rsidTr="00FA07F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85FFD7D" w14:textId="77777777" w:rsidR="002B5C05" w:rsidRPr="00F14F7C" w:rsidRDefault="002B5C05" w:rsidP="00FA07F0">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2978" w:type="dxa"/>
            <w:gridSpan w:val="2"/>
            <w:tcBorders>
              <w:top w:val="single" w:sz="4" w:space="0" w:color="auto"/>
              <w:left w:val="nil"/>
              <w:bottom w:val="single" w:sz="4" w:space="0" w:color="auto"/>
              <w:right w:val="nil"/>
            </w:tcBorders>
            <w:shd w:val="clear" w:color="auto" w:fill="DBE5F1" w:themeFill="accent1" w:themeFillTint="33"/>
            <w:vAlign w:val="center"/>
          </w:tcPr>
          <w:p w14:paraId="558C6479" w14:textId="77777777" w:rsidR="002B5C05" w:rsidRPr="00F14F7C" w:rsidRDefault="002B5C05" w:rsidP="00FA07F0">
            <w:pPr>
              <w:ind w:left="-813" w:firstLine="813"/>
              <w:rPr>
                <w:rFonts w:asciiTheme="minorHAnsi" w:hAnsiTheme="minorHAnsi" w:cstheme="minorHAnsi"/>
                <w:b/>
                <w:bCs/>
              </w:rPr>
            </w:pPr>
            <w:r w:rsidRPr="00F14F7C">
              <w:rPr>
                <w:rFonts w:asciiTheme="minorHAnsi" w:hAnsiTheme="minorHAnsi" w:cstheme="minorHAnsi"/>
                <w:b/>
                <w:bCs/>
              </w:rPr>
              <w:t>Timeline</w:t>
            </w:r>
          </w:p>
        </w:tc>
      </w:tr>
      <w:tr w:rsidR="00682CD7" w:rsidRPr="00F14F7C" w14:paraId="3468E556" w14:textId="77777777" w:rsidTr="00FA07F0">
        <w:tc>
          <w:tcPr>
            <w:tcW w:w="6950" w:type="dxa"/>
            <w:gridSpan w:val="4"/>
            <w:tcBorders>
              <w:top w:val="single" w:sz="4" w:space="0" w:color="auto"/>
              <w:left w:val="nil"/>
              <w:bottom w:val="nil"/>
              <w:right w:val="nil"/>
            </w:tcBorders>
            <w:shd w:val="clear" w:color="auto" w:fill="DBE5F1" w:themeFill="accent1" w:themeFillTint="33"/>
            <w:vAlign w:val="center"/>
          </w:tcPr>
          <w:p w14:paraId="0C8A62D4" w14:textId="67EC84CC" w:rsidR="00682CD7" w:rsidRPr="00F14F7C" w:rsidRDefault="00682CD7" w:rsidP="00FA07F0">
            <w:pPr>
              <w:jc w:val="both"/>
              <w:rPr>
                <w:rFonts w:asciiTheme="minorHAnsi" w:hAnsiTheme="minorHAnsi" w:cstheme="minorHAnsi"/>
                <w:szCs w:val="20"/>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szCs w:val="20"/>
                <w:highlight w:val="lightGray"/>
                <w14:shadow w14:blurRad="63500" w14:dist="50800" w14:dir="10800000" w14:sx="0" w14:sy="0" w14:kx="0" w14:ky="0" w14:algn="none">
                  <w14:srgbClr w14:val="000000">
                    <w14:alpha w14:val="50000"/>
                  </w14:srgbClr>
                </w14:shadow>
              </w:rPr>
              <w:t>Develop a promotion material to raise awareness regarding li-bat fire in the cabin</w:t>
            </w:r>
          </w:p>
        </w:tc>
        <w:tc>
          <w:tcPr>
            <w:tcW w:w="2978" w:type="dxa"/>
            <w:gridSpan w:val="2"/>
            <w:tcBorders>
              <w:top w:val="single" w:sz="4" w:space="0" w:color="auto"/>
              <w:left w:val="nil"/>
              <w:bottom w:val="nil"/>
              <w:right w:val="nil"/>
            </w:tcBorders>
            <w:shd w:val="clear" w:color="auto" w:fill="DBE5F1" w:themeFill="accent1" w:themeFillTint="33"/>
            <w:vAlign w:val="center"/>
          </w:tcPr>
          <w:p w14:paraId="33FE0DEC" w14:textId="1237C12D" w:rsidR="00682CD7" w:rsidRPr="00F14F7C" w:rsidRDefault="00682CD7" w:rsidP="00FA07F0">
            <w:pPr>
              <w:jc w:val="both"/>
              <w:rPr>
                <w:rFonts w:asciiTheme="minorHAnsi" w:hAnsiTheme="minorHAnsi" w:cstheme="minorHAnsi"/>
                <w:szCs w:val="20"/>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szCs w:val="20"/>
                <w:highlight w:val="lightGray"/>
                <w14:shadow w14:blurRad="63500" w14:dist="50800" w14:dir="10800000" w14:sx="0" w14:sy="0" w14:kx="0" w14:ky="0" w14:algn="none">
                  <w14:srgbClr w14:val="000000">
                    <w14:alpha w14:val="50000"/>
                  </w14:srgbClr>
                </w14:shadow>
              </w:rPr>
              <w:t>2027</w:t>
            </w:r>
          </w:p>
        </w:tc>
      </w:tr>
      <w:tr w:rsidR="002B5C05" w:rsidRPr="00F14F7C" w14:paraId="7EB1BA03" w14:textId="77777777" w:rsidTr="00FA07F0">
        <w:tc>
          <w:tcPr>
            <w:tcW w:w="6950" w:type="dxa"/>
            <w:gridSpan w:val="4"/>
            <w:tcBorders>
              <w:top w:val="single" w:sz="4" w:space="0" w:color="auto"/>
              <w:left w:val="nil"/>
              <w:bottom w:val="nil"/>
              <w:right w:val="nil"/>
            </w:tcBorders>
            <w:shd w:val="clear" w:color="auto" w:fill="DBE5F1" w:themeFill="accent1" w:themeFillTint="33"/>
            <w:vAlign w:val="center"/>
          </w:tcPr>
          <w:p w14:paraId="7D7AA2BB" w14:textId="77777777" w:rsidR="002B5C05" w:rsidRPr="00F14F7C" w:rsidRDefault="002B5C05" w:rsidP="00FA07F0">
            <w:pPr>
              <w:jc w:val="both"/>
              <w:rPr>
                <w:rFonts w:asciiTheme="minorHAnsi" w:hAnsiTheme="minorHAnsi" w:cstheme="minorHAns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szCs w:val="20"/>
                <w14:shadow w14:blurRad="63500" w14:dist="50800" w14:dir="10800000" w14:sx="0" w14:sy="0" w14:kx="0" w14:ky="0" w14:algn="none">
                  <w14:srgbClr w14:val="000000">
                    <w14:alpha w14:val="50000"/>
                  </w14:srgbClr>
                </w14:shadow>
              </w:rPr>
              <w:t>Develop a proposal for state level sharing of dangerous goods related information aimed to increase awareness of the issues.</w:t>
            </w:r>
          </w:p>
        </w:tc>
        <w:tc>
          <w:tcPr>
            <w:tcW w:w="2978" w:type="dxa"/>
            <w:gridSpan w:val="2"/>
            <w:tcBorders>
              <w:top w:val="single" w:sz="4" w:space="0" w:color="auto"/>
              <w:left w:val="nil"/>
              <w:bottom w:val="nil"/>
              <w:right w:val="nil"/>
            </w:tcBorders>
            <w:shd w:val="clear" w:color="auto" w:fill="DBE5F1" w:themeFill="accent1" w:themeFillTint="33"/>
            <w:vAlign w:val="center"/>
          </w:tcPr>
          <w:p w14:paraId="64C1ED19" w14:textId="49A50D91" w:rsidR="002B5C05" w:rsidRPr="00F14F7C" w:rsidRDefault="002B5C05" w:rsidP="00FA07F0">
            <w:pPr>
              <w:jc w:val="both"/>
              <w:rPr>
                <w:rFonts w:asciiTheme="minorHAnsi" w:hAnsiTheme="minorHAnsi" w:cstheme="minorHAnsi"/>
                <w:szCs w:val="20"/>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szCs w:val="20"/>
                <w:highlight w:val="lightGray"/>
                <w14:shadow w14:blurRad="63500" w14:dist="50800" w14:dir="10800000" w14:sx="0" w14:sy="0" w14:kx="0" w14:ky="0" w14:algn="none">
                  <w14:srgbClr w14:val="000000">
                    <w14:alpha w14:val="50000"/>
                  </w14:srgbClr>
                </w14:shadow>
              </w:rPr>
              <w:t>202</w:t>
            </w:r>
            <w:r w:rsidR="00682CD7" w:rsidRPr="00F14F7C">
              <w:rPr>
                <w:rFonts w:asciiTheme="minorHAnsi" w:hAnsiTheme="minorHAnsi" w:cstheme="minorHAnsi"/>
                <w:szCs w:val="20"/>
                <w:highlight w:val="lightGray"/>
                <w14:shadow w14:blurRad="63500" w14:dist="50800" w14:dir="10800000" w14:sx="0" w14:sy="0" w14:kx="0" w14:ky="0" w14:algn="none">
                  <w14:srgbClr w14:val="000000">
                    <w14:alpha w14:val="50000"/>
                  </w14:srgbClr>
                </w14:shadow>
              </w:rPr>
              <w:t>7</w:t>
            </w:r>
          </w:p>
        </w:tc>
      </w:tr>
      <w:tr w:rsidR="002B5C05" w:rsidRPr="00F14F7C" w14:paraId="3C61AADA" w14:textId="77777777" w:rsidTr="00FA07F0">
        <w:tc>
          <w:tcPr>
            <w:tcW w:w="6950" w:type="dxa"/>
            <w:gridSpan w:val="4"/>
            <w:tcBorders>
              <w:top w:val="single" w:sz="4" w:space="0" w:color="auto"/>
              <w:left w:val="nil"/>
              <w:bottom w:val="nil"/>
              <w:right w:val="nil"/>
            </w:tcBorders>
            <w:shd w:val="clear" w:color="auto" w:fill="DBE5F1" w:themeFill="accent1" w:themeFillTint="33"/>
            <w:vAlign w:val="center"/>
          </w:tcPr>
          <w:p w14:paraId="0339EE71" w14:textId="77777777" w:rsidR="002B5C05" w:rsidRPr="00F14F7C" w:rsidRDefault="002B5C05" w:rsidP="00FA07F0">
            <w:pPr>
              <w:jc w:val="both"/>
              <w:rPr>
                <w:rFonts w:asciiTheme="minorHAnsi" w:hAnsiTheme="minorHAnsi" w:cstheme="minorHAns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szCs w:val="20"/>
                <w14:shadow w14:blurRad="63500" w14:dist="50800" w14:dir="10800000" w14:sx="0" w14:sy="0" w14:kx="0" w14:ky="0" w14:algn="none">
                  <w14:srgbClr w14:val="000000">
                    <w14:alpha w14:val="50000"/>
                  </w14:srgbClr>
                </w14:shadow>
              </w:rPr>
              <w:t>Develop and share safety promotion material for the dangerous goods transport chain (shippers, freight forwarders, ground handing agents and operators) with EUR States via the RESG.</w:t>
            </w:r>
          </w:p>
        </w:tc>
        <w:tc>
          <w:tcPr>
            <w:tcW w:w="2978" w:type="dxa"/>
            <w:gridSpan w:val="2"/>
            <w:tcBorders>
              <w:top w:val="single" w:sz="4" w:space="0" w:color="auto"/>
              <w:left w:val="nil"/>
              <w:bottom w:val="nil"/>
              <w:right w:val="nil"/>
            </w:tcBorders>
            <w:shd w:val="clear" w:color="auto" w:fill="DBE5F1" w:themeFill="accent1" w:themeFillTint="33"/>
            <w:vAlign w:val="center"/>
          </w:tcPr>
          <w:p w14:paraId="607D2783" w14:textId="78E4121B" w:rsidR="002B5C05" w:rsidRPr="00F14F7C" w:rsidRDefault="002B5C05" w:rsidP="00FA07F0">
            <w:pPr>
              <w:jc w:val="both"/>
              <w:rPr>
                <w:rFonts w:asciiTheme="minorHAnsi" w:hAnsiTheme="minorHAnsi" w:cstheme="minorHAnsi"/>
                <w:szCs w:val="20"/>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szCs w:val="20"/>
                <w:highlight w:val="lightGray"/>
                <w14:shadow w14:blurRad="63500" w14:dist="50800" w14:dir="10800000" w14:sx="0" w14:sy="0" w14:kx="0" w14:ky="0" w14:algn="none">
                  <w14:srgbClr w14:val="000000">
                    <w14:alpha w14:val="50000"/>
                  </w14:srgbClr>
                </w14:shadow>
              </w:rPr>
              <w:t>202</w:t>
            </w:r>
            <w:r w:rsidR="00682CD7" w:rsidRPr="00F14F7C">
              <w:rPr>
                <w:rFonts w:asciiTheme="minorHAnsi" w:hAnsiTheme="minorHAnsi" w:cstheme="minorHAnsi"/>
                <w:szCs w:val="20"/>
                <w:highlight w:val="lightGray"/>
                <w14:shadow w14:blurRad="63500" w14:dist="50800" w14:dir="10800000" w14:sx="0" w14:sy="0" w14:kx="0" w14:ky="0" w14:algn="none">
                  <w14:srgbClr w14:val="000000">
                    <w14:alpha w14:val="50000"/>
                  </w14:srgbClr>
                </w14:shadow>
              </w:rPr>
              <w:t>8</w:t>
            </w:r>
          </w:p>
        </w:tc>
      </w:tr>
      <w:tr w:rsidR="002B5C05" w:rsidRPr="00F14F7C" w14:paraId="161E4F17" w14:textId="77777777" w:rsidTr="00FA07F0">
        <w:tc>
          <w:tcPr>
            <w:tcW w:w="9928" w:type="dxa"/>
            <w:gridSpan w:val="6"/>
            <w:tcBorders>
              <w:top w:val="nil"/>
              <w:left w:val="nil"/>
              <w:bottom w:val="nil"/>
              <w:right w:val="nil"/>
            </w:tcBorders>
            <w:shd w:val="clear" w:color="auto" w:fill="948A54" w:themeFill="background2" w:themeFillShade="80"/>
          </w:tcPr>
          <w:p w14:paraId="09E44B02" w14:textId="77777777" w:rsidR="002B5C05" w:rsidRPr="00F14F7C" w:rsidRDefault="002B5C05" w:rsidP="00FA07F0">
            <w:pPr>
              <w:rPr>
                <w:rFonts w:asciiTheme="minorHAnsi" w:hAnsiTheme="minorHAnsi" w:cstheme="minorHAnsi"/>
                <w:color w:val="000000" w:themeColor="text1"/>
                <w:sz w:val="6"/>
                <w:szCs w:val="6"/>
              </w:rPr>
            </w:pPr>
          </w:p>
        </w:tc>
      </w:tr>
      <w:tr w:rsidR="002B5C05" w:rsidRPr="00F14F7C" w14:paraId="06594187" w14:textId="77777777" w:rsidTr="00FA07F0">
        <w:tc>
          <w:tcPr>
            <w:tcW w:w="9928" w:type="dxa"/>
            <w:gridSpan w:val="6"/>
            <w:tcBorders>
              <w:left w:val="nil"/>
              <w:right w:val="nil"/>
            </w:tcBorders>
          </w:tcPr>
          <w:p w14:paraId="23CCE426" w14:textId="77777777" w:rsidR="002B5C05" w:rsidRPr="00F14F7C" w:rsidRDefault="002B5C05" w:rsidP="00FA07F0">
            <w:pPr>
              <w:jc w:val="center"/>
              <w:rPr>
                <w:rFonts w:asciiTheme="minorHAnsi" w:hAnsiTheme="minorHAnsi" w:cstheme="minorHAnsi"/>
                <w:b/>
                <w:bCs/>
              </w:rPr>
            </w:pPr>
            <w:r w:rsidRPr="00F14F7C">
              <w:rPr>
                <w:rFonts w:asciiTheme="minorHAnsi" w:hAnsiTheme="minorHAnsi" w:cstheme="minorHAnsi"/>
                <w:b/>
                <w:bCs/>
              </w:rPr>
              <w:t>CHANGES SINCE LAST EDITION</w:t>
            </w:r>
          </w:p>
        </w:tc>
      </w:tr>
      <w:tr w:rsidR="002B5C05" w:rsidRPr="00F14F7C" w14:paraId="38262E61" w14:textId="77777777" w:rsidTr="00FA07F0">
        <w:tc>
          <w:tcPr>
            <w:tcW w:w="9928" w:type="dxa"/>
            <w:gridSpan w:val="6"/>
            <w:tcBorders>
              <w:left w:val="nil"/>
              <w:right w:val="nil"/>
            </w:tcBorders>
          </w:tcPr>
          <w:p w14:paraId="2933829B" w14:textId="77777777" w:rsidR="002B5C05" w:rsidRPr="00F14F7C" w:rsidRDefault="002B5C05" w:rsidP="00FA07F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extended</w:t>
            </w:r>
          </w:p>
        </w:tc>
      </w:tr>
      <w:tr w:rsidR="002B5C05" w:rsidRPr="00F14F7C" w14:paraId="1B549512" w14:textId="77777777" w:rsidTr="00FA07F0">
        <w:tc>
          <w:tcPr>
            <w:tcW w:w="9928" w:type="dxa"/>
            <w:gridSpan w:val="6"/>
            <w:tcBorders>
              <w:top w:val="nil"/>
              <w:left w:val="nil"/>
              <w:bottom w:val="nil"/>
              <w:right w:val="nil"/>
            </w:tcBorders>
            <w:shd w:val="clear" w:color="auto" w:fill="948A54" w:themeFill="background2" w:themeFillShade="80"/>
          </w:tcPr>
          <w:p w14:paraId="2BCE1050" w14:textId="77777777" w:rsidR="002B5C05" w:rsidRPr="00F14F7C" w:rsidRDefault="002B5C05" w:rsidP="00FA07F0">
            <w:pPr>
              <w:rPr>
                <w:rFonts w:asciiTheme="minorHAnsi" w:hAnsiTheme="minorHAnsi" w:cstheme="minorHAnsi"/>
                <w:color w:val="000000" w:themeColor="text1"/>
                <w:sz w:val="6"/>
                <w:szCs w:val="6"/>
              </w:rPr>
            </w:pPr>
          </w:p>
        </w:tc>
      </w:tr>
      <w:tr w:rsidR="002B5C05" w:rsidRPr="00F14F7C" w14:paraId="4E66B144" w14:textId="77777777" w:rsidTr="00FA07F0">
        <w:tc>
          <w:tcPr>
            <w:tcW w:w="9928" w:type="dxa"/>
            <w:gridSpan w:val="6"/>
            <w:tcBorders>
              <w:top w:val="nil"/>
              <w:left w:val="nil"/>
              <w:bottom w:val="single" w:sz="4" w:space="0" w:color="auto"/>
              <w:right w:val="nil"/>
            </w:tcBorders>
            <w:shd w:val="clear" w:color="auto" w:fill="DBE5F1" w:themeFill="accent1" w:themeFillTint="33"/>
          </w:tcPr>
          <w:p w14:paraId="16E79C5F" w14:textId="77777777" w:rsidR="002B5C05" w:rsidRPr="00F14F7C" w:rsidRDefault="002B5C05" w:rsidP="00FA07F0">
            <w:pPr>
              <w:jc w:val="center"/>
              <w:rPr>
                <w:rFonts w:asciiTheme="minorHAnsi" w:hAnsiTheme="minorHAnsi" w:cstheme="minorHAnsi"/>
                <w:color w:val="000000" w:themeColor="text1"/>
              </w:rPr>
            </w:pPr>
            <w:r w:rsidRPr="00F14F7C">
              <w:rPr>
                <w:rFonts w:asciiTheme="minorHAnsi" w:hAnsiTheme="minorHAnsi" w:cstheme="minorHAnsi"/>
                <w:b/>
                <w:bCs/>
                <w:color w:val="000000" w:themeColor="text1"/>
              </w:rPr>
              <w:t>MONITORING</w:t>
            </w:r>
          </w:p>
        </w:tc>
      </w:tr>
      <w:tr w:rsidR="002B5C05" w:rsidRPr="00F14F7C" w14:paraId="1E3BE921" w14:textId="77777777" w:rsidTr="00FA07F0">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4AB65DA" w14:textId="77777777" w:rsidR="002B5C05" w:rsidRPr="00F14F7C" w:rsidRDefault="002B5C05" w:rsidP="00FA07F0">
            <w:pPr>
              <w:ind w:left="-813" w:firstLine="813"/>
              <w:rPr>
                <w:rFonts w:asciiTheme="minorHAnsi" w:hAnsiTheme="minorHAnsi" w:cstheme="minorHAnsi"/>
                <w:b/>
                <w:bCs/>
                <w:color w:val="000000" w:themeColor="text1"/>
              </w:rPr>
            </w:pPr>
            <w:r w:rsidRPr="00F14F7C">
              <w:rPr>
                <w:rFonts w:asciiTheme="minorHAnsi" w:hAnsiTheme="minorHAnsi" w:cstheme="minorHAnsi"/>
                <w:b/>
                <w:bCs/>
                <w:color w:val="000000" w:themeColor="text1"/>
              </w:rPr>
              <w:t>Monitoring activities</w:t>
            </w:r>
          </w:p>
        </w:tc>
        <w:tc>
          <w:tcPr>
            <w:tcW w:w="2978" w:type="dxa"/>
            <w:gridSpan w:val="2"/>
            <w:tcBorders>
              <w:top w:val="single" w:sz="4" w:space="0" w:color="auto"/>
              <w:left w:val="nil"/>
              <w:bottom w:val="single" w:sz="4" w:space="0" w:color="auto"/>
              <w:right w:val="nil"/>
            </w:tcBorders>
            <w:shd w:val="clear" w:color="auto" w:fill="DBE5F1" w:themeFill="accent1" w:themeFillTint="33"/>
            <w:vAlign w:val="center"/>
          </w:tcPr>
          <w:p w14:paraId="4E6F4877" w14:textId="77777777" w:rsidR="002B5C05" w:rsidRPr="00F14F7C" w:rsidRDefault="002B5C05" w:rsidP="00FA07F0">
            <w:pPr>
              <w:rPr>
                <w:rFonts w:asciiTheme="minorHAnsi" w:hAnsiTheme="minorHAnsi" w:cstheme="minorHAnsi"/>
                <w:b/>
                <w:bCs/>
                <w:color w:val="000000" w:themeColor="text1"/>
              </w:rPr>
            </w:pPr>
            <w:r w:rsidRPr="00F14F7C">
              <w:rPr>
                <w:rFonts w:asciiTheme="minorHAnsi" w:hAnsiTheme="minorHAnsi" w:cstheme="minorHAnsi"/>
                <w:b/>
                <w:bCs/>
                <w:color w:val="000000" w:themeColor="text1"/>
              </w:rPr>
              <w:t>Related SPIs</w:t>
            </w:r>
          </w:p>
        </w:tc>
      </w:tr>
      <w:tr w:rsidR="002B5C05" w:rsidRPr="00F14F7C" w14:paraId="640BFFF7" w14:textId="77777777" w:rsidTr="00FA07F0">
        <w:trPr>
          <w:gridAfter w:val="1"/>
          <w:wAfter w:w="18" w:type="dxa"/>
        </w:trPr>
        <w:tc>
          <w:tcPr>
            <w:tcW w:w="6950" w:type="dxa"/>
            <w:gridSpan w:val="4"/>
            <w:tcBorders>
              <w:top w:val="single" w:sz="4" w:space="0" w:color="auto"/>
              <w:left w:val="nil"/>
              <w:bottom w:val="nil"/>
              <w:right w:val="nil"/>
            </w:tcBorders>
            <w:shd w:val="clear" w:color="auto" w:fill="DBE5F1" w:themeFill="accent1" w:themeFillTint="33"/>
            <w:vAlign w:val="center"/>
          </w:tcPr>
          <w:p w14:paraId="7B6B600A" w14:textId="6C5ABA7B" w:rsidR="002B5C05" w:rsidRPr="00F14F7C" w:rsidRDefault="006D00B4" w:rsidP="00FA07F0">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EUR RASP Implementation report</w:t>
            </w:r>
          </w:p>
        </w:tc>
        <w:tc>
          <w:tcPr>
            <w:tcW w:w="2960" w:type="dxa"/>
            <w:tcBorders>
              <w:top w:val="single" w:sz="4" w:space="0" w:color="auto"/>
              <w:left w:val="nil"/>
              <w:bottom w:val="nil"/>
              <w:right w:val="nil"/>
            </w:tcBorders>
            <w:shd w:val="clear" w:color="auto" w:fill="DBE5F1" w:themeFill="accent1" w:themeFillTint="33"/>
            <w:vAlign w:val="center"/>
          </w:tcPr>
          <w:p w14:paraId="615063A8" w14:textId="5E93B88C" w:rsidR="002B5C05" w:rsidRPr="00F14F7C" w:rsidRDefault="009F53F6" w:rsidP="00FA07F0">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2B5C05" w:rsidRPr="00F14F7C" w14:paraId="11C118E8" w14:textId="77777777" w:rsidTr="00FA07F0">
        <w:trPr>
          <w:gridAfter w:val="1"/>
          <w:wAfter w:w="18" w:type="dxa"/>
        </w:trPr>
        <w:tc>
          <w:tcPr>
            <w:tcW w:w="9910" w:type="dxa"/>
            <w:gridSpan w:val="5"/>
            <w:tcBorders>
              <w:top w:val="nil"/>
              <w:left w:val="nil"/>
              <w:bottom w:val="nil"/>
              <w:right w:val="nil"/>
            </w:tcBorders>
            <w:shd w:val="clear" w:color="auto" w:fill="948A54" w:themeFill="background2" w:themeFillShade="80"/>
          </w:tcPr>
          <w:p w14:paraId="3B67A210" w14:textId="77777777" w:rsidR="002B5C05" w:rsidRPr="00F14F7C" w:rsidRDefault="002B5C05" w:rsidP="00FA07F0">
            <w:pPr>
              <w:jc w:val="both"/>
              <w:rPr>
                <w:rFonts w:asciiTheme="minorHAnsi" w:hAnsiTheme="minorHAnsi" w:cstheme="minorHAnsi"/>
                <w:sz w:val="6"/>
                <w:szCs w:val="6"/>
              </w:rPr>
            </w:pPr>
          </w:p>
        </w:tc>
      </w:tr>
    </w:tbl>
    <w:p w14:paraId="0CFCE532" w14:textId="77777777" w:rsidR="00BF1E29" w:rsidRPr="00F14F7C" w:rsidRDefault="00BF1E29" w:rsidP="00BF1E29">
      <w:pPr>
        <w:rPr>
          <w:rFonts w:asciiTheme="minorHAnsi" w:hAnsiTheme="minorHAnsi" w:cstheme="minorHAnsi"/>
        </w:rPr>
      </w:pPr>
    </w:p>
    <w:p w14:paraId="677B1C2F" w14:textId="77777777" w:rsidR="00BF1E29" w:rsidRPr="00F14F7C" w:rsidRDefault="00BF1E29" w:rsidP="00BF1E29">
      <w:pPr>
        <w:rPr>
          <w:rFonts w:asciiTheme="minorHAnsi" w:hAnsiTheme="minorHAnsi" w:cstheme="minorHAnsi"/>
        </w:rPr>
      </w:pPr>
      <w:bookmarkStart w:id="36" w:name="_Toc87627029"/>
      <w:bookmarkStart w:id="37" w:name="_Toc87627030"/>
      <w:bookmarkStart w:id="38" w:name="_Toc87627035"/>
      <w:bookmarkStart w:id="39" w:name="_Toc87627053"/>
      <w:bookmarkStart w:id="40" w:name="_Toc87627061"/>
      <w:bookmarkStart w:id="41" w:name="_Toc87627071"/>
      <w:bookmarkStart w:id="42" w:name="_Toc87627077"/>
      <w:bookmarkStart w:id="43" w:name="_Toc87627087"/>
      <w:bookmarkStart w:id="44" w:name="_Toc87627089"/>
      <w:bookmarkStart w:id="45" w:name="_Toc87627090"/>
      <w:bookmarkStart w:id="46" w:name="_Toc87627091"/>
      <w:bookmarkStart w:id="47" w:name="_Toc87627092"/>
      <w:bookmarkStart w:id="48" w:name="_Toc87627097"/>
      <w:bookmarkStart w:id="49" w:name="_Toc87627116"/>
      <w:bookmarkStart w:id="50" w:name="_Toc87627124"/>
      <w:bookmarkStart w:id="51" w:name="_Toc87627134"/>
      <w:bookmarkStart w:id="52" w:name="_Toc87627140"/>
      <w:bookmarkStart w:id="53" w:name="_Toc8762715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8F5133C" w14:textId="77777777" w:rsidR="00BF1E29" w:rsidRPr="00F14F7C" w:rsidRDefault="00BF1E29" w:rsidP="00BF1E29">
      <w:pPr>
        <w:rPr>
          <w:rFonts w:asciiTheme="minorHAnsi" w:hAnsiTheme="minorHAnsi" w:cstheme="minorHAnsi"/>
        </w:rPr>
        <w:sectPr w:rsidR="00BF1E29" w:rsidRPr="00F14F7C" w:rsidSect="00BF1E29">
          <w:headerReference w:type="default" r:id="rId65"/>
          <w:pgSz w:w="11907" w:h="16839" w:code="9"/>
          <w:pgMar w:top="1701" w:right="927" w:bottom="1134" w:left="993" w:header="624" w:footer="397" w:gutter="0"/>
          <w:cols w:space="708"/>
          <w:docGrid w:linePitch="360"/>
        </w:sectPr>
      </w:pPr>
    </w:p>
    <w:p w14:paraId="6CEFCEAB" w14:textId="05A36563" w:rsidR="00BF1E29" w:rsidRPr="00F14F7C" w:rsidRDefault="00BF1E29" w:rsidP="002226E7">
      <w:pPr>
        <w:pStyle w:val="Heading1"/>
        <w:rPr>
          <w:rFonts w:cstheme="minorHAnsi"/>
        </w:rPr>
      </w:pPr>
      <w:bookmarkStart w:id="54" w:name="_Toc35260611"/>
      <w:bookmarkStart w:id="55" w:name="_Toc141961104"/>
      <w:r w:rsidRPr="00F14F7C">
        <w:rPr>
          <w:rFonts w:cstheme="minorHAnsi"/>
        </w:rPr>
        <w:lastRenderedPageBreak/>
        <w:t>Flight operations – rotorcraft</w:t>
      </w:r>
      <w:bookmarkEnd w:id="54"/>
      <w:bookmarkEnd w:id="55"/>
    </w:p>
    <w:p w14:paraId="46D86949" w14:textId="77777777" w:rsidR="00BF1E29" w:rsidRPr="00F14F7C" w:rsidRDefault="00BF1E29" w:rsidP="00BF1E29">
      <w:pPr>
        <w:pStyle w:val="Intro"/>
      </w:pPr>
      <w:r w:rsidRPr="00F14F7C">
        <w:t xml:space="preserve">This chapter groups all actions </w:t>
      </w:r>
      <w:proofErr w:type="gramStart"/>
      <w:r w:rsidRPr="00F14F7C">
        <w:t>in the area of</w:t>
      </w:r>
      <w:proofErr w:type="gramEnd"/>
      <w:r w:rsidRPr="00F14F7C">
        <w:t xml:space="preserve"> rotorcraft operations.</w:t>
      </w:r>
    </w:p>
    <w:p w14:paraId="774BF666" w14:textId="712B1FA9" w:rsidR="00BF1E29" w:rsidRPr="00F14F7C" w:rsidRDefault="00026304" w:rsidP="00BF1E29">
      <w:pPr>
        <w:pStyle w:val="Intro"/>
      </w:pPr>
      <w:r w:rsidRPr="00F14F7C">
        <w:t xml:space="preserve">Rotorcraft </w:t>
      </w:r>
      <w:r w:rsidR="00BF1E29" w:rsidRPr="00F14F7C">
        <w:t>operators perform a wide range of highly specialised operations that are important for the European economy and citizens. There is a need to further develop towards an efficient regulatory framework, considering technological advancements.</w:t>
      </w:r>
    </w:p>
    <w:p w14:paraId="07EF01A9" w14:textId="1506B485" w:rsidR="00026304" w:rsidRPr="00F14F7C" w:rsidRDefault="00026304" w:rsidP="00026304">
      <w:pPr>
        <w:pStyle w:val="Intro"/>
      </w:pPr>
      <w:r w:rsidRPr="00F14F7C">
        <w:t xml:space="preserve">This area includes three types of operations involving certified </w:t>
      </w:r>
      <w:r w:rsidR="00FF002F" w:rsidRPr="00F14F7C">
        <w:t>rotorcrafts</w:t>
      </w:r>
      <w:r w:rsidRPr="00F14F7C">
        <w:t>:</w:t>
      </w:r>
    </w:p>
    <w:p w14:paraId="771F67FD" w14:textId="0A2AD3A8" w:rsidR="00026304" w:rsidRPr="00F14F7C" w:rsidRDefault="00A7272D">
      <w:pPr>
        <w:pStyle w:val="Intro"/>
        <w:numPr>
          <w:ilvl w:val="0"/>
          <w:numId w:val="17"/>
        </w:numPr>
      </w:pPr>
      <w:r w:rsidRPr="00F14F7C">
        <w:t>Commercial air transport (CAT)</w:t>
      </w:r>
      <w:r w:rsidR="00026304" w:rsidRPr="00F14F7C">
        <w:t xml:space="preserve"> operations, passenger and cargo conducted by </w:t>
      </w:r>
      <w:r w:rsidRPr="00F14F7C">
        <w:t>ICAO EUR</w:t>
      </w:r>
      <w:r w:rsidR="00026304" w:rsidRPr="00F14F7C">
        <w:t xml:space="preserve"> States’ AOC holders, including passenger and cargo flights to and from offshore oil and gas installations in </w:t>
      </w:r>
      <w:proofErr w:type="gramStart"/>
      <w:r w:rsidR="00026304" w:rsidRPr="00F14F7C">
        <w:t>CAT;</w:t>
      </w:r>
      <w:proofErr w:type="gramEnd"/>
    </w:p>
    <w:p w14:paraId="0AE54C93" w14:textId="70BA0B11" w:rsidR="00026304" w:rsidRPr="00F14F7C" w:rsidRDefault="00A7272D">
      <w:pPr>
        <w:pStyle w:val="Intro"/>
        <w:numPr>
          <w:ilvl w:val="0"/>
          <w:numId w:val="17"/>
        </w:numPr>
      </w:pPr>
      <w:r w:rsidRPr="00F14F7C">
        <w:t>A</w:t>
      </w:r>
      <w:r w:rsidR="00026304" w:rsidRPr="00F14F7C">
        <w:t>erial work</w:t>
      </w:r>
      <w:r w:rsidR="009E6A1C" w:rsidRPr="00F14F7C">
        <w:t xml:space="preserve"> (specialized operations (SPO))</w:t>
      </w:r>
      <w:r w:rsidR="00026304" w:rsidRPr="00F14F7C">
        <w:t xml:space="preserve">, such as advertisement, photography, with an </w:t>
      </w:r>
      <w:r w:rsidRPr="00F14F7C">
        <w:t>ICAO EUR</w:t>
      </w:r>
      <w:r w:rsidR="00026304" w:rsidRPr="00F14F7C">
        <w:t xml:space="preserve"> State as the State of operator or State of registry; and</w:t>
      </w:r>
    </w:p>
    <w:p w14:paraId="26CDA564" w14:textId="7FAED395" w:rsidR="00D53BC6" w:rsidRPr="00F14F7C" w:rsidRDefault="00FF002F">
      <w:pPr>
        <w:pStyle w:val="Intro"/>
        <w:numPr>
          <w:ilvl w:val="0"/>
          <w:numId w:val="17"/>
        </w:numPr>
      </w:pPr>
      <w:r w:rsidRPr="00F14F7C">
        <w:t>N</w:t>
      </w:r>
      <w:r w:rsidR="00026304" w:rsidRPr="00F14F7C">
        <w:t xml:space="preserve">on-commercial operations with </w:t>
      </w:r>
      <w:r w:rsidRPr="00F14F7C">
        <w:t xml:space="preserve">rotorcrafts </w:t>
      </w:r>
      <w:r w:rsidR="00026304" w:rsidRPr="00F14F7C">
        <w:t xml:space="preserve">registered in an </w:t>
      </w:r>
      <w:r w:rsidR="009D0906" w:rsidRPr="00F14F7C">
        <w:t>ICAO EUR</w:t>
      </w:r>
      <w:r w:rsidR="00026304" w:rsidRPr="00F14F7C">
        <w:t xml:space="preserve"> State or for which an </w:t>
      </w:r>
      <w:r w:rsidR="006D275F" w:rsidRPr="00F14F7C">
        <w:t xml:space="preserve">ICAO EUR </w:t>
      </w:r>
      <w:r w:rsidR="00026304" w:rsidRPr="00F14F7C">
        <w:t xml:space="preserve">State is the State of operator; this section includes </w:t>
      </w:r>
      <w:proofErr w:type="gramStart"/>
      <w:r w:rsidR="00026304" w:rsidRPr="00F14F7C">
        <w:t>in particular training</w:t>
      </w:r>
      <w:proofErr w:type="gramEnd"/>
      <w:r w:rsidR="00026304" w:rsidRPr="00F14F7C">
        <w:t xml:space="preserve"> flights</w:t>
      </w:r>
      <w:r w:rsidR="00D53BC6" w:rsidRPr="00F14F7C">
        <w:t xml:space="preserve">. </w:t>
      </w:r>
    </w:p>
    <w:p w14:paraId="54BC2F6A" w14:textId="77777777" w:rsidR="00BF1E29" w:rsidRPr="00F14F7C" w:rsidRDefault="00BF1E29" w:rsidP="00BF1E29">
      <w:pPr>
        <w:rPr>
          <w:rFonts w:asciiTheme="minorHAnsi" w:hAnsiTheme="minorHAnsi" w:cstheme="minorHAnsi"/>
        </w:rPr>
      </w:pPr>
      <w:r w:rsidRPr="00F14F7C">
        <w:rPr>
          <w:rFonts w:asciiTheme="minorHAnsi" w:hAnsiTheme="minorHAnsi" w:cstheme="minorHAnsi"/>
        </w:rPr>
        <w:br w:type="page"/>
      </w:r>
    </w:p>
    <w:p w14:paraId="3346D5BD" w14:textId="77777777" w:rsidR="0096133A" w:rsidRPr="00F14F7C" w:rsidRDefault="0096133A"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F14F7C" w14:paraId="30C90FB1" w14:textId="77777777" w:rsidTr="00BF1E29">
        <w:tc>
          <w:tcPr>
            <w:tcW w:w="10535" w:type="dxa"/>
            <w:gridSpan w:val="5"/>
            <w:tcBorders>
              <w:bottom w:val="nil"/>
            </w:tcBorders>
            <w:shd w:val="clear" w:color="auto" w:fill="948A54" w:themeFill="background2" w:themeFillShade="80"/>
          </w:tcPr>
          <w:p w14:paraId="4A080588" w14:textId="77777777" w:rsidR="00BF1E29" w:rsidRPr="00F14F7C" w:rsidRDefault="00BF1E29" w:rsidP="00BF1E29">
            <w:pPr>
              <w:jc w:val="both"/>
              <w:rPr>
                <w:rFonts w:asciiTheme="minorHAnsi" w:hAnsiTheme="minorHAnsi" w:cstheme="minorHAnsi"/>
                <w:sz w:val="6"/>
                <w:szCs w:val="6"/>
              </w:rPr>
            </w:pPr>
          </w:p>
        </w:tc>
      </w:tr>
      <w:tr w:rsidR="00BF1E29" w:rsidRPr="00F14F7C" w14:paraId="7F4F1A28" w14:textId="77777777" w:rsidTr="00BF1E29">
        <w:trPr>
          <w:trHeight w:val="394"/>
        </w:trPr>
        <w:tc>
          <w:tcPr>
            <w:tcW w:w="1978" w:type="dxa"/>
            <w:tcBorders>
              <w:top w:val="nil"/>
              <w:left w:val="nil"/>
              <w:bottom w:val="nil"/>
              <w:right w:val="nil"/>
            </w:tcBorders>
            <w:shd w:val="clear" w:color="auto" w:fill="DBE5F1" w:themeFill="accent1" w:themeFillTint="33"/>
          </w:tcPr>
          <w:p w14:paraId="2C6BD89C" w14:textId="389462A1" w:rsidR="00BF1E29" w:rsidRPr="00F14F7C" w:rsidRDefault="00530607" w:rsidP="00530607">
            <w:pPr>
              <w:rPr>
                <w:rFonts w:asciiTheme="minorHAnsi" w:hAnsiTheme="minorHAnsi" w:cstheme="minorHAnsi"/>
                <w:b/>
                <w:bCs/>
                <w:sz w:val="22"/>
                <w:szCs w:val="22"/>
              </w:rPr>
            </w:pPr>
            <w:r w:rsidRPr="00F14F7C">
              <w:rPr>
                <w:rFonts w:asciiTheme="minorHAnsi" w:hAnsiTheme="minorHAnsi" w:cstheme="minorHAnsi"/>
                <w:b/>
                <w:bCs/>
                <w:sz w:val="22"/>
                <w:szCs w:val="22"/>
              </w:rPr>
              <w:t>EUR.SPT.005</w:t>
            </w:r>
            <w:r w:rsidR="001C74A4" w:rsidRPr="00F14F7C">
              <w:rPr>
                <w:rFonts w:asciiTheme="minorHAnsi" w:hAnsiTheme="minorHAnsi" w:cstheme="minorHAnsi"/>
                <w:b/>
                <w:bCs/>
                <w:sz w:val="22"/>
                <w:szCs w:val="22"/>
              </w:rPr>
              <w:t>5</w:t>
            </w:r>
          </w:p>
        </w:tc>
        <w:tc>
          <w:tcPr>
            <w:tcW w:w="8557" w:type="dxa"/>
            <w:gridSpan w:val="4"/>
            <w:tcBorders>
              <w:top w:val="nil"/>
              <w:left w:val="nil"/>
              <w:bottom w:val="nil"/>
              <w:right w:val="nil"/>
            </w:tcBorders>
            <w:shd w:val="clear" w:color="auto" w:fill="DBE5F1" w:themeFill="accent1" w:themeFillTint="33"/>
          </w:tcPr>
          <w:p w14:paraId="4061B44F" w14:textId="77777777" w:rsidR="00BF1E29" w:rsidRPr="00F14F7C" w:rsidRDefault="00BF1E29" w:rsidP="00BF1E29">
            <w:pPr>
              <w:rPr>
                <w:rFonts w:asciiTheme="minorHAnsi" w:hAnsiTheme="minorHAnsi" w:cstheme="minorHAnsi"/>
                <w:b/>
                <w:bCs/>
                <w:sz w:val="22"/>
                <w:szCs w:val="22"/>
              </w:rPr>
            </w:pPr>
            <w:r w:rsidRPr="00F14F7C">
              <w:rPr>
                <w:rFonts w:asciiTheme="minorHAnsi" w:hAnsiTheme="minorHAnsi" w:cstheme="minorHAnsi"/>
                <w:b/>
                <w:bCs/>
                <w:noProof/>
                <w:sz w:val="22"/>
                <w:szCs w:val="22"/>
              </w:rPr>
              <w:t>Development of new Safety Promotion material on high profile helicopter issues</w:t>
            </w:r>
          </w:p>
        </w:tc>
      </w:tr>
      <w:tr w:rsidR="006E2006" w:rsidRPr="00F14F7C" w14:paraId="05B54691" w14:textId="77777777" w:rsidTr="005D7E90">
        <w:tc>
          <w:tcPr>
            <w:tcW w:w="10535" w:type="dxa"/>
            <w:gridSpan w:val="5"/>
            <w:tcBorders>
              <w:top w:val="nil"/>
              <w:left w:val="nil"/>
              <w:bottom w:val="single" w:sz="4" w:space="0" w:color="auto"/>
              <w:right w:val="nil"/>
            </w:tcBorders>
          </w:tcPr>
          <w:p w14:paraId="00AC951B" w14:textId="77777777" w:rsidR="006E2006" w:rsidRPr="00F14F7C" w:rsidRDefault="006E2006"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61D4BDD1" w14:textId="3B3C77CA" w:rsidR="006E2006" w:rsidRPr="00F14F7C" w:rsidRDefault="000037A3"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In cooperation with the Vertical Aviation Safety Team (VAST) (previously ‘IHSF’), develop new safety promotion material (leaflets, videos, tablet/smartphone applications, etc.) on subjects such as performance-based navigation, point in space, low-level IFR, bird strike, operational and passenger pressure management, aimed at pilots and owners of private helicopters. Such safety promotion material shall address the most important areas of rotorcraft safety.</w:t>
            </w:r>
          </w:p>
          <w:p w14:paraId="06CD1BEF" w14:textId="4BA3B147" w:rsidR="000037A3" w:rsidRPr="00F14F7C" w:rsidRDefault="000037A3"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F14F7C" w14:paraId="66D43131" w14:textId="77777777" w:rsidTr="00E865A6">
        <w:trPr>
          <w:trHeight w:val="255"/>
        </w:trPr>
        <w:tc>
          <w:tcPr>
            <w:tcW w:w="1978" w:type="dxa"/>
            <w:tcBorders>
              <w:top w:val="single" w:sz="4" w:space="0" w:color="auto"/>
              <w:left w:val="nil"/>
              <w:bottom w:val="single" w:sz="4" w:space="0" w:color="auto"/>
              <w:right w:val="nil"/>
            </w:tcBorders>
            <w:vAlign w:val="center"/>
          </w:tcPr>
          <w:p w14:paraId="1660D8A2"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1C637BEC" w14:textId="73F92A43" w:rsidR="00BF1E29" w:rsidRPr="00F14F7C" w:rsidRDefault="00BF4AEC"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2F95C1A3" w14:textId="5EEE9A0B" w:rsidR="00BF1E29" w:rsidRPr="00F14F7C"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1F3246D6" w14:textId="02988B8A" w:rsidR="00BF1E29" w:rsidRPr="00F14F7C"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F14F7C" w14:paraId="1E71865F" w14:textId="77777777" w:rsidTr="00E865A6">
        <w:trPr>
          <w:trHeight w:val="255"/>
        </w:trPr>
        <w:tc>
          <w:tcPr>
            <w:tcW w:w="1978" w:type="dxa"/>
            <w:tcBorders>
              <w:top w:val="single" w:sz="4" w:space="0" w:color="auto"/>
              <w:left w:val="nil"/>
              <w:bottom w:val="single" w:sz="4" w:space="0" w:color="auto"/>
              <w:right w:val="nil"/>
            </w:tcBorders>
            <w:vAlign w:val="center"/>
          </w:tcPr>
          <w:p w14:paraId="75702081"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29362720" w14:textId="500ABBB8" w:rsidR="00C92303" w:rsidRPr="00F14F7C" w:rsidRDefault="00C92303"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Global Vertical Aviation Safety Team (</w:t>
            </w:r>
            <w:hyperlink r:id="rId66"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VAST Resource Library</w:t>
              </w:r>
            </w:hyperlink>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p w14:paraId="699BF0CB" w14:textId="22398B9D" w:rsidR="00BF1E29" w:rsidRPr="00F14F7C" w:rsidRDefault="00C92303"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hyperlink r:id="rId67"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EASA Rotorcraft Community</w:t>
              </w:r>
            </w:hyperlink>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BF1E29" w:rsidRPr="00F14F7C" w14:paraId="67A9E4F3" w14:textId="77777777" w:rsidTr="00E865A6">
        <w:trPr>
          <w:trHeight w:val="255"/>
        </w:trPr>
        <w:tc>
          <w:tcPr>
            <w:tcW w:w="1978" w:type="dxa"/>
            <w:tcBorders>
              <w:top w:val="single" w:sz="4" w:space="0" w:color="auto"/>
              <w:left w:val="nil"/>
              <w:bottom w:val="nil"/>
              <w:right w:val="nil"/>
            </w:tcBorders>
            <w:vAlign w:val="center"/>
          </w:tcPr>
          <w:p w14:paraId="043CB033"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54EA74F7" w14:textId="529792B0" w:rsidR="006A4909" w:rsidRPr="00F14F7C" w:rsidRDefault="006B3D5B"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27404528" w14:textId="5C1FEEB2" w:rsidR="00BF1E29" w:rsidRPr="00F14F7C" w:rsidRDefault="00C61BA0"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6B3D5B" w:rsidRPr="00F14F7C">
              <w:rPr>
                <w:rFonts w:asciiTheme="minorHAnsi" w:hAnsiTheme="minorHAnsi" w:cstheme="minorHAnsi"/>
                <w:i/>
                <w:noProof/>
                <w14:shadow w14:blurRad="63500" w14:dist="50800" w14:dir="10800000" w14:sx="0" w14:sy="0" w14:kx="0" w14:ky="0" w14:algn="none">
                  <w14:srgbClr w14:val="000000">
                    <w14:alpha w14:val="50000"/>
                  </w14:srgbClr>
                </w14:shadow>
              </w:rPr>
              <w:t>SPT.</w:t>
            </w:r>
            <w:r w:rsidR="00627C8F" w:rsidRPr="00F14F7C">
              <w:rPr>
                <w:rFonts w:asciiTheme="minorHAnsi" w:hAnsiTheme="minorHAnsi" w:cstheme="minorHAnsi"/>
                <w:i/>
                <w:noProof/>
                <w14:shadow w14:blurRad="63500" w14:dist="50800" w14:dir="10800000" w14:sx="0" w14:sy="0" w14:kx="0" w14:ky="0" w14:algn="none">
                  <w14:srgbClr w14:val="000000">
                    <w14:alpha w14:val="50000"/>
                  </w14:srgbClr>
                </w14:shadow>
              </w:rPr>
              <w:t>0</w:t>
            </w:r>
            <w:r w:rsidR="006B3D5B" w:rsidRPr="00F14F7C">
              <w:rPr>
                <w:rFonts w:asciiTheme="minorHAnsi" w:hAnsiTheme="minorHAnsi" w:cstheme="minorHAnsi"/>
                <w:i/>
                <w:noProof/>
                <w14:shadow w14:blurRad="63500" w14:dist="50800" w14:dir="10800000" w14:sx="0" w14:sy="0" w14:kx="0" w14:ky="0" w14:algn="none">
                  <w14:srgbClr w14:val="000000">
                    <w14:alpha w14:val="50000"/>
                  </w14:srgbClr>
                </w14:shadow>
              </w:rPr>
              <w:t>093</w:t>
            </w:r>
          </w:p>
        </w:tc>
      </w:tr>
      <w:tr w:rsidR="00BF1E29" w:rsidRPr="00F14F7C" w14:paraId="3A2E83EA" w14:textId="77777777" w:rsidTr="00BF1E29">
        <w:tc>
          <w:tcPr>
            <w:tcW w:w="10535" w:type="dxa"/>
            <w:gridSpan w:val="5"/>
            <w:tcBorders>
              <w:top w:val="nil"/>
              <w:left w:val="nil"/>
              <w:bottom w:val="nil"/>
              <w:right w:val="nil"/>
            </w:tcBorders>
            <w:shd w:val="clear" w:color="auto" w:fill="948A54" w:themeFill="background2" w:themeFillShade="80"/>
          </w:tcPr>
          <w:p w14:paraId="7BC11ACF" w14:textId="77777777" w:rsidR="00BF1E29" w:rsidRPr="00F14F7C" w:rsidRDefault="00BF1E29" w:rsidP="00BF1E29">
            <w:pPr>
              <w:jc w:val="both"/>
              <w:rPr>
                <w:rFonts w:asciiTheme="minorHAnsi" w:hAnsiTheme="minorHAnsi" w:cstheme="minorHAnsi"/>
                <w:sz w:val="6"/>
                <w:szCs w:val="6"/>
              </w:rPr>
            </w:pPr>
          </w:p>
        </w:tc>
      </w:tr>
      <w:tr w:rsidR="00BF1E29" w:rsidRPr="00F14F7C" w14:paraId="07982E42" w14:textId="77777777" w:rsidTr="00BF1E29">
        <w:tc>
          <w:tcPr>
            <w:tcW w:w="2970" w:type="dxa"/>
            <w:gridSpan w:val="2"/>
            <w:tcBorders>
              <w:top w:val="nil"/>
              <w:left w:val="nil"/>
              <w:bottom w:val="nil"/>
              <w:right w:val="nil"/>
            </w:tcBorders>
          </w:tcPr>
          <w:p w14:paraId="258786A5" w14:textId="77777777" w:rsidR="00BF1E29" w:rsidRPr="00F14F7C" w:rsidRDefault="00BF1E29" w:rsidP="00BF1E29">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5B452B3A" w14:textId="2C17B962" w:rsidR="00BF1E29" w:rsidRPr="00F14F7C" w:rsidRDefault="00725627" w:rsidP="00725627">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Aircraft Operators - Helicopter operations i.a.w. ICAO Annex 6</w:t>
            </w:r>
            <w:r w:rsidR="00530607"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Part III</w:t>
            </w:r>
          </w:p>
        </w:tc>
      </w:tr>
      <w:tr w:rsidR="00BF1E29" w:rsidRPr="00530CE1" w14:paraId="133940FD" w14:textId="77777777" w:rsidTr="00BF1E29">
        <w:tc>
          <w:tcPr>
            <w:tcW w:w="2970" w:type="dxa"/>
            <w:gridSpan w:val="2"/>
            <w:tcBorders>
              <w:top w:val="nil"/>
              <w:left w:val="nil"/>
              <w:bottom w:val="nil"/>
              <w:right w:val="nil"/>
            </w:tcBorders>
          </w:tcPr>
          <w:p w14:paraId="743359D0"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71097779" w14:textId="74C71328" w:rsidR="00BF1E29" w:rsidRPr="00F14F7C" w:rsidRDefault="00EE0FD6" w:rsidP="00BF1E29">
            <w:pPr>
              <w:spacing w:before="53" w:after="53"/>
              <w:rPr>
                <w:rFonts w:asciiTheme="minorHAnsi" w:hAnsiTheme="minorHAnsi" w:cstheme="minorHAnsi"/>
                <w:i/>
                <w:lang w:val="fr-FR"/>
                <w14:shadow w14:blurRad="63500" w14:dist="50800" w14:dir="10800000" w14:sx="0" w14:sy="0" w14:kx="0" w14:ky="0" w14:algn="none">
                  <w14:srgbClr w14:val="000000">
                    <w14:alpha w14:val="50000"/>
                  </w14:srgbClr>
                </w14:shadow>
              </w:rPr>
            </w:pPr>
            <w:proofErr w:type="spellStart"/>
            <w:r w:rsidRPr="00F14F7C">
              <w:rPr>
                <w:rFonts w:asciiTheme="minorHAnsi" w:hAnsiTheme="minorHAnsi" w:cstheme="minorHAnsi"/>
                <w:i/>
                <w:highlight w:val="lightGray"/>
                <w:lang w:val="fr-FR"/>
                <w14:shadow w14:blurRad="63500" w14:dist="50800" w14:dir="10800000" w14:sx="0" w14:sy="0" w14:kx="0" w14:ky="0" w14:algn="none">
                  <w14:srgbClr w14:val="000000">
                    <w14:alpha w14:val="50000"/>
                  </w14:srgbClr>
                </w14:shadow>
              </w:rPr>
              <w:t>CAAs</w:t>
            </w:r>
            <w:proofErr w:type="spellEnd"/>
            <w:r w:rsidRPr="00F14F7C">
              <w:rPr>
                <w:rFonts w:asciiTheme="minorHAnsi" w:hAnsiTheme="minorHAnsi" w:cstheme="minorHAnsi"/>
                <w:i/>
                <w:highlight w:val="lightGray"/>
                <w:lang w:val="fr-FR"/>
                <w14:shadow w14:blurRad="63500" w14:dist="50800" w14:dir="10800000" w14:sx="0" w14:sy="0" w14:kx="0" w14:ky="0" w14:algn="none">
                  <w14:srgbClr w14:val="000000">
                    <w14:alpha w14:val="50000"/>
                  </w14:srgbClr>
                </w14:shadow>
              </w:rPr>
              <w:t xml:space="preserve"> </w:t>
            </w:r>
            <w:proofErr w:type="spellStart"/>
            <w:r w:rsidRPr="00F14F7C">
              <w:rPr>
                <w:rFonts w:asciiTheme="minorHAnsi" w:hAnsiTheme="minorHAnsi" w:cstheme="minorHAnsi"/>
                <w:i/>
                <w:highlight w:val="lightGray"/>
                <w:lang w:val="fr-FR"/>
                <w14:shadow w14:blurRad="63500" w14:dist="50800" w14:dir="10800000" w14:sx="0" w14:sy="0" w14:kx="0" w14:ky="0" w14:algn="none">
                  <w14:srgbClr w14:val="000000">
                    <w14:alpha w14:val="50000"/>
                  </w14:srgbClr>
                </w14:shadow>
              </w:rPr>
              <w:t>from</w:t>
            </w:r>
            <w:proofErr w:type="spellEnd"/>
            <w:r w:rsidRPr="00F14F7C">
              <w:rPr>
                <w:rFonts w:asciiTheme="minorHAnsi" w:hAnsiTheme="minorHAnsi" w:cstheme="minorHAnsi"/>
                <w:i/>
                <w:highlight w:val="lightGray"/>
                <w:lang w:val="fr-FR"/>
                <w14:shadow w14:blurRad="63500" w14:dist="50800" w14:dir="10800000" w14:sx="0" w14:sy="0" w14:kx="0" w14:ky="0" w14:algn="none">
                  <w14:srgbClr w14:val="000000">
                    <w14:alpha w14:val="50000"/>
                  </w14:srgbClr>
                </w14:shadow>
              </w:rPr>
              <w:t xml:space="preserve"> non-EU States</w:t>
            </w:r>
            <w:r w:rsidRPr="00F14F7C">
              <w:rPr>
                <w:rFonts w:asciiTheme="minorHAnsi" w:hAnsiTheme="minorHAnsi" w:cstheme="minorHAnsi"/>
                <w:i/>
                <w:color w:val="000000"/>
                <w:highlight w:val="lightGray"/>
                <w:lang w:val="fr-FR"/>
              </w:rPr>
              <w:t xml:space="preserve"> </w:t>
            </w:r>
            <w:r w:rsidR="00FF002F" w:rsidRPr="00F14F7C">
              <w:rPr>
                <w:rFonts w:asciiTheme="minorHAnsi" w:hAnsiTheme="minorHAnsi" w:cstheme="minorHAnsi"/>
                <w:i/>
                <w:color w:val="000000"/>
                <w:highlight w:val="lightGray"/>
                <w:lang w:val="fr-FR"/>
              </w:rPr>
              <w:t>/EASA</w:t>
            </w:r>
          </w:p>
        </w:tc>
      </w:tr>
      <w:tr w:rsidR="00BF1E29" w:rsidRPr="00530CE1" w14:paraId="1ED4500D" w14:textId="77777777" w:rsidTr="00BF1E29">
        <w:tc>
          <w:tcPr>
            <w:tcW w:w="10535" w:type="dxa"/>
            <w:gridSpan w:val="5"/>
            <w:tcBorders>
              <w:top w:val="nil"/>
              <w:left w:val="nil"/>
              <w:bottom w:val="nil"/>
              <w:right w:val="nil"/>
            </w:tcBorders>
            <w:shd w:val="clear" w:color="auto" w:fill="948A54" w:themeFill="background2" w:themeFillShade="80"/>
          </w:tcPr>
          <w:p w14:paraId="167EF045" w14:textId="77777777" w:rsidR="00BF1E29" w:rsidRPr="00F14F7C" w:rsidRDefault="00BF1E29" w:rsidP="00BF1E29">
            <w:pPr>
              <w:jc w:val="both"/>
              <w:rPr>
                <w:rFonts w:asciiTheme="minorHAnsi" w:hAnsiTheme="minorHAnsi" w:cstheme="minorHAnsi"/>
                <w:sz w:val="6"/>
                <w:szCs w:val="6"/>
                <w:lang w:val="fr-FR"/>
              </w:rPr>
            </w:pPr>
          </w:p>
        </w:tc>
      </w:tr>
      <w:tr w:rsidR="00BF1E29" w:rsidRPr="00F14F7C" w14:paraId="3F54D9A2"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520FB30D"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EXPECTED OUTPUT</w:t>
            </w:r>
          </w:p>
        </w:tc>
      </w:tr>
      <w:tr w:rsidR="00BF1E29" w:rsidRPr="00F14F7C" w14:paraId="02F33DD7"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52DE283" w14:textId="77777777" w:rsidR="00BF1E29" w:rsidRPr="00F14F7C" w:rsidRDefault="00BF1E29" w:rsidP="00BF1E29">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C577A15" w14:textId="77777777" w:rsidR="00BF1E29" w:rsidRPr="00F14F7C" w:rsidRDefault="00BF1E29" w:rsidP="00BF1E29">
            <w:pPr>
              <w:rPr>
                <w:rFonts w:asciiTheme="minorHAnsi" w:hAnsiTheme="minorHAnsi" w:cstheme="minorHAnsi"/>
                <w:b/>
                <w:bCs/>
              </w:rPr>
            </w:pPr>
            <w:r w:rsidRPr="00F14F7C">
              <w:rPr>
                <w:rFonts w:asciiTheme="minorHAnsi" w:hAnsiTheme="minorHAnsi" w:cstheme="minorHAnsi"/>
                <w:b/>
                <w:bCs/>
              </w:rPr>
              <w:t>Timeline</w:t>
            </w:r>
          </w:p>
        </w:tc>
      </w:tr>
      <w:tr w:rsidR="00530607" w:rsidRPr="00F14F7C" w14:paraId="626194D2"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48981C26" w14:textId="0453E6C6" w:rsidR="00530607" w:rsidRPr="00F14F7C" w:rsidRDefault="001151FC" w:rsidP="00530607">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color w:val="000000"/>
              </w:rPr>
              <w:t>Posters, videos, articles and social media promotion</w:t>
            </w:r>
          </w:p>
        </w:tc>
        <w:tc>
          <w:tcPr>
            <w:tcW w:w="3585" w:type="dxa"/>
            <w:tcBorders>
              <w:top w:val="single" w:sz="4" w:space="0" w:color="auto"/>
              <w:left w:val="nil"/>
              <w:bottom w:val="nil"/>
              <w:right w:val="nil"/>
            </w:tcBorders>
            <w:shd w:val="clear" w:color="auto" w:fill="DBE5F1" w:themeFill="accent1" w:themeFillTint="33"/>
            <w:vAlign w:val="center"/>
          </w:tcPr>
          <w:p w14:paraId="0E7CBCBF" w14:textId="6C49B11A" w:rsidR="00530607" w:rsidRPr="00F14F7C" w:rsidRDefault="009650C2" w:rsidP="00530607">
            <w:pPr>
              <w:spacing w:before="53" w:after="53"/>
              <w:rPr>
                <w:rFonts w:asciiTheme="minorHAnsi" w:hAnsiTheme="minorHAnsi" w:cstheme="minorHAnsi"/>
                <w:i/>
                <w:sz w:val="16"/>
                <w:szCs w:val="16"/>
              </w:rPr>
            </w:pPr>
            <w:r w:rsidRPr="00F14F7C">
              <w:rPr>
                <w:rFonts w:asciiTheme="minorHAnsi" w:hAnsiTheme="minorHAnsi" w:cstheme="minorHAnsi"/>
                <w:i/>
                <w:color w:val="000000"/>
                <w:highlight w:val="lightGray"/>
              </w:rPr>
              <w:t>2028</w:t>
            </w:r>
          </w:p>
        </w:tc>
      </w:tr>
      <w:tr w:rsidR="00530607" w:rsidRPr="00F14F7C" w14:paraId="45CB040B" w14:textId="77777777" w:rsidTr="00BF1E29">
        <w:tc>
          <w:tcPr>
            <w:tcW w:w="10535" w:type="dxa"/>
            <w:gridSpan w:val="5"/>
            <w:tcBorders>
              <w:top w:val="nil"/>
              <w:left w:val="nil"/>
              <w:bottom w:val="nil"/>
              <w:right w:val="nil"/>
            </w:tcBorders>
            <w:shd w:val="clear" w:color="auto" w:fill="948A54" w:themeFill="background2" w:themeFillShade="80"/>
          </w:tcPr>
          <w:p w14:paraId="54972749" w14:textId="77777777" w:rsidR="00530607" w:rsidRPr="00F14F7C" w:rsidRDefault="00530607" w:rsidP="00530607">
            <w:pPr>
              <w:jc w:val="both"/>
              <w:rPr>
                <w:rFonts w:asciiTheme="minorHAnsi" w:hAnsiTheme="minorHAnsi" w:cstheme="minorHAnsi"/>
                <w:sz w:val="6"/>
                <w:szCs w:val="6"/>
              </w:rPr>
            </w:pPr>
          </w:p>
        </w:tc>
      </w:tr>
      <w:tr w:rsidR="00530607" w:rsidRPr="00F14F7C" w14:paraId="42E130AE" w14:textId="77777777" w:rsidTr="00BF1E29">
        <w:tc>
          <w:tcPr>
            <w:tcW w:w="10535" w:type="dxa"/>
            <w:gridSpan w:val="5"/>
            <w:tcBorders>
              <w:left w:val="nil"/>
              <w:right w:val="nil"/>
            </w:tcBorders>
          </w:tcPr>
          <w:p w14:paraId="186702C0" w14:textId="77777777" w:rsidR="00530607" w:rsidRPr="00F14F7C" w:rsidRDefault="00530607" w:rsidP="00530607">
            <w:pPr>
              <w:jc w:val="center"/>
              <w:rPr>
                <w:rFonts w:asciiTheme="minorHAnsi" w:hAnsiTheme="minorHAnsi" w:cstheme="minorHAnsi"/>
              </w:rPr>
            </w:pPr>
            <w:r w:rsidRPr="00F14F7C">
              <w:rPr>
                <w:rFonts w:asciiTheme="minorHAnsi" w:hAnsiTheme="minorHAnsi" w:cstheme="minorHAnsi"/>
                <w:b/>
                <w:bCs/>
              </w:rPr>
              <w:t>CHANGES SINCE LAST EDITION</w:t>
            </w:r>
          </w:p>
        </w:tc>
      </w:tr>
      <w:tr w:rsidR="00530607" w:rsidRPr="00F14F7C" w14:paraId="50638721" w14:textId="77777777" w:rsidTr="00BF1E29">
        <w:tc>
          <w:tcPr>
            <w:tcW w:w="10535" w:type="dxa"/>
            <w:gridSpan w:val="5"/>
            <w:tcBorders>
              <w:left w:val="nil"/>
              <w:right w:val="nil"/>
            </w:tcBorders>
          </w:tcPr>
          <w:p w14:paraId="54154E23" w14:textId="6D404DF3" w:rsidR="00530607" w:rsidRPr="00F14F7C" w:rsidRDefault="009650C2" w:rsidP="00530607">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extended</w:t>
            </w:r>
          </w:p>
        </w:tc>
      </w:tr>
      <w:tr w:rsidR="00530607" w:rsidRPr="00F14F7C" w14:paraId="68AEDC80" w14:textId="77777777" w:rsidTr="00BF1E29">
        <w:tc>
          <w:tcPr>
            <w:tcW w:w="10535" w:type="dxa"/>
            <w:gridSpan w:val="5"/>
            <w:tcBorders>
              <w:top w:val="nil"/>
              <w:left w:val="nil"/>
              <w:bottom w:val="nil"/>
              <w:right w:val="nil"/>
            </w:tcBorders>
            <w:shd w:val="clear" w:color="auto" w:fill="948A54" w:themeFill="background2" w:themeFillShade="80"/>
          </w:tcPr>
          <w:p w14:paraId="1543E4D8" w14:textId="77777777" w:rsidR="00530607" w:rsidRPr="00F14F7C" w:rsidRDefault="00530607" w:rsidP="00530607">
            <w:pPr>
              <w:jc w:val="both"/>
              <w:rPr>
                <w:rFonts w:asciiTheme="minorHAnsi" w:hAnsiTheme="minorHAnsi" w:cstheme="minorHAnsi"/>
                <w:sz w:val="6"/>
                <w:szCs w:val="6"/>
              </w:rPr>
            </w:pPr>
          </w:p>
        </w:tc>
      </w:tr>
      <w:tr w:rsidR="00530607" w:rsidRPr="00F14F7C" w14:paraId="29D0A3A9"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174E16E2" w14:textId="77777777" w:rsidR="00530607" w:rsidRPr="00F14F7C" w:rsidRDefault="00530607" w:rsidP="00530607">
            <w:pPr>
              <w:jc w:val="center"/>
              <w:rPr>
                <w:rFonts w:asciiTheme="minorHAnsi" w:hAnsiTheme="minorHAnsi" w:cstheme="minorHAnsi"/>
              </w:rPr>
            </w:pPr>
            <w:r w:rsidRPr="00F14F7C">
              <w:rPr>
                <w:rFonts w:asciiTheme="minorHAnsi" w:hAnsiTheme="minorHAnsi" w:cstheme="minorHAnsi"/>
                <w:b/>
                <w:bCs/>
              </w:rPr>
              <w:t>MONITORING</w:t>
            </w:r>
          </w:p>
        </w:tc>
      </w:tr>
      <w:tr w:rsidR="00530607" w:rsidRPr="00F14F7C" w14:paraId="524B9FD5"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4234FC7" w14:textId="77777777" w:rsidR="00530607" w:rsidRPr="00F14F7C" w:rsidRDefault="00530607" w:rsidP="00530607">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9B866C7" w14:textId="77777777" w:rsidR="00530607" w:rsidRPr="00F14F7C" w:rsidRDefault="00530607" w:rsidP="00530607">
            <w:pPr>
              <w:rPr>
                <w:rFonts w:asciiTheme="minorHAnsi" w:hAnsiTheme="minorHAnsi" w:cstheme="minorHAnsi"/>
                <w:b/>
                <w:bCs/>
              </w:rPr>
            </w:pPr>
            <w:r w:rsidRPr="00F14F7C">
              <w:rPr>
                <w:rFonts w:asciiTheme="minorHAnsi" w:hAnsiTheme="minorHAnsi" w:cstheme="minorHAnsi"/>
                <w:b/>
                <w:bCs/>
              </w:rPr>
              <w:t>Related SPIs</w:t>
            </w:r>
          </w:p>
        </w:tc>
      </w:tr>
      <w:tr w:rsidR="00530607" w:rsidRPr="00F14F7C" w14:paraId="17767719"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3A3F896B" w14:textId="2C807757" w:rsidR="00530607" w:rsidRPr="00F14F7C" w:rsidRDefault="006E2168" w:rsidP="00530607">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32879BF3" w14:textId="1616112F" w:rsidR="00530607" w:rsidRPr="00F14F7C" w:rsidRDefault="009F53F6" w:rsidP="00530607">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530607" w:rsidRPr="00F14F7C" w14:paraId="0B0E8253" w14:textId="77777777" w:rsidTr="00BF1E29">
        <w:tc>
          <w:tcPr>
            <w:tcW w:w="10535" w:type="dxa"/>
            <w:gridSpan w:val="5"/>
            <w:tcBorders>
              <w:top w:val="nil"/>
              <w:left w:val="nil"/>
              <w:bottom w:val="nil"/>
              <w:right w:val="nil"/>
            </w:tcBorders>
            <w:shd w:val="clear" w:color="auto" w:fill="948A54" w:themeFill="background2" w:themeFillShade="80"/>
          </w:tcPr>
          <w:p w14:paraId="36C3A7F0" w14:textId="77777777" w:rsidR="00530607" w:rsidRPr="00F14F7C" w:rsidRDefault="00530607" w:rsidP="00530607">
            <w:pPr>
              <w:jc w:val="both"/>
              <w:rPr>
                <w:rFonts w:asciiTheme="minorHAnsi" w:hAnsiTheme="minorHAnsi" w:cstheme="minorHAnsi"/>
                <w:sz w:val="6"/>
                <w:szCs w:val="6"/>
              </w:rPr>
            </w:pPr>
          </w:p>
        </w:tc>
      </w:tr>
    </w:tbl>
    <w:p w14:paraId="03E80F15" w14:textId="77777777" w:rsidR="00C02268" w:rsidRPr="00F14F7C" w:rsidRDefault="00C02268" w:rsidP="00BF1E29">
      <w:pPr>
        <w:rPr>
          <w:rFonts w:asciiTheme="minorHAnsi" w:hAnsiTheme="minorHAnsi" w:cstheme="minorHAnsi"/>
        </w:rPr>
        <w:sectPr w:rsidR="00C02268" w:rsidRPr="00F14F7C" w:rsidSect="00F8280C">
          <w:headerReference w:type="default" r:id="rId68"/>
          <w:pgSz w:w="11906" w:h="16838"/>
          <w:pgMar w:top="1440" w:right="566" w:bottom="1440" w:left="851" w:header="708" w:footer="708" w:gutter="0"/>
          <w:cols w:space="708"/>
          <w:docGrid w:linePitch="360"/>
        </w:sectPr>
      </w:pPr>
    </w:p>
    <w:p w14:paraId="677ABA47" w14:textId="0787F7B3" w:rsidR="00BF1E29" w:rsidRPr="00F14F7C" w:rsidRDefault="00BF1E29" w:rsidP="002226E7">
      <w:pPr>
        <w:pStyle w:val="Heading1"/>
        <w:rPr>
          <w:rFonts w:cstheme="minorHAnsi"/>
        </w:rPr>
      </w:pPr>
      <w:bookmarkStart w:id="56" w:name="_Toc35260612"/>
      <w:bookmarkStart w:id="57" w:name="_Ref40351757"/>
      <w:bookmarkStart w:id="58" w:name="_Toc141961105"/>
      <w:r w:rsidRPr="00F14F7C">
        <w:rPr>
          <w:rFonts w:cstheme="minorHAnsi"/>
        </w:rPr>
        <w:lastRenderedPageBreak/>
        <w:t>Flight operations - General Aviation/leisure flying</w:t>
      </w:r>
      <w:bookmarkEnd w:id="56"/>
      <w:bookmarkEnd w:id="57"/>
      <w:bookmarkEnd w:id="58"/>
    </w:p>
    <w:p w14:paraId="6A491BB1" w14:textId="6F3D02B7" w:rsidR="00BF1E29" w:rsidRPr="00F14F7C" w:rsidRDefault="00BF1E29" w:rsidP="00BF1E29">
      <w:pPr>
        <w:pStyle w:val="Intro"/>
      </w:pPr>
      <w:r w:rsidRPr="00F14F7C">
        <w:t>This Chapter covers GA non-commercial operations involving aeroplanes with MTOMs below 5 700 kg, as well as all operations with balloons</w:t>
      </w:r>
      <w:r w:rsidR="0093764D" w:rsidRPr="00F14F7C">
        <w:t xml:space="preserve">, </w:t>
      </w:r>
      <w:r w:rsidRPr="00F14F7C">
        <w:t>sailplanes</w:t>
      </w:r>
      <w:r w:rsidR="0093764D" w:rsidRPr="00F14F7C">
        <w:t xml:space="preserve"> and </w:t>
      </w:r>
      <w:proofErr w:type="spellStart"/>
      <w:r w:rsidR="0093764D" w:rsidRPr="00F14F7C">
        <w:t>motogliders</w:t>
      </w:r>
      <w:proofErr w:type="spellEnd"/>
      <w:r w:rsidRPr="00F14F7C">
        <w:t xml:space="preserve">. </w:t>
      </w:r>
    </w:p>
    <w:p w14:paraId="11B856B5" w14:textId="77777777" w:rsidR="00BF1E29" w:rsidRPr="00F14F7C" w:rsidRDefault="00BF1E29" w:rsidP="00BF1E29">
      <w:pPr>
        <w:pStyle w:val="Intro"/>
      </w:pPr>
      <w:r w:rsidRPr="00F14F7C">
        <w:t>GA in Europe is maintaining a stable activity involving 10 times more aircraft and airfields than CAT. GA has been since its origin the cradle for innovation and recruitment of young professionals (ATCOs, mechanics, pilots, etc.) and a means to connect people across Europe.</w:t>
      </w:r>
    </w:p>
    <w:p w14:paraId="14EC8E3B" w14:textId="77777777" w:rsidR="003239EB" w:rsidRPr="00F14F7C" w:rsidRDefault="00BF1E29" w:rsidP="003239EB">
      <w:pPr>
        <w:spacing w:after="120" w:line="276" w:lineRule="auto"/>
        <w:jc w:val="both"/>
        <w:rPr>
          <w:rFonts w:asciiTheme="minorHAnsi" w:hAnsiTheme="minorHAnsi" w:cstheme="minorHAnsi"/>
        </w:rPr>
      </w:pPr>
      <w:r w:rsidRPr="00F14F7C">
        <w:rPr>
          <w:rFonts w:asciiTheme="minorHAnsi" w:hAnsiTheme="minorHAnsi" w:cstheme="minorHAnsi"/>
        </w:rPr>
        <w:t xml:space="preserve">Addressing safety risks in GA in a proportionate and effective manner is a strategic priority. </w:t>
      </w:r>
    </w:p>
    <w:p w14:paraId="14AA7E09" w14:textId="01DFE182" w:rsidR="00873589" w:rsidRPr="00F14F7C" w:rsidRDefault="00873589">
      <w:pPr>
        <w:rPr>
          <w:rFonts w:asciiTheme="minorHAnsi" w:hAnsiTheme="minorHAnsi" w:cstheme="minorHAnsi"/>
        </w:rPr>
      </w:pPr>
      <w:r w:rsidRPr="00F14F7C">
        <w:rPr>
          <w:rFonts w:asciiTheme="minorHAnsi" w:hAnsiTheme="minorHAnsi" w:cstheme="minorHAnsi"/>
        </w:rPr>
        <w:br w:type="page"/>
      </w:r>
    </w:p>
    <w:p w14:paraId="04DAE7BC" w14:textId="77777777" w:rsidR="00BF1E29" w:rsidRPr="00F14F7C"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F14F7C" w14:paraId="1EF1C671" w14:textId="77777777" w:rsidTr="00BF1E29">
        <w:tc>
          <w:tcPr>
            <w:tcW w:w="10535" w:type="dxa"/>
            <w:gridSpan w:val="5"/>
            <w:tcBorders>
              <w:bottom w:val="nil"/>
            </w:tcBorders>
            <w:shd w:val="clear" w:color="auto" w:fill="948A54" w:themeFill="background2" w:themeFillShade="80"/>
          </w:tcPr>
          <w:p w14:paraId="6BB1CC26" w14:textId="77777777" w:rsidR="00BF1E29" w:rsidRPr="00F14F7C" w:rsidRDefault="00BF1E29" w:rsidP="00BF1E29">
            <w:pPr>
              <w:jc w:val="both"/>
              <w:rPr>
                <w:rFonts w:asciiTheme="minorHAnsi" w:hAnsiTheme="minorHAnsi" w:cstheme="minorHAnsi"/>
                <w:sz w:val="6"/>
                <w:szCs w:val="6"/>
              </w:rPr>
            </w:pPr>
          </w:p>
        </w:tc>
      </w:tr>
      <w:tr w:rsidR="00BF1E29" w:rsidRPr="00F14F7C" w14:paraId="4CEF00F1" w14:textId="77777777" w:rsidTr="00BF1E29">
        <w:trPr>
          <w:trHeight w:val="394"/>
        </w:trPr>
        <w:tc>
          <w:tcPr>
            <w:tcW w:w="1978" w:type="dxa"/>
            <w:tcBorders>
              <w:top w:val="nil"/>
              <w:left w:val="nil"/>
              <w:bottom w:val="nil"/>
              <w:right w:val="nil"/>
            </w:tcBorders>
            <w:shd w:val="clear" w:color="auto" w:fill="DBE5F1" w:themeFill="accent1" w:themeFillTint="33"/>
          </w:tcPr>
          <w:p w14:paraId="3C56A19C" w14:textId="54227BDD" w:rsidR="00BF1E29" w:rsidRPr="00F14F7C" w:rsidRDefault="00D058A9" w:rsidP="00BF1E29">
            <w:pPr>
              <w:rPr>
                <w:rFonts w:asciiTheme="minorHAnsi" w:hAnsiTheme="minorHAnsi" w:cstheme="minorHAnsi"/>
                <w:b/>
                <w:bCs/>
                <w:sz w:val="22"/>
                <w:szCs w:val="22"/>
              </w:rPr>
            </w:pPr>
            <w:r w:rsidRPr="00F14F7C">
              <w:rPr>
                <w:rFonts w:asciiTheme="minorHAnsi" w:hAnsiTheme="minorHAnsi" w:cstheme="minorHAnsi"/>
                <w:b/>
                <w:bCs/>
                <w:sz w:val="22"/>
                <w:szCs w:val="22"/>
              </w:rPr>
              <w:t>EUR.SPT.</w:t>
            </w:r>
            <w:r w:rsidR="00B75D90" w:rsidRPr="00F14F7C">
              <w:rPr>
                <w:rFonts w:asciiTheme="minorHAnsi" w:hAnsiTheme="minorHAnsi" w:cstheme="minorHAnsi"/>
                <w:b/>
                <w:bCs/>
                <w:sz w:val="22"/>
                <w:szCs w:val="22"/>
              </w:rPr>
              <w:t>0059</w:t>
            </w:r>
          </w:p>
        </w:tc>
        <w:tc>
          <w:tcPr>
            <w:tcW w:w="8557" w:type="dxa"/>
            <w:gridSpan w:val="4"/>
            <w:tcBorders>
              <w:top w:val="nil"/>
              <w:left w:val="nil"/>
              <w:bottom w:val="nil"/>
              <w:right w:val="nil"/>
            </w:tcBorders>
            <w:shd w:val="clear" w:color="auto" w:fill="DBE5F1" w:themeFill="accent1" w:themeFillTint="33"/>
          </w:tcPr>
          <w:p w14:paraId="6282BF3A" w14:textId="1850069C" w:rsidR="00BF1E29" w:rsidRPr="00F14F7C" w:rsidRDefault="00142E93" w:rsidP="00BF1E29">
            <w:pPr>
              <w:rPr>
                <w:rFonts w:asciiTheme="minorHAnsi" w:hAnsiTheme="minorHAnsi" w:cstheme="minorHAnsi"/>
                <w:b/>
                <w:bCs/>
                <w:sz w:val="22"/>
                <w:szCs w:val="22"/>
              </w:rPr>
            </w:pPr>
            <w:r w:rsidRPr="00F14F7C">
              <w:rPr>
                <w:rFonts w:asciiTheme="minorHAnsi" w:hAnsiTheme="minorHAnsi" w:cstheme="minorHAnsi"/>
                <w:b/>
                <w:bCs/>
                <w:noProof/>
                <w:sz w:val="22"/>
                <w:szCs w:val="22"/>
              </w:rPr>
              <w:t>Enhance Pilot Competence and Decision-Making in All Flight Phases</w:t>
            </w:r>
          </w:p>
        </w:tc>
      </w:tr>
      <w:tr w:rsidR="008A1768" w:rsidRPr="00F14F7C" w14:paraId="4019B3F3" w14:textId="77777777" w:rsidTr="00CC5CAA">
        <w:tc>
          <w:tcPr>
            <w:tcW w:w="10535" w:type="dxa"/>
            <w:gridSpan w:val="5"/>
            <w:tcBorders>
              <w:top w:val="nil"/>
              <w:left w:val="nil"/>
              <w:bottom w:val="single" w:sz="4" w:space="0" w:color="auto"/>
              <w:right w:val="nil"/>
            </w:tcBorders>
          </w:tcPr>
          <w:p w14:paraId="1AC66E0C" w14:textId="77777777" w:rsidR="008A1768" w:rsidRPr="00F14F7C" w:rsidRDefault="008A1768"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4E3049F9" w14:textId="0A4DF0A0" w:rsidR="008A1768" w:rsidRPr="00F14F7C" w:rsidRDefault="00142E93"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 significant proportion of General Aviation accidents are linked to human factors, including inadequate flight preparation, poor fuel management, ineffective weather-related decision-making, and loss of aircraft control.</w:t>
            </w:r>
          </w:p>
          <w:p w14:paraId="2E52F8A6" w14:textId="7C996507" w:rsidR="008A1768" w:rsidRPr="00F14F7C" w:rsidRDefault="00142E93" w:rsidP="00142E93">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States should promote comprehensive pilot competence and decision-making skills through integrated safety campaigns and training, addressing flight preparation, fuel management, weather awareness, threat and error management, and prevention of loss of control in-flight (LOC-I).</w:t>
            </w:r>
          </w:p>
        </w:tc>
      </w:tr>
      <w:tr w:rsidR="00BF1E29" w:rsidRPr="00F14F7C" w14:paraId="6CC159F6" w14:textId="77777777" w:rsidTr="00746E25">
        <w:trPr>
          <w:trHeight w:val="255"/>
        </w:trPr>
        <w:tc>
          <w:tcPr>
            <w:tcW w:w="1978" w:type="dxa"/>
            <w:tcBorders>
              <w:top w:val="single" w:sz="4" w:space="0" w:color="auto"/>
              <w:left w:val="nil"/>
              <w:bottom w:val="single" w:sz="4" w:space="0" w:color="auto"/>
              <w:right w:val="nil"/>
            </w:tcBorders>
            <w:vAlign w:val="center"/>
          </w:tcPr>
          <w:p w14:paraId="35193B3C"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24022AFD" w14:textId="33E5C198" w:rsidR="00BF1E29" w:rsidRPr="00F14F7C" w:rsidRDefault="00BF4AEC" w:rsidP="006A4909">
            <w:pPr>
              <w:spacing w:before="53" w:after="53"/>
              <w:rPr>
                <w:rFonts w:asciiTheme="minorHAnsi" w:hAnsiTheme="minorHAnsi" w:cstheme="minorHAnsi"/>
                <w:i/>
                <w:szCs w:val="20"/>
                <w:highlight w:val="yellow"/>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0237FC9D" w14:textId="719287A6" w:rsidR="00BF1E29" w:rsidRPr="00F14F7C"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38E2B833" w14:textId="2761486D" w:rsidR="00BF1E29" w:rsidRPr="00F14F7C"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F14F7C" w14:paraId="75AA4178" w14:textId="77777777" w:rsidTr="00746E25">
        <w:trPr>
          <w:trHeight w:val="255"/>
        </w:trPr>
        <w:tc>
          <w:tcPr>
            <w:tcW w:w="1978" w:type="dxa"/>
            <w:tcBorders>
              <w:top w:val="single" w:sz="4" w:space="0" w:color="auto"/>
              <w:left w:val="nil"/>
              <w:bottom w:val="single" w:sz="4" w:space="0" w:color="auto"/>
              <w:right w:val="nil"/>
            </w:tcBorders>
            <w:vAlign w:val="center"/>
          </w:tcPr>
          <w:p w14:paraId="50A5369D"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057E7BA7" w14:textId="058F43FD" w:rsidR="008B7EE5" w:rsidRPr="00BE3B50" w:rsidRDefault="008B7EE5" w:rsidP="008B7EE5">
            <w:pPr>
              <w:spacing w:before="53" w:after="53"/>
              <w:rPr>
                <w:rFonts w:asciiTheme="minorHAnsi" w:hAnsiTheme="minorHAnsi" w:cstheme="minorHAnsi"/>
                <w:i/>
                <w:noProof/>
                <w:lang w:val="es-MX"/>
                <w14:shadow w14:blurRad="63500" w14:dist="50800" w14:dir="10800000" w14:sx="0" w14:sy="0" w14:kx="0" w14:ky="0" w14:algn="none">
                  <w14:srgbClr w14:val="000000">
                    <w14:alpha w14:val="50000"/>
                  </w14:srgbClr>
                </w14:shadow>
              </w:rPr>
            </w:pPr>
            <w:r w:rsidRPr="00BE3B50">
              <w:rPr>
                <w:rFonts w:asciiTheme="minorHAnsi" w:hAnsiTheme="minorHAnsi" w:cstheme="minorHAnsi"/>
                <w:i/>
                <w:noProof/>
                <w:lang w:val="es-MX"/>
                <w14:shadow w14:blurRad="63500" w14:dist="50800" w14:dir="10800000" w14:sx="0" w14:sy="0" w14:kx="0" w14:ky="0" w14:algn="none">
                  <w14:srgbClr w14:val="000000">
                    <w14:alpha w14:val="50000"/>
                  </w14:srgbClr>
                </w14:shadow>
              </w:rPr>
              <w:t>EASA guidance material:</w:t>
            </w:r>
          </w:p>
          <w:p w14:paraId="258CA407" w14:textId="77777777" w:rsidR="00BF1E29" w:rsidRPr="00BE3B50" w:rsidRDefault="000C1800" w:rsidP="008B7EE5">
            <w:pPr>
              <w:spacing w:before="53" w:after="53"/>
              <w:rPr>
                <w:rFonts w:asciiTheme="minorHAnsi" w:hAnsiTheme="minorHAnsi" w:cstheme="minorHAnsi"/>
                <w:i/>
                <w:noProof/>
                <w:lang w:val="es-MX"/>
                <w14:shadow w14:blurRad="63500" w14:dist="50800" w14:dir="10800000" w14:sx="0" w14:sy="0" w14:kx="0" w14:ky="0" w14:algn="none">
                  <w14:srgbClr w14:val="000000">
                    <w14:alpha w14:val="50000"/>
                  </w14:srgbClr>
                </w14:shadow>
              </w:rPr>
            </w:pPr>
            <w:r>
              <w:fldChar w:fldCharType="begin"/>
            </w:r>
            <w:r w:rsidRPr="00BE3B50">
              <w:rPr>
                <w:lang w:val="es-MX"/>
              </w:rPr>
              <w:instrText>HYPERLINK "https://www.easa.europa.eu/community/topics/preparing-return-flying"</w:instrText>
            </w:r>
            <w:r>
              <w:fldChar w:fldCharType="separate"/>
            </w:r>
            <w:r w:rsidRPr="00BE3B50">
              <w:rPr>
                <w:rStyle w:val="Hyperlink"/>
                <w:rFonts w:asciiTheme="minorHAnsi" w:hAnsiTheme="minorHAnsi" w:cstheme="minorHAnsi"/>
                <w:i/>
                <w:noProof/>
                <w:lang w:val="es-MX"/>
                <w14:shadow w14:blurRad="63500" w14:dist="50800" w14:dir="10800000" w14:sx="0" w14:sy="0" w14:kx="0" w14:ky="0" w14:algn="none">
                  <w14:srgbClr w14:val="000000">
                    <w14:alpha w14:val="50000"/>
                  </w14:srgbClr>
                </w14:shadow>
              </w:rPr>
              <w:t>https://www.easa.europa.eu/community/topics/preparing-return-flying</w:t>
            </w:r>
            <w:r>
              <w:fldChar w:fldCharType="end"/>
            </w:r>
            <w:r w:rsidRPr="00BE3B50">
              <w:rPr>
                <w:rFonts w:asciiTheme="minorHAnsi" w:hAnsiTheme="minorHAnsi" w:cstheme="minorHAnsi"/>
                <w:i/>
                <w:noProof/>
                <w:lang w:val="es-MX"/>
                <w14:shadow w14:blurRad="63500" w14:dist="50800" w14:dir="10800000" w14:sx="0" w14:sy="0" w14:kx="0" w14:ky="0" w14:algn="none">
                  <w14:srgbClr w14:val="000000">
                    <w14:alpha w14:val="50000"/>
                  </w14:srgbClr>
                </w14:shadow>
              </w:rPr>
              <w:t xml:space="preserve"> </w:t>
            </w:r>
          </w:p>
          <w:p w14:paraId="1F7D633B" w14:textId="77777777" w:rsidR="00DD72DC" w:rsidRPr="00BE3B50" w:rsidRDefault="00DD72DC" w:rsidP="00DD72DC">
            <w:pPr>
              <w:spacing w:before="53" w:after="53"/>
              <w:rPr>
                <w:rFonts w:asciiTheme="minorHAnsi" w:hAnsiTheme="minorHAnsi" w:cstheme="minorHAnsi"/>
                <w:i/>
                <w:lang w:val="es-MX"/>
                <w14:shadow w14:blurRad="63500" w14:dist="50800" w14:dir="10800000" w14:sx="0" w14:sy="0" w14:kx="0" w14:ky="0" w14:algn="none">
                  <w14:srgbClr w14:val="000000">
                    <w14:alpha w14:val="50000"/>
                  </w14:srgbClr>
                </w14:shadow>
              </w:rPr>
            </w:pPr>
            <w:hyperlink r:id="rId69" w:history="1">
              <w:r w:rsidRPr="00BE3B50">
                <w:rPr>
                  <w:rStyle w:val="Hyperlink"/>
                  <w:rFonts w:asciiTheme="minorHAnsi" w:hAnsiTheme="minorHAnsi" w:cstheme="minorHAnsi"/>
                  <w:i/>
                  <w:lang w:val="es-MX"/>
                  <w14:shadow w14:blurRad="63500" w14:dist="50800" w14:dir="10800000" w14:sx="0" w14:sy="0" w14:kx="0" w14:ky="0" w14:algn="none">
                    <w14:srgbClr w14:val="000000">
                      <w14:alpha w14:val="50000"/>
                    </w14:srgbClr>
                  </w14:shadow>
                </w:rPr>
                <w:t>https://www.easa.europa.eu/easa-and-you/general-aviation/flying-safely/loss-of-control</w:t>
              </w:r>
            </w:hyperlink>
          </w:p>
          <w:p w14:paraId="28549B3D" w14:textId="77777777" w:rsidR="00DD72DC" w:rsidRPr="00BE3B50" w:rsidRDefault="00DD72DC" w:rsidP="00DD72DC">
            <w:pPr>
              <w:spacing w:before="53" w:after="53"/>
              <w:rPr>
                <w:rStyle w:val="Hyperlink"/>
                <w:rFonts w:asciiTheme="minorHAnsi" w:hAnsiTheme="minorHAnsi" w:cstheme="minorHAnsi"/>
                <w:i/>
                <w:lang w:val="es-MX"/>
                <w14:shadow w14:blurRad="63500" w14:dist="50800" w14:dir="10800000" w14:sx="0" w14:sy="0" w14:kx="0" w14:ky="0" w14:algn="none">
                  <w14:srgbClr w14:val="000000">
                    <w14:alpha w14:val="50000"/>
                  </w14:srgbClr>
                </w14:shadow>
              </w:rPr>
            </w:pPr>
            <w:hyperlink r:id="rId70" w:history="1">
              <w:r w:rsidRPr="00BE3B50">
                <w:rPr>
                  <w:rStyle w:val="Hyperlink"/>
                  <w:rFonts w:asciiTheme="minorHAnsi" w:hAnsiTheme="minorHAnsi" w:cstheme="minorHAnsi"/>
                  <w:i/>
                  <w:lang w:val="es-MX"/>
                  <w14:shadow w14:blurRad="63500" w14:dist="50800" w14:dir="10800000" w14:sx="0" w14:sy="0" w14:kx="0" w14:ky="0" w14:algn="none">
                    <w14:srgbClr w14:val="000000">
                      <w14:alpha w14:val="50000"/>
                    </w14:srgbClr>
                  </w14:shadow>
                </w:rPr>
                <w:t>https://www.easa.europa.eu/easa-and-you/general-aviation/flying-safely/loss-of-control-in-approach-and-landing</w:t>
              </w:r>
            </w:hyperlink>
          </w:p>
          <w:p w14:paraId="50D42D9B" w14:textId="77777777" w:rsidR="00DD72DC" w:rsidRPr="00BE3B50" w:rsidRDefault="00DD72DC" w:rsidP="00DD72DC">
            <w:pPr>
              <w:spacing w:before="53" w:after="53"/>
              <w:rPr>
                <w:rStyle w:val="Hyperlink"/>
                <w:rFonts w:asciiTheme="minorHAnsi" w:hAnsiTheme="minorHAnsi" w:cstheme="minorHAnsi"/>
                <w:i/>
                <w:lang w:val="es-MX"/>
                <w14:shadow w14:blurRad="63500" w14:dist="50800" w14:dir="10800000" w14:sx="0" w14:sy="0" w14:kx="0" w14:ky="0" w14:algn="none">
                  <w14:srgbClr w14:val="000000">
                    <w14:alpha w14:val="50000"/>
                  </w14:srgbClr>
                </w14:shadow>
              </w:rPr>
            </w:pPr>
            <w:hyperlink r:id="rId71" w:history="1">
              <w:r w:rsidRPr="00BE3B50">
                <w:rPr>
                  <w:rStyle w:val="Hyperlink"/>
                  <w:rFonts w:asciiTheme="minorHAnsi" w:hAnsiTheme="minorHAnsi" w:cstheme="minorHAnsi"/>
                  <w:i/>
                  <w:lang w:val="es-MX"/>
                  <w14:shadow w14:blurRad="63500" w14:dist="50800" w14:dir="10800000" w14:sx="0" w14:sy="0" w14:kx="0" w14:ky="0" w14:algn="none">
                    <w14:srgbClr w14:val="000000">
                      <w14:alpha w14:val="50000"/>
                    </w14:srgbClr>
                  </w14:shadow>
                </w:rPr>
                <w:t>https://www.easa.europa.eu/easa-and-you/general-aviation/flying-safely/loss-control-take-off</w:t>
              </w:r>
            </w:hyperlink>
          </w:p>
          <w:p w14:paraId="465E1ED8" w14:textId="77777777" w:rsidR="00DD72DC" w:rsidRPr="00BE3B50" w:rsidRDefault="00DD72DC" w:rsidP="00DD72DC">
            <w:pPr>
              <w:spacing w:before="53" w:after="53"/>
              <w:rPr>
                <w:rFonts w:asciiTheme="minorHAnsi" w:hAnsiTheme="minorHAnsi" w:cstheme="minorHAnsi"/>
                <w:lang w:val="es-MX"/>
              </w:rPr>
            </w:pPr>
            <w:hyperlink r:id="rId72" w:history="1">
              <w:r w:rsidRPr="00BE3B50">
                <w:rPr>
                  <w:rStyle w:val="Hyperlink"/>
                  <w:rFonts w:asciiTheme="minorHAnsi" w:hAnsiTheme="minorHAnsi" w:cstheme="minorHAnsi"/>
                  <w:i/>
                  <w:lang w:val="es-MX"/>
                  <w14:shadow w14:blurRad="63500" w14:dist="50800" w14:dir="10800000" w14:sx="0" w14:sy="0" w14:kx="0" w14:ky="0" w14:algn="none">
                    <w14:srgbClr w14:val="000000">
                      <w14:alpha w14:val="50000"/>
                    </w14:srgbClr>
                  </w14:shadow>
                </w:rPr>
                <w:t>https://www.easa.europa.eu/newsroom-and-events/news/sunny-swift-crosswind-final-turn</w:t>
              </w:r>
            </w:hyperlink>
          </w:p>
          <w:p w14:paraId="23D220DB" w14:textId="77777777" w:rsidR="00502281" w:rsidRPr="00BE3B50" w:rsidRDefault="00502281" w:rsidP="00502281">
            <w:pPr>
              <w:spacing w:before="53" w:after="53"/>
              <w:rPr>
                <w:rStyle w:val="Hyperlink"/>
                <w:rFonts w:asciiTheme="minorHAnsi" w:hAnsiTheme="minorHAnsi" w:cstheme="minorHAnsi"/>
                <w:szCs w:val="20"/>
                <w:lang w:val="es-MX"/>
              </w:rPr>
            </w:pPr>
            <w:hyperlink r:id="rId73" w:history="1">
              <w:r w:rsidRPr="00BE3B50">
                <w:rPr>
                  <w:rStyle w:val="Hyperlink"/>
                  <w:rFonts w:asciiTheme="minorHAnsi" w:hAnsiTheme="minorHAnsi" w:cstheme="minorHAnsi"/>
                  <w:szCs w:val="20"/>
                  <w:lang w:val="es-MX"/>
                </w:rPr>
                <w:t>https://www.easa.europa.eu/newsroom-and-events/news/sunny-swift-weather-briefing-process</w:t>
              </w:r>
            </w:hyperlink>
          </w:p>
          <w:p w14:paraId="4F4349F9" w14:textId="77777777" w:rsidR="00502281" w:rsidRPr="00BE3B50" w:rsidRDefault="00502281" w:rsidP="00502281">
            <w:pPr>
              <w:spacing w:before="53" w:after="53"/>
              <w:rPr>
                <w:rStyle w:val="Hyperlink"/>
                <w:rFonts w:asciiTheme="minorHAnsi" w:hAnsiTheme="minorHAnsi" w:cstheme="minorHAnsi"/>
                <w:szCs w:val="20"/>
                <w:lang w:val="es-MX"/>
              </w:rPr>
            </w:pPr>
            <w:hyperlink r:id="rId74" w:history="1">
              <w:r w:rsidRPr="00BE3B50">
                <w:rPr>
                  <w:rStyle w:val="Hyperlink"/>
                  <w:rFonts w:asciiTheme="minorHAnsi" w:hAnsiTheme="minorHAnsi" w:cstheme="minorHAnsi"/>
                  <w:szCs w:val="20"/>
                  <w:lang w:val="es-MX"/>
                </w:rPr>
                <w:t>https://www.easa.europa.eu/newsroom-and-events/news/sunny-swift-density-altitude</w:t>
              </w:r>
            </w:hyperlink>
          </w:p>
          <w:p w14:paraId="6379BC2F" w14:textId="77777777" w:rsidR="00502281" w:rsidRPr="00BE3B50" w:rsidRDefault="00502281" w:rsidP="00502281">
            <w:pPr>
              <w:spacing w:before="53" w:after="53"/>
              <w:rPr>
                <w:rStyle w:val="Hyperlink"/>
                <w:rFonts w:asciiTheme="minorHAnsi" w:hAnsiTheme="minorHAnsi" w:cstheme="minorHAnsi"/>
                <w:szCs w:val="20"/>
                <w:lang w:val="es-MX"/>
              </w:rPr>
            </w:pPr>
            <w:hyperlink r:id="rId75" w:history="1">
              <w:r w:rsidRPr="00BE3B50">
                <w:rPr>
                  <w:rStyle w:val="Hyperlink"/>
                  <w:rFonts w:asciiTheme="minorHAnsi" w:hAnsiTheme="minorHAnsi" w:cstheme="minorHAnsi"/>
                  <w:szCs w:val="20"/>
                  <w:lang w:val="es-MX"/>
                </w:rPr>
                <w:t>https://www.easa.europa.eu/newsroom-and-events/news/sunny-swift-weather-radar-information</w:t>
              </w:r>
            </w:hyperlink>
          </w:p>
          <w:p w14:paraId="50353209" w14:textId="77777777" w:rsidR="00502281" w:rsidRPr="00BE3B50" w:rsidRDefault="00502281" w:rsidP="00502281">
            <w:pPr>
              <w:spacing w:before="53" w:after="53"/>
              <w:rPr>
                <w:rStyle w:val="Hyperlink"/>
                <w:rFonts w:asciiTheme="minorHAnsi" w:hAnsiTheme="minorHAnsi" w:cstheme="minorHAnsi"/>
                <w:szCs w:val="20"/>
                <w:lang w:val="es-MX"/>
              </w:rPr>
            </w:pPr>
            <w:hyperlink r:id="rId76" w:history="1">
              <w:r w:rsidRPr="00BE3B50">
                <w:rPr>
                  <w:rStyle w:val="Hyperlink"/>
                  <w:rFonts w:asciiTheme="minorHAnsi" w:hAnsiTheme="minorHAnsi" w:cstheme="minorHAnsi"/>
                  <w:szCs w:val="20"/>
                  <w:lang w:val="es-MX"/>
                </w:rPr>
                <w:t>https://www.easa.europa.eu/newsroom-and-events/news/sunny-swift-winter-planning</w:t>
              </w:r>
            </w:hyperlink>
          </w:p>
          <w:p w14:paraId="23CD70BE" w14:textId="77777777" w:rsidR="00502281" w:rsidRPr="00F14F7C" w:rsidRDefault="00502281" w:rsidP="00502281">
            <w:pPr>
              <w:spacing w:before="53" w:after="53"/>
              <w:rPr>
                <w:rStyle w:val="Hyperlink"/>
                <w:rFonts w:asciiTheme="minorHAnsi" w:hAnsiTheme="minorHAnsi" w:cstheme="minorHAnsi"/>
                <w:szCs w:val="20"/>
              </w:rPr>
            </w:pPr>
            <w:hyperlink r:id="rId77" w:history="1">
              <w:r w:rsidRPr="00F14F7C">
                <w:rPr>
                  <w:rStyle w:val="Hyperlink"/>
                  <w:rFonts w:asciiTheme="minorHAnsi" w:hAnsiTheme="minorHAnsi" w:cstheme="minorHAnsi"/>
                </w:rPr>
                <w:t>Winter Flying | EASA Community (europa.eu)</w:t>
              </w:r>
            </w:hyperlink>
          </w:p>
          <w:p w14:paraId="1B6AEAF7" w14:textId="77777777" w:rsidR="00502281" w:rsidRPr="00F14F7C" w:rsidRDefault="00502281" w:rsidP="00502281">
            <w:pPr>
              <w:spacing w:before="53" w:after="53"/>
              <w:rPr>
                <w:rFonts w:asciiTheme="minorHAnsi" w:hAnsiTheme="minorHAnsi" w:cstheme="minorHAnsi"/>
                <w:color w:val="000000"/>
                <w:szCs w:val="18"/>
              </w:rPr>
            </w:pPr>
            <w:r w:rsidRPr="00F14F7C">
              <w:rPr>
                <w:rFonts w:asciiTheme="minorHAnsi" w:hAnsiTheme="minorHAnsi" w:cstheme="minorHAnsi"/>
              </w:rPr>
              <w:t xml:space="preserve">EASA </w:t>
            </w:r>
            <w:hyperlink r:id="rId78" w:history="1">
              <w:r w:rsidRPr="00F14F7C">
                <w:rPr>
                  <w:rStyle w:val="Hyperlink"/>
                  <w:rFonts w:asciiTheme="minorHAnsi" w:hAnsiTheme="minorHAnsi" w:cstheme="minorHAnsi"/>
                  <w:szCs w:val="18"/>
                </w:rPr>
                <w:t>Webinar</w:t>
              </w:r>
            </w:hyperlink>
            <w:r w:rsidRPr="00F14F7C">
              <w:rPr>
                <w:rFonts w:asciiTheme="minorHAnsi" w:hAnsiTheme="minorHAnsi" w:cstheme="minorHAnsi"/>
                <w:color w:val="000000"/>
                <w:szCs w:val="18"/>
              </w:rPr>
              <w:t xml:space="preserve"> on planning &amp; decision making in GA</w:t>
            </w:r>
          </w:p>
          <w:p w14:paraId="6D2D15CD" w14:textId="20CCDAF1" w:rsidR="00502281" w:rsidRPr="00F14F7C" w:rsidRDefault="00502281" w:rsidP="0050228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hyperlink r:id="rId79" w:history="1">
              <w:r w:rsidRPr="00F14F7C">
                <w:rPr>
                  <w:rStyle w:val="Hyperlink"/>
                  <w:rFonts w:asciiTheme="minorHAnsi" w:hAnsiTheme="minorHAnsi" w:cstheme="minorHAnsi"/>
                  <w:i/>
                  <w14:shadow w14:blurRad="63500" w14:dist="50800" w14:dir="10800000" w14:sx="0" w14:sy="0" w14:kx="0" w14:ky="0" w14:algn="none">
                    <w14:srgbClr w14:val="000000">
                      <w14:alpha w14:val="50000"/>
                    </w14:srgbClr>
                  </w14:shadow>
                </w:rPr>
                <w:t>https://www.easa.europa.eu/newsroom-and-events/news/sunny-swift-fuel-caution-light</w:t>
              </w:r>
            </w:hyperlink>
            <w:r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 </w:t>
            </w:r>
          </w:p>
        </w:tc>
      </w:tr>
      <w:tr w:rsidR="00BF1E29" w:rsidRPr="00F14F7C" w14:paraId="14E0D25C" w14:textId="77777777" w:rsidTr="00746E25">
        <w:trPr>
          <w:trHeight w:val="255"/>
        </w:trPr>
        <w:tc>
          <w:tcPr>
            <w:tcW w:w="1978" w:type="dxa"/>
            <w:tcBorders>
              <w:top w:val="single" w:sz="4" w:space="0" w:color="auto"/>
              <w:left w:val="nil"/>
              <w:bottom w:val="nil"/>
              <w:right w:val="nil"/>
            </w:tcBorders>
            <w:vAlign w:val="center"/>
          </w:tcPr>
          <w:p w14:paraId="1F9E9D4B"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23051419" w14:textId="3D46FDD7" w:rsidR="00DD72DC" w:rsidRPr="00F14F7C" w:rsidRDefault="006B3D5B" w:rsidP="00BD271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tc>
      </w:tr>
      <w:tr w:rsidR="00BF1E29" w:rsidRPr="00F14F7C" w14:paraId="70C7EB96" w14:textId="77777777" w:rsidTr="00BF1E29">
        <w:tc>
          <w:tcPr>
            <w:tcW w:w="10535" w:type="dxa"/>
            <w:gridSpan w:val="5"/>
            <w:tcBorders>
              <w:top w:val="nil"/>
              <w:left w:val="nil"/>
              <w:bottom w:val="nil"/>
              <w:right w:val="nil"/>
            </w:tcBorders>
            <w:shd w:val="clear" w:color="auto" w:fill="948A54" w:themeFill="background2" w:themeFillShade="80"/>
          </w:tcPr>
          <w:p w14:paraId="0FF2CDA5" w14:textId="77777777" w:rsidR="00BF1E29" w:rsidRPr="00F14F7C" w:rsidRDefault="00BF1E29" w:rsidP="00BF1E29">
            <w:pPr>
              <w:jc w:val="both"/>
              <w:rPr>
                <w:rFonts w:asciiTheme="minorHAnsi" w:hAnsiTheme="minorHAnsi" w:cstheme="minorHAnsi"/>
                <w:sz w:val="6"/>
                <w:szCs w:val="6"/>
              </w:rPr>
            </w:pPr>
          </w:p>
        </w:tc>
      </w:tr>
      <w:tr w:rsidR="00BF1E29" w:rsidRPr="00F14F7C" w14:paraId="07DDD18E" w14:textId="77777777" w:rsidTr="00BF1E29">
        <w:tc>
          <w:tcPr>
            <w:tcW w:w="2970" w:type="dxa"/>
            <w:gridSpan w:val="2"/>
            <w:tcBorders>
              <w:top w:val="nil"/>
              <w:left w:val="nil"/>
              <w:bottom w:val="nil"/>
              <w:right w:val="nil"/>
            </w:tcBorders>
          </w:tcPr>
          <w:p w14:paraId="40A5BF9F" w14:textId="77777777" w:rsidR="00BF1E29" w:rsidRPr="00F14F7C" w:rsidRDefault="00BF1E29" w:rsidP="00BF1E29">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31B5006B" w14:textId="72D96938" w:rsidR="00BF1E29" w:rsidRPr="00F14F7C" w:rsidRDefault="00840E54" w:rsidP="00840E54">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Recreational Aviation – aeroplane - non commercial operations</w:t>
            </w:r>
          </w:p>
        </w:tc>
      </w:tr>
      <w:tr w:rsidR="00BF1E29" w:rsidRPr="00530CE1" w14:paraId="475F1AB9" w14:textId="77777777" w:rsidTr="00BF1E29">
        <w:tc>
          <w:tcPr>
            <w:tcW w:w="2970" w:type="dxa"/>
            <w:gridSpan w:val="2"/>
            <w:tcBorders>
              <w:top w:val="nil"/>
              <w:left w:val="nil"/>
              <w:bottom w:val="nil"/>
              <w:right w:val="nil"/>
            </w:tcBorders>
          </w:tcPr>
          <w:p w14:paraId="63BCEF67"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623932CF" w14:textId="2479A3D6" w:rsidR="00BF1E29" w:rsidRPr="00F14F7C" w:rsidRDefault="00EE0FD6" w:rsidP="00BF1E29">
            <w:pPr>
              <w:spacing w:before="53" w:after="53"/>
              <w:rPr>
                <w:rFonts w:asciiTheme="minorHAnsi" w:hAnsiTheme="minorHAnsi" w:cstheme="minorHAnsi"/>
                <w:i/>
                <w:lang w:val="fr-FR"/>
                <w14:shadow w14:blurRad="63500" w14:dist="50800" w14:dir="10800000" w14:sx="0" w14:sy="0" w14:kx="0" w14:ky="0" w14:algn="none">
                  <w14:srgbClr w14:val="000000">
                    <w14:alpha w14:val="50000"/>
                  </w14:srgbClr>
                </w14:shadow>
              </w:rPr>
            </w:pPr>
            <w:proofErr w:type="spellStart"/>
            <w:r w:rsidRPr="00F14F7C">
              <w:rPr>
                <w:rFonts w:asciiTheme="minorHAnsi" w:hAnsiTheme="minorHAnsi" w:cstheme="minorHAnsi"/>
                <w:i/>
                <w:highlight w:val="lightGray"/>
                <w:lang w:val="fr-FR"/>
                <w14:shadow w14:blurRad="63500" w14:dist="50800" w14:dir="10800000" w14:sx="0" w14:sy="0" w14:kx="0" w14:ky="0" w14:algn="none">
                  <w14:srgbClr w14:val="000000">
                    <w14:alpha w14:val="50000"/>
                  </w14:srgbClr>
                </w14:shadow>
              </w:rPr>
              <w:t>CAAs</w:t>
            </w:r>
            <w:proofErr w:type="spellEnd"/>
            <w:r w:rsidRPr="00F14F7C">
              <w:rPr>
                <w:rFonts w:asciiTheme="minorHAnsi" w:hAnsiTheme="minorHAnsi" w:cstheme="minorHAnsi"/>
                <w:i/>
                <w:highlight w:val="lightGray"/>
                <w:lang w:val="fr-FR"/>
                <w14:shadow w14:blurRad="63500" w14:dist="50800" w14:dir="10800000" w14:sx="0" w14:sy="0" w14:kx="0" w14:ky="0" w14:algn="none">
                  <w14:srgbClr w14:val="000000">
                    <w14:alpha w14:val="50000"/>
                  </w14:srgbClr>
                </w14:shadow>
              </w:rPr>
              <w:t xml:space="preserve"> </w:t>
            </w:r>
            <w:proofErr w:type="spellStart"/>
            <w:r w:rsidRPr="00F14F7C">
              <w:rPr>
                <w:rFonts w:asciiTheme="minorHAnsi" w:hAnsiTheme="minorHAnsi" w:cstheme="minorHAnsi"/>
                <w:i/>
                <w:highlight w:val="lightGray"/>
                <w:lang w:val="fr-FR"/>
                <w14:shadow w14:blurRad="63500" w14:dist="50800" w14:dir="10800000" w14:sx="0" w14:sy="0" w14:kx="0" w14:ky="0" w14:algn="none">
                  <w14:srgbClr w14:val="000000">
                    <w14:alpha w14:val="50000"/>
                  </w14:srgbClr>
                </w14:shadow>
              </w:rPr>
              <w:t>from</w:t>
            </w:r>
            <w:proofErr w:type="spellEnd"/>
            <w:r w:rsidRPr="00F14F7C">
              <w:rPr>
                <w:rFonts w:asciiTheme="minorHAnsi" w:hAnsiTheme="minorHAnsi" w:cstheme="minorHAnsi"/>
                <w:i/>
                <w:highlight w:val="lightGray"/>
                <w:lang w:val="fr-FR"/>
                <w14:shadow w14:blurRad="63500" w14:dist="50800" w14:dir="10800000" w14:sx="0" w14:sy="0" w14:kx="0" w14:ky="0" w14:algn="none">
                  <w14:srgbClr w14:val="000000">
                    <w14:alpha w14:val="50000"/>
                  </w14:srgbClr>
                </w14:shadow>
              </w:rPr>
              <w:t xml:space="preserve"> n</w:t>
            </w:r>
            <w:r w:rsidR="00A73863" w:rsidRPr="00F14F7C">
              <w:rPr>
                <w:rFonts w:asciiTheme="minorHAnsi" w:hAnsiTheme="minorHAnsi" w:cstheme="minorHAnsi"/>
                <w:i/>
                <w:highlight w:val="lightGray"/>
                <w:lang w:val="fr-FR"/>
                <w14:shadow w14:blurRad="63500" w14:dist="50800" w14:dir="10800000" w14:sx="0" w14:sy="0" w14:kx="0" w14:ky="0" w14:algn="none">
                  <w14:srgbClr w14:val="000000">
                    <w14:alpha w14:val="50000"/>
                  </w14:srgbClr>
                </w14:shadow>
              </w:rPr>
              <w:t xml:space="preserve">on-EU </w:t>
            </w:r>
            <w:r w:rsidR="00535454" w:rsidRPr="00F14F7C">
              <w:rPr>
                <w:rFonts w:asciiTheme="minorHAnsi" w:hAnsiTheme="minorHAnsi" w:cstheme="minorHAnsi"/>
                <w:i/>
                <w:highlight w:val="lightGray"/>
                <w:lang w:val="fr-FR"/>
                <w14:shadow w14:blurRad="63500" w14:dist="50800" w14:dir="10800000" w14:sx="0" w14:sy="0" w14:kx="0" w14:ky="0" w14:algn="none">
                  <w14:srgbClr w14:val="000000">
                    <w14:alpha w14:val="50000"/>
                  </w14:srgbClr>
                </w14:shadow>
              </w:rPr>
              <w:t>States/EASA</w:t>
            </w:r>
          </w:p>
        </w:tc>
      </w:tr>
      <w:tr w:rsidR="00BF1E29" w:rsidRPr="00530CE1" w14:paraId="227EA5ED" w14:textId="77777777" w:rsidTr="00BF1E29">
        <w:tc>
          <w:tcPr>
            <w:tcW w:w="10535" w:type="dxa"/>
            <w:gridSpan w:val="5"/>
            <w:tcBorders>
              <w:top w:val="nil"/>
              <w:left w:val="nil"/>
              <w:bottom w:val="nil"/>
              <w:right w:val="nil"/>
            </w:tcBorders>
            <w:shd w:val="clear" w:color="auto" w:fill="948A54" w:themeFill="background2" w:themeFillShade="80"/>
          </w:tcPr>
          <w:p w14:paraId="2690F7C9" w14:textId="77777777" w:rsidR="00BF1E29" w:rsidRPr="00F14F7C" w:rsidRDefault="00BF1E29" w:rsidP="00BF1E29">
            <w:pPr>
              <w:jc w:val="both"/>
              <w:rPr>
                <w:rFonts w:asciiTheme="minorHAnsi" w:hAnsiTheme="minorHAnsi" w:cstheme="minorHAnsi"/>
                <w:sz w:val="6"/>
                <w:szCs w:val="6"/>
                <w:lang w:val="fr-FR"/>
              </w:rPr>
            </w:pPr>
          </w:p>
        </w:tc>
      </w:tr>
      <w:tr w:rsidR="00BF1E29" w:rsidRPr="00F14F7C" w14:paraId="541440F2"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FB028A5"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EXPECTED OUTPUT</w:t>
            </w:r>
          </w:p>
        </w:tc>
      </w:tr>
      <w:tr w:rsidR="00BF1E29" w:rsidRPr="00F14F7C" w14:paraId="483FD4F8"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80C5942" w14:textId="77777777" w:rsidR="00BF1E29" w:rsidRPr="00F14F7C" w:rsidRDefault="00BF1E29" w:rsidP="00BF1E29">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CC90E8B" w14:textId="77777777" w:rsidR="00BF1E29" w:rsidRPr="00F14F7C" w:rsidRDefault="00BF1E29" w:rsidP="00BF1E29">
            <w:pPr>
              <w:rPr>
                <w:rFonts w:asciiTheme="minorHAnsi" w:hAnsiTheme="minorHAnsi" w:cstheme="minorHAnsi"/>
                <w:b/>
                <w:bCs/>
              </w:rPr>
            </w:pPr>
            <w:r w:rsidRPr="00F14F7C">
              <w:rPr>
                <w:rFonts w:asciiTheme="minorHAnsi" w:hAnsiTheme="minorHAnsi" w:cstheme="minorHAnsi"/>
                <w:b/>
                <w:bCs/>
              </w:rPr>
              <w:t>Timeline</w:t>
            </w:r>
          </w:p>
        </w:tc>
      </w:tr>
      <w:tr w:rsidR="00BF1E29" w:rsidRPr="00F14F7C" w14:paraId="36253830"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3DA0C47" w14:textId="36546D82" w:rsidR="00BF1E29" w:rsidRPr="00F14F7C" w:rsidRDefault="00142E93" w:rsidP="00FE07D5">
            <w:pPr>
              <w:jc w:val="both"/>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Consolidated GA safety promotion material addressing preparation, decision-making, weather, fuel management, and LOC-I prevention.</w:t>
            </w:r>
          </w:p>
        </w:tc>
        <w:tc>
          <w:tcPr>
            <w:tcW w:w="3585" w:type="dxa"/>
            <w:tcBorders>
              <w:top w:val="single" w:sz="4" w:space="0" w:color="auto"/>
              <w:left w:val="nil"/>
              <w:bottom w:val="nil"/>
              <w:right w:val="nil"/>
            </w:tcBorders>
            <w:shd w:val="clear" w:color="auto" w:fill="DBE5F1" w:themeFill="accent1" w:themeFillTint="33"/>
            <w:vAlign w:val="center"/>
          </w:tcPr>
          <w:p w14:paraId="6F15E5FE" w14:textId="30B023DB" w:rsidR="00BF1E29" w:rsidRPr="00F14F7C" w:rsidRDefault="00142E93" w:rsidP="00BF1E29">
            <w:pPr>
              <w:spacing w:before="53" w:after="53"/>
              <w:rPr>
                <w:rFonts w:asciiTheme="minorHAnsi" w:hAnsiTheme="minorHAnsi" w:cstheme="minorHAnsi"/>
                <w:i/>
                <w:szCs w:val="20"/>
                <w:highlight w:val="lightGray"/>
              </w:rPr>
            </w:pPr>
            <w:r w:rsidRPr="00F14F7C">
              <w:rPr>
                <w:rFonts w:asciiTheme="minorHAnsi" w:hAnsiTheme="minorHAnsi" w:cstheme="minorHAnsi"/>
                <w:i/>
                <w:szCs w:val="20"/>
                <w:highlight w:val="lightGray"/>
              </w:rPr>
              <w:t>2026</w:t>
            </w:r>
          </w:p>
        </w:tc>
      </w:tr>
      <w:tr w:rsidR="00142E93" w:rsidRPr="00F14F7C" w14:paraId="34EC6038"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3607E939" w14:textId="660DF498" w:rsidR="00142E93" w:rsidRPr="00F14F7C" w:rsidRDefault="0091046D" w:rsidP="00FE07D5">
            <w:pPr>
              <w:jc w:val="both"/>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Promotion of pilot awareness of risk factors across all phases of flight and TEM principles</w:t>
            </w:r>
          </w:p>
        </w:tc>
        <w:tc>
          <w:tcPr>
            <w:tcW w:w="3585" w:type="dxa"/>
            <w:tcBorders>
              <w:top w:val="single" w:sz="4" w:space="0" w:color="auto"/>
              <w:left w:val="nil"/>
              <w:bottom w:val="nil"/>
              <w:right w:val="nil"/>
            </w:tcBorders>
            <w:shd w:val="clear" w:color="auto" w:fill="DBE5F1" w:themeFill="accent1" w:themeFillTint="33"/>
            <w:vAlign w:val="center"/>
          </w:tcPr>
          <w:p w14:paraId="688AEE7F" w14:textId="27D59998" w:rsidR="00142E93" w:rsidRPr="00F14F7C" w:rsidRDefault="00142E93" w:rsidP="00BF1E29">
            <w:pPr>
              <w:spacing w:before="53" w:after="53"/>
              <w:rPr>
                <w:rFonts w:asciiTheme="minorHAnsi" w:hAnsiTheme="minorHAnsi" w:cstheme="minorHAnsi"/>
                <w:i/>
                <w:szCs w:val="20"/>
                <w:highlight w:val="lightGray"/>
              </w:rPr>
            </w:pPr>
            <w:r w:rsidRPr="00F14F7C">
              <w:rPr>
                <w:rFonts w:asciiTheme="minorHAnsi" w:hAnsiTheme="minorHAnsi" w:cstheme="minorHAnsi"/>
                <w:i/>
                <w:szCs w:val="20"/>
                <w:highlight w:val="lightGray"/>
              </w:rPr>
              <w:t>2028</w:t>
            </w:r>
          </w:p>
        </w:tc>
      </w:tr>
      <w:tr w:rsidR="00BF1E29" w:rsidRPr="00F14F7C" w14:paraId="2C599D18" w14:textId="77777777" w:rsidTr="00BF1E29">
        <w:tc>
          <w:tcPr>
            <w:tcW w:w="10535" w:type="dxa"/>
            <w:gridSpan w:val="5"/>
            <w:tcBorders>
              <w:top w:val="nil"/>
              <w:left w:val="nil"/>
              <w:bottom w:val="nil"/>
              <w:right w:val="nil"/>
            </w:tcBorders>
            <w:shd w:val="clear" w:color="auto" w:fill="948A54" w:themeFill="background2" w:themeFillShade="80"/>
          </w:tcPr>
          <w:p w14:paraId="4CE9471A" w14:textId="77777777" w:rsidR="00BF1E29" w:rsidRPr="00F14F7C" w:rsidRDefault="00BF1E29" w:rsidP="00BF1E29">
            <w:pPr>
              <w:jc w:val="both"/>
              <w:rPr>
                <w:rFonts w:asciiTheme="minorHAnsi" w:hAnsiTheme="minorHAnsi" w:cstheme="minorHAnsi"/>
                <w:sz w:val="6"/>
                <w:szCs w:val="6"/>
              </w:rPr>
            </w:pPr>
          </w:p>
        </w:tc>
      </w:tr>
      <w:tr w:rsidR="00BF1E29" w:rsidRPr="00F14F7C" w14:paraId="7BBAD7BE" w14:textId="77777777" w:rsidTr="00BF1E29">
        <w:tc>
          <w:tcPr>
            <w:tcW w:w="10535" w:type="dxa"/>
            <w:gridSpan w:val="5"/>
            <w:tcBorders>
              <w:left w:val="nil"/>
              <w:right w:val="nil"/>
            </w:tcBorders>
          </w:tcPr>
          <w:p w14:paraId="04EC63BC"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CHANGES SINCE LAST EDITION</w:t>
            </w:r>
          </w:p>
        </w:tc>
      </w:tr>
      <w:tr w:rsidR="00BF1E29" w:rsidRPr="00F14F7C" w14:paraId="2164BCFE" w14:textId="77777777" w:rsidTr="00BF1E29">
        <w:tc>
          <w:tcPr>
            <w:tcW w:w="10535" w:type="dxa"/>
            <w:gridSpan w:val="5"/>
            <w:tcBorders>
              <w:left w:val="nil"/>
              <w:right w:val="nil"/>
            </w:tcBorders>
          </w:tcPr>
          <w:p w14:paraId="49F399EC" w14:textId="3CBBC918" w:rsidR="006E727F" w:rsidRPr="00F14F7C" w:rsidRDefault="00142E93"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New broad action combining EUR.SPT.0059, EUR.SPT.0063, EUR.SPT.0064, EUR.SPT.0066, EUR.SPT.0088</w:t>
            </w:r>
          </w:p>
        </w:tc>
      </w:tr>
      <w:tr w:rsidR="00BF1E29" w:rsidRPr="00F14F7C" w14:paraId="6078AA08" w14:textId="77777777" w:rsidTr="00BF1E29">
        <w:tc>
          <w:tcPr>
            <w:tcW w:w="10535" w:type="dxa"/>
            <w:gridSpan w:val="5"/>
            <w:tcBorders>
              <w:top w:val="nil"/>
              <w:left w:val="nil"/>
              <w:bottom w:val="nil"/>
              <w:right w:val="nil"/>
            </w:tcBorders>
            <w:shd w:val="clear" w:color="auto" w:fill="948A54" w:themeFill="background2" w:themeFillShade="80"/>
          </w:tcPr>
          <w:p w14:paraId="30B30FFA" w14:textId="77777777" w:rsidR="00BF1E29" w:rsidRPr="00F14F7C" w:rsidRDefault="00BF1E29" w:rsidP="00BF1E29">
            <w:pPr>
              <w:jc w:val="both"/>
              <w:rPr>
                <w:rFonts w:asciiTheme="minorHAnsi" w:hAnsiTheme="minorHAnsi" w:cstheme="minorHAnsi"/>
                <w:sz w:val="6"/>
                <w:szCs w:val="6"/>
              </w:rPr>
            </w:pPr>
          </w:p>
        </w:tc>
      </w:tr>
      <w:tr w:rsidR="00BF1E29" w:rsidRPr="00F14F7C" w14:paraId="331F7AF6"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101FE84D"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MONITORING</w:t>
            </w:r>
          </w:p>
        </w:tc>
      </w:tr>
      <w:tr w:rsidR="00BF1E29" w:rsidRPr="00F14F7C" w14:paraId="0A19D276"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9BCF08E" w14:textId="77777777" w:rsidR="00BF1E29" w:rsidRPr="00F14F7C" w:rsidRDefault="00BF1E29" w:rsidP="00BF1E29">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0655279" w14:textId="77777777" w:rsidR="00BF1E29" w:rsidRPr="00F14F7C" w:rsidRDefault="00BF1E29" w:rsidP="00BF1E29">
            <w:pPr>
              <w:rPr>
                <w:rFonts w:asciiTheme="minorHAnsi" w:hAnsiTheme="minorHAnsi" w:cstheme="minorHAnsi"/>
                <w:b/>
                <w:bCs/>
              </w:rPr>
            </w:pPr>
            <w:r w:rsidRPr="00F14F7C">
              <w:rPr>
                <w:rFonts w:asciiTheme="minorHAnsi" w:hAnsiTheme="minorHAnsi" w:cstheme="minorHAnsi"/>
                <w:b/>
                <w:bCs/>
              </w:rPr>
              <w:t>Related SPIs</w:t>
            </w:r>
          </w:p>
        </w:tc>
      </w:tr>
      <w:tr w:rsidR="00535454" w:rsidRPr="00F14F7C" w14:paraId="6FBA6AD9"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1BABBEED" w14:textId="3AFE4264" w:rsidR="00535454" w:rsidRPr="00F14F7C" w:rsidRDefault="00BB151E" w:rsidP="00535454">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26C85D92" w14:textId="2878191B" w:rsidR="00535454" w:rsidRPr="00F14F7C" w:rsidRDefault="00BB151E" w:rsidP="00535454">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535454" w:rsidRPr="00F14F7C" w14:paraId="2CA40E0E" w14:textId="77777777" w:rsidTr="00BF1E29">
        <w:tc>
          <w:tcPr>
            <w:tcW w:w="10535" w:type="dxa"/>
            <w:gridSpan w:val="5"/>
            <w:tcBorders>
              <w:top w:val="nil"/>
              <w:left w:val="nil"/>
              <w:bottom w:val="nil"/>
              <w:right w:val="nil"/>
            </w:tcBorders>
            <w:shd w:val="clear" w:color="auto" w:fill="948A54" w:themeFill="background2" w:themeFillShade="80"/>
          </w:tcPr>
          <w:p w14:paraId="5DA20B9A" w14:textId="77777777" w:rsidR="00535454" w:rsidRPr="00F14F7C" w:rsidRDefault="00535454" w:rsidP="00535454">
            <w:pPr>
              <w:jc w:val="both"/>
              <w:rPr>
                <w:rFonts w:asciiTheme="minorHAnsi" w:hAnsiTheme="minorHAnsi" w:cstheme="minorHAnsi"/>
                <w:sz w:val="6"/>
                <w:szCs w:val="6"/>
              </w:rPr>
            </w:pPr>
          </w:p>
        </w:tc>
      </w:tr>
    </w:tbl>
    <w:p w14:paraId="41708325" w14:textId="77777777" w:rsidR="00BF1E29" w:rsidRPr="00F14F7C" w:rsidRDefault="00BF1E29" w:rsidP="00BF1E29">
      <w:pPr>
        <w:rPr>
          <w:rFonts w:asciiTheme="minorHAnsi" w:eastAsiaTheme="minorEastAsia" w:hAnsiTheme="minorHAnsi" w:cstheme="minorHAnsi"/>
        </w:rPr>
      </w:pPr>
      <w:r w:rsidRPr="00F14F7C">
        <w:rPr>
          <w:rFonts w:asciiTheme="minorHAnsi" w:eastAsiaTheme="minorEastAsia" w:hAnsiTheme="minorHAnsi" w:cstheme="minorHAnsi"/>
        </w:rPr>
        <w:br w:type="page"/>
      </w:r>
    </w:p>
    <w:p w14:paraId="1463FD8F" w14:textId="77777777" w:rsidR="00BF1E29" w:rsidRPr="00F14F7C"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F14F7C" w14:paraId="2C266524" w14:textId="77777777" w:rsidTr="00BF1E29">
        <w:tc>
          <w:tcPr>
            <w:tcW w:w="10535" w:type="dxa"/>
            <w:gridSpan w:val="5"/>
            <w:tcBorders>
              <w:bottom w:val="nil"/>
            </w:tcBorders>
            <w:shd w:val="clear" w:color="auto" w:fill="948A54" w:themeFill="background2" w:themeFillShade="80"/>
          </w:tcPr>
          <w:p w14:paraId="2D36D8C2" w14:textId="77777777" w:rsidR="00BF1E29" w:rsidRPr="00F14F7C" w:rsidRDefault="00BF1E29" w:rsidP="00BF1E29">
            <w:pPr>
              <w:jc w:val="both"/>
              <w:rPr>
                <w:rFonts w:asciiTheme="minorHAnsi" w:hAnsiTheme="minorHAnsi" w:cstheme="minorHAnsi"/>
                <w:sz w:val="6"/>
                <w:szCs w:val="6"/>
              </w:rPr>
            </w:pPr>
          </w:p>
        </w:tc>
      </w:tr>
      <w:tr w:rsidR="00BF1E29" w:rsidRPr="00F14F7C" w14:paraId="24805E27" w14:textId="77777777" w:rsidTr="00BF1E29">
        <w:trPr>
          <w:trHeight w:val="394"/>
        </w:trPr>
        <w:tc>
          <w:tcPr>
            <w:tcW w:w="1978" w:type="dxa"/>
            <w:tcBorders>
              <w:top w:val="nil"/>
              <w:left w:val="nil"/>
              <w:bottom w:val="nil"/>
              <w:right w:val="nil"/>
            </w:tcBorders>
            <w:shd w:val="clear" w:color="auto" w:fill="DBE5F1" w:themeFill="accent1" w:themeFillTint="33"/>
          </w:tcPr>
          <w:p w14:paraId="31920CE4" w14:textId="08AC11F6" w:rsidR="00BF1E29" w:rsidRPr="00F14F7C" w:rsidRDefault="00F8280C" w:rsidP="00BF1E29">
            <w:pPr>
              <w:rPr>
                <w:rFonts w:asciiTheme="minorHAnsi" w:hAnsiTheme="minorHAnsi" w:cstheme="minorHAnsi"/>
                <w:b/>
                <w:bCs/>
                <w:sz w:val="22"/>
                <w:szCs w:val="22"/>
              </w:rPr>
            </w:pPr>
            <w:r w:rsidRPr="00F14F7C">
              <w:rPr>
                <w:rFonts w:asciiTheme="minorHAnsi" w:hAnsiTheme="minorHAnsi" w:cstheme="minorHAnsi"/>
                <w:b/>
                <w:bCs/>
                <w:sz w:val="22"/>
                <w:szCs w:val="22"/>
              </w:rPr>
              <w:t>EUR.SPT.</w:t>
            </w:r>
            <w:r w:rsidR="00B95480" w:rsidRPr="00F14F7C">
              <w:rPr>
                <w:rFonts w:asciiTheme="minorHAnsi" w:hAnsiTheme="minorHAnsi" w:cstheme="minorHAnsi"/>
                <w:b/>
                <w:bCs/>
                <w:sz w:val="22"/>
                <w:szCs w:val="22"/>
              </w:rPr>
              <w:t>0065</w:t>
            </w:r>
          </w:p>
        </w:tc>
        <w:tc>
          <w:tcPr>
            <w:tcW w:w="8557" w:type="dxa"/>
            <w:gridSpan w:val="4"/>
            <w:tcBorders>
              <w:top w:val="nil"/>
              <w:left w:val="nil"/>
              <w:bottom w:val="nil"/>
              <w:right w:val="nil"/>
            </w:tcBorders>
            <w:shd w:val="clear" w:color="auto" w:fill="DBE5F1" w:themeFill="accent1" w:themeFillTint="33"/>
          </w:tcPr>
          <w:p w14:paraId="4B0546F7" w14:textId="2903FBFC" w:rsidR="00BF1E29" w:rsidRPr="00F14F7C" w:rsidRDefault="00FE151A" w:rsidP="005942F8">
            <w:pPr>
              <w:rPr>
                <w:rFonts w:asciiTheme="minorHAnsi" w:hAnsiTheme="minorHAnsi" w:cstheme="minorHAnsi"/>
                <w:b/>
                <w:bCs/>
                <w:sz w:val="22"/>
                <w:szCs w:val="22"/>
              </w:rPr>
            </w:pPr>
            <w:r w:rsidRPr="00F14F7C">
              <w:rPr>
                <w:rFonts w:asciiTheme="minorHAnsi" w:hAnsiTheme="minorHAnsi" w:cstheme="minorHAnsi"/>
                <w:b/>
                <w:bCs/>
                <w:noProof/>
                <w:sz w:val="22"/>
                <w:szCs w:val="22"/>
              </w:rPr>
              <w:t>Promote instrument flying for GA pilots</w:t>
            </w:r>
          </w:p>
        </w:tc>
      </w:tr>
      <w:tr w:rsidR="008A1768" w:rsidRPr="00F14F7C" w14:paraId="60345DDB" w14:textId="77777777" w:rsidTr="00CC5CAA">
        <w:tc>
          <w:tcPr>
            <w:tcW w:w="10535" w:type="dxa"/>
            <w:gridSpan w:val="5"/>
            <w:tcBorders>
              <w:top w:val="nil"/>
              <w:left w:val="nil"/>
              <w:bottom w:val="single" w:sz="4" w:space="0" w:color="auto"/>
              <w:right w:val="nil"/>
            </w:tcBorders>
          </w:tcPr>
          <w:p w14:paraId="2DFA43DD" w14:textId="77777777" w:rsidR="00FE151A" w:rsidRPr="00F14F7C" w:rsidRDefault="00FE151A" w:rsidP="00FE151A">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GA pilots face challenges when operating in deteriorating weather with a higher risk of unintended flight into IMC with limited access to IFR and gaps in training.</w:t>
            </w:r>
          </w:p>
          <w:p w14:paraId="628D4246" w14:textId="6019C07A" w:rsidR="008A1768" w:rsidRPr="00F14F7C" w:rsidRDefault="00FE151A" w:rsidP="00FE151A">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States should support safe integration of GA into advanced operational environments by promoting IFR competences and encouraging the safe use of modern navigation and weather technologies.</w:t>
            </w:r>
          </w:p>
        </w:tc>
      </w:tr>
      <w:tr w:rsidR="00BF1E29" w:rsidRPr="00F14F7C" w14:paraId="1E7BC63E" w14:textId="77777777" w:rsidTr="00F230A1">
        <w:trPr>
          <w:trHeight w:val="255"/>
        </w:trPr>
        <w:tc>
          <w:tcPr>
            <w:tcW w:w="1978" w:type="dxa"/>
            <w:tcBorders>
              <w:top w:val="single" w:sz="4" w:space="0" w:color="auto"/>
              <w:left w:val="nil"/>
              <w:bottom w:val="single" w:sz="4" w:space="0" w:color="auto"/>
              <w:right w:val="nil"/>
            </w:tcBorders>
            <w:vAlign w:val="center"/>
          </w:tcPr>
          <w:p w14:paraId="54018003"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5898CAAE" w14:textId="1F4F310C" w:rsidR="00BF1E29" w:rsidRPr="00F14F7C" w:rsidRDefault="00BF4AEC" w:rsidP="002F7C1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78A45C02" w14:textId="2742C76C" w:rsidR="00BF1E29" w:rsidRPr="00F14F7C"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546AC105" w14:textId="47E93E32" w:rsidR="00BF1E29" w:rsidRPr="00F14F7C" w:rsidRDefault="00BF1E29" w:rsidP="00F8280C">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F14F7C" w14:paraId="2FC4370F" w14:textId="77777777" w:rsidTr="00F230A1">
        <w:trPr>
          <w:trHeight w:val="255"/>
        </w:trPr>
        <w:tc>
          <w:tcPr>
            <w:tcW w:w="1978" w:type="dxa"/>
            <w:tcBorders>
              <w:top w:val="single" w:sz="4" w:space="0" w:color="auto"/>
              <w:left w:val="nil"/>
              <w:bottom w:val="single" w:sz="4" w:space="0" w:color="auto"/>
              <w:right w:val="nil"/>
            </w:tcBorders>
            <w:vAlign w:val="center"/>
          </w:tcPr>
          <w:p w14:paraId="0D7101CF"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1FD3E396" w14:textId="1FD892EB" w:rsidR="00D640D8" w:rsidRPr="00F14F7C" w:rsidRDefault="00D640D8" w:rsidP="00D640D8">
            <w:pPr>
              <w:pStyle w:val="FootnoteText"/>
              <w:rPr>
                <w:rFonts w:asciiTheme="minorHAnsi" w:hAnsiTheme="minorHAnsi" w:cstheme="minorHAnsi"/>
                <w:i/>
                <w:noProof/>
                <w:szCs w:val="24"/>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szCs w:val="24"/>
                <w14:shadow w14:blurRad="63500" w14:dist="50800" w14:dir="10800000" w14:sx="0" w14:sy="0" w14:kx="0" w14:ky="0" w14:algn="none">
                  <w14:srgbClr w14:val="000000">
                    <w14:alpha w14:val="50000"/>
                  </w14:srgbClr>
                </w14:shadow>
              </w:rPr>
              <w:t>Related EASA ‘Sunny swift’ promotion material:</w:t>
            </w:r>
          </w:p>
          <w:p w14:paraId="55D540B0" w14:textId="193A6404" w:rsidR="009409D7" w:rsidRPr="00F14F7C" w:rsidRDefault="00D640D8" w:rsidP="00E72620">
            <w:pPr>
              <w:spacing w:before="53" w:after="53"/>
              <w:rPr>
                <w:rStyle w:val="Hyperlink"/>
                <w:rFonts w:asciiTheme="minorHAnsi" w:hAnsiTheme="minorHAnsi" w:cstheme="minorHAnsi"/>
                <w:szCs w:val="20"/>
              </w:rPr>
            </w:pPr>
            <w:hyperlink r:id="rId80" w:history="1">
              <w:r w:rsidRPr="00F14F7C">
                <w:rPr>
                  <w:rStyle w:val="Hyperlink"/>
                  <w:rFonts w:asciiTheme="minorHAnsi" w:hAnsiTheme="minorHAnsi" w:cstheme="minorHAnsi"/>
                  <w:szCs w:val="20"/>
                </w:rPr>
                <w:t>https://www.easa.europa.eu/newsroom-and-events/news/sunny-swift-easier-and-safer-flying-ifr</w:t>
              </w:r>
            </w:hyperlink>
          </w:p>
          <w:p w14:paraId="6BC7B6F0" w14:textId="77777777" w:rsidR="004A2CF9" w:rsidRPr="00F14F7C" w:rsidRDefault="004A2CF9" w:rsidP="00E72620">
            <w:pPr>
              <w:spacing w:before="53" w:after="53"/>
              <w:rPr>
                <w:rStyle w:val="Hyperlink"/>
                <w:rFonts w:asciiTheme="minorHAnsi" w:hAnsiTheme="minorHAnsi" w:cstheme="minorHAnsi"/>
                <w:szCs w:val="20"/>
              </w:rPr>
            </w:pPr>
            <w:hyperlink r:id="rId81" w:history="1">
              <w:r w:rsidRPr="00F14F7C">
                <w:rPr>
                  <w:rStyle w:val="Hyperlink"/>
                  <w:rFonts w:asciiTheme="minorHAnsi" w:hAnsiTheme="minorHAnsi" w:cstheme="minorHAnsi"/>
                  <w:szCs w:val="20"/>
                </w:rPr>
                <w:t>https://www.easa.europa.eu/newsroom-and-events/news/sunny-swift-weather-radar-information</w:t>
              </w:r>
            </w:hyperlink>
          </w:p>
          <w:p w14:paraId="435F080A" w14:textId="21EE0B53" w:rsidR="00BF1E29" w:rsidRPr="00F14F7C" w:rsidRDefault="004A2CF9" w:rsidP="00E72620">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hyperlink r:id="rId82" w:history="1">
              <w:r w:rsidRPr="00F14F7C">
                <w:rPr>
                  <w:rStyle w:val="Hyperlink"/>
                  <w:rFonts w:asciiTheme="minorHAnsi" w:hAnsiTheme="minorHAnsi" w:cstheme="minorHAnsi"/>
                  <w:szCs w:val="20"/>
                </w:rPr>
                <w:t>https://www.easa.europa.eu/newsroom-and-events/news/sunny-swift-taf-what-it-means-practice</w:t>
              </w:r>
            </w:hyperlink>
          </w:p>
        </w:tc>
      </w:tr>
      <w:tr w:rsidR="00BF1E29" w:rsidRPr="00F14F7C" w14:paraId="70747EC7" w14:textId="77777777" w:rsidTr="00F230A1">
        <w:trPr>
          <w:trHeight w:val="255"/>
        </w:trPr>
        <w:tc>
          <w:tcPr>
            <w:tcW w:w="1978" w:type="dxa"/>
            <w:tcBorders>
              <w:top w:val="single" w:sz="4" w:space="0" w:color="auto"/>
              <w:left w:val="nil"/>
              <w:bottom w:val="nil"/>
              <w:right w:val="nil"/>
            </w:tcBorders>
            <w:vAlign w:val="center"/>
          </w:tcPr>
          <w:p w14:paraId="1581029C"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2F9B7D34" w14:textId="77777777" w:rsidR="00B20983" w:rsidRPr="00F14F7C" w:rsidRDefault="006B3D5B"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114DCB14" w14:textId="4D130DFC" w:rsidR="00BF1E29" w:rsidRPr="00F14F7C" w:rsidRDefault="00B20983"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6B3D5B" w:rsidRPr="00F14F7C">
              <w:rPr>
                <w:rFonts w:asciiTheme="minorHAnsi" w:hAnsiTheme="minorHAnsi" w:cstheme="minorHAnsi"/>
                <w:i/>
                <w:noProof/>
                <w14:shadow w14:blurRad="63500" w14:dist="50800" w14:dir="10800000" w14:sx="0" w14:sy="0" w14:kx="0" w14:ky="0" w14:algn="none">
                  <w14:srgbClr w14:val="000000">
                    <w14:alpha w14:val="50000"/>
                  </w14:srgbClr>
                </w14:shadow>
              </w:rPr>
              <w:t>SPT.0</w:t>
            </w:r>
            <w:r w:rsidR="00B56225" w:rsidRPr="00F14F7C">
              <w:rPr>
                <w:rFonts w:asciiTheme="minorHAnsi" w:hAnsiTheme="minorHAnsi" w:cstheme="minorHAnsi"/>
                <w:i/>
                <w:noProof/>
                <w14:shadow w14:blurRad="63500" w14:dist="50800" w14:dir="10800000" w14:sx="0" w14:sy="0" w14:kx="0" w14:ky="0" w14:algn="none">
                  <w14:srgbClr w14:val="000000">
                    <w14:alpha w14:val="50000"/>
                  </w14:srgbClr>
                </w14:shadow>
              </w:rPr>
              <w:t>0</w:t>
            </w:r>
            <w:r w:rsidR="006B3D5B" w:rsidRPr="00F14F7C">
              <w:rPr>
                <w:rFonts w:asciiTheme="minorHAnsi" w:hAnsiTheme="minorHAnsi" w:cstheme="minorHAnsi"/>
                <w:i/>
                <w:noProof/>
                <w14:shadow w14:blurRad="63500" w14:dist="50800" w14:dir="10800000" w14:sx="0" w14:sy="0" w14:kx="0" w14:ky="0" w14:algn="none">
                  <w14:srgbClr w14:val="000000">
                    <w14:alpha w14:val="50000"/>
                  </w14:srgbClr>
                </w14:shadow>
              </w:rPr>
              <w:t>88</w:t>
            </w:r>
          </w:p>
        </w:tc>
      </w:tr>
      <w:tr w:rsidR="00BF1E29" w:rsidRPr="00F14F7C" w14:paraId="1FD91A08" w14:textId="77777777" w:rsidTr="00BF1E29">
        <w:tc>
          <w:tcPr>
            <w:tcW w:w="10535" w:type="dxa"/>
            <w:gridSpan w:val="5"/>
            <w:tcBorders>
              <w:top w:val="nil"/>
              <w:left w:val="nil"/>
              <w:bottom w:val="nil"/>
              <w:right w:val="nil"/>
            </w:tcBorders>
            <w:shd w:val="clear" w:color="auto" w:fill="948A54" w:themeFill="background2" w:themeFillShade="80"/>
          </w:tcPr>
          <w:p w14:paraId="40308131" w14:textId="77777777" w:rsidR="00BF1E29" w:rsidRPr="00F14F7C" w:rsidRDefault="00BF1E29" w:rsidP="00BF1E29">
            <w:pPr>
              <w:jc w:val="both"/>
              <w:rPr>
                <w:rFonts w:asciiTheme="minorHAnsi" w:hAnsiTheme="minorHAnsi" w:cstheme="minorHAnsi"/>
                <w:sz w:val="6"/>
                <w:szCs w:val="6"/>
              </w:rPr>
            </w:pPr>
          </w:p>
        </w:tc>
      </w:tr>
      <w:tr w:rsidR="00BF1E29" w:rsidRPr="00F14F7C" w14:paraId="3F5643A0" w14:textId="77777777" w:rsidTr="00BF1E29">
        <w:tc>
          <w:tcPr>
            <w:tcW w:w="2970" w:type="dxa"/>
            <w:gridSpan w:val="2"/>
            <w:tcBorders>
              <w:top w:val="nil"/>
              <w:left w:val="nil"/>
              <w:bottom w:val="nil"/>
              <w:right w:val="nil"/>
            </w:tcBorders>
          </w:tcPr>
          <w:p w14:paraId="66C86797" w14:textId="77777777" w:rsidR="00BF1E29" w:rsidRPr="00F14F7C" w:rsidRDefault="00BF1E29" w:rsidP="00BF1E29">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313AFF05" w14:textId="47D5039D" w:rsidR="00BF1E29" w:rsidRPr="00F14F7C" w:rsidRDefault="00AB2B3D"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Recreational Aviation – aeroplane - non commercial operations</w:t>
            </w:r>
          </w:p>
        </w:tc>
      </w:tr>
      <w:tr w:rsidR="00BF1E29" w:rsidRPr="00F14F7C" w14:paraId="0370CDE4" w14:textId="77777777" w:rsidTr="00BF1E29">
        <w:tc>
          <w:tcPr>
            <w:tcW w:w="2970" w:type="dxa"/>
            <w:gridSpan w:val="2"/>
            <w:tcBorders>
              <w:top w:val="nil"/>
              <w:left w:val="nil"/>
              <w:bottom w:val="nil"/>
              <w:right w:val="nil"/>
            </w:tcBorders>
          </w:tcPr>
          <w:p w14:paraId="6B6D1EAC"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543EAC9C" w14:textId="55541CB8" w:rsidR="00BF1E29" w:rsidRPr="00F14F7C" w:rsidRDefault="002F2C8C"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proofErr w:type="spellStart"/>
            <w:r w:rsidRPr="00F14F7C">
              <w:rPr>
                <w:rFonts w:asciiTheme="minorHAnsi" w:hAnsiTheme="minorHAnsi" w:cstheme="minorHAnsi"/>
                <w:i/>
                <w:lang w:val="fr-FR"/>
                <w14:shadow w14:blurRad="63500" w14:dist="50800" w14:dir="10800000" w14:sx="0" w14:sy="0" w14:kx="0" w14:ky="0" w14:algn="none">
                  <w14:srgbClr w14:val="000000">
                    <w14:alpha w14:val="50000"/>
                  </w14:srgbClr>
                </w14:shadow>
              </w:rPr>
              <w:t>CAAs</w:t>
            </w:r>
            <w:proofErr w:type="spellEnd"/>
            <w:r w:rsidR="00F8280C" w:rsidRPr="00F14F7C">
              <w:rPr>
                <w:rFonts w:asciiTheme="minorHAnsi" w:hAnsiTheme="minorHAnsi" w:cstheme="minorHAnsi"/>
                <w:i/>
                <w14:shadow w14:blurRad="63500" w14:dist="50800" w14:dir="10800000" w14:sx="0" w14:sy="0" w14:kx="0" w14:ky="0" w14:algn="none">
                  <w14:srgbClr w14:val="000000">
                    <w14:alpha w14:val="50000"/>
                  </w14:srgbClr>
                </w14:shadow>
              </w:rPr>
              <w:t>/EASA</w:t>
            </w:r>
          </w:p>
        </w:tc>
      </w:tr>
      <w:tr w:rsidR="00BF1E29" w:rsidRPr="00F14F7C" w14:paraId="60A09E9D" w14:textId="77777777" w:rsidTr="00BF1E29">
        <w:tc>
          <w:tcPr>
            <w:tcW w:w="10535" w:type="dxa"/>
            <w:gridSpan w:val="5"/>
            <w:tcBorders>
              <w:top w:val="nil"/>
              <w:left w:val="nil"/>
              <w:bottom w:val="nil"/>
              <w:right w:val="nil"/>
            </w:tcBorders>
            <w:shd w:val="clear" w:color="auto" w:fill="948A54" w:themeFill="background2" w:themeFillShade="80"/>
          </w:tcPr>
          <w:p w14:paraId="199768EA" w14:textId="77777777" w:rsidR="00BF1E29" w:rsidRPr="00F14F7C" w:rsidRDefault="00BF1E29" w:rsidP="00BF1E29">
            <w:pPr>
              <w:jc w:val="both"/>
              <w:rPr>
                <w:rFonts w:asciiTheme="minorHAnsi" w:hAnsiTheme="minorHAnsi" w:cstheme="minorHAnsi"/>
                <w:sz w:val="6"/>
                <w:szCs w:val="6"/>
              </w:rPr>
            </w:pPr>
          </w:p>
        </w:tc>
      </w:tr>
      <w:tr w:rsidR="00BF1E29" w:rsidRPr="00F14F7C" w14:paraId="36AE7FC6"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0CF1E36D"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EXPECTED OUTPUT</w:t>
            </w:r>
          </w:p>
        </w:tc>
      </w:tr>
      <w:tr w:rsidR="00BF1E29" w:rsidRPr="00F14F7C" w14:paraId="221C532A"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F68AB17" w14:textId="77777777" w:rsidR="00BF1E29" w:rsidRPr="00F14F7C" w:rsidRDefault="00BF1E29" w:rsidP="00BF1E29">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D787B3B" w14:textId="77777777" w:rsidR="00BF1E29" w:rsidRPr="00F14F7C" w:rsidRDefault="00BF1E29" w:rsidP="00BF1E29">
            <w:pPr>
              <w:rPr>
                <w:rFonts w:asciiTheme="minorHAnsi" w:hAnsiTheme="minorHAnsi" w:cstheme="minorHAnsi"/>
                <w:b/>
                <w:bCs/>
              </w:rPr>
            </w:pPr>
            <w:r w:rsidRPr="00F14F7C">
              <w:rPr>
                <w:rFonts w:asciiTheme="minorHAnsi" w:hAnsiTheme="minorHAnsi" w:cstheme="minorHAnsi"/>
                <w:b/>
                <w:bCs/>
              </w:rPr>
              <w:t>Timeline</w:t>
            </w:r>
          </w:p>
        </w:tc>
      </w:tr>
      <w:tr w:rsidR="00F959DC" w:rsidRPr="00F14F7C" w14:paraId="2806A647"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A1DB465" w14:textId="07483C51" w:rsidR="00F959DC" w:rsidRPr="00F14F7C" w:rsidRDefault="00F959DC" w:rsidP="00F959DC">
            <w:pPr>
              <w:jc w:val="both"/>
              <w:rPr>
                <w:rFonts w:asciiTheme="minorHAnsi" w:hAnsiTheme="minorHAnsi" w:cstheme="minorHAnsi"/>
                <w:i/>
                <w:color w:val="000000"/>
                <w:szCs w:val="18"/>
                <w:highlight w:val="lightGray"/>
              </w:rPr>
            </w:pPr>
            <w:r w:rsidRPr="00F14F7C">
              <w:rPr>
                <w:rFonts w:asciiTheme="minorHAnsi" w:hAnsiTheme="minorHAnsi" w:cstheme="minorHAnsi"/>
                <w:i/>
                <w:color w:val="000000"/>
                <w:szCs w:val="18"/>
                <w:highlight w:val="lightGray"/>
              </w:rPr>
              <w:t xml:space="preserve">Promotion of IFR competences for GA pilots </w:t>
            </w:r>
          </w:p>
        </w:tc>
        <w:tc>
          <w:tcPr>
            <w:tcW w:w="3585" w:type="dxa"/>
            <w:tcBorders>
              <w:top w:val="single" w:sz="4" w:space="0" w:color="auto"/>
              <w:left w:val="nil"/>
              <w:bottom w:val="nil"/>
              <w:right w:val="nil"/>
            </w:tcBorders>
            <w:shd w:val="clear" w:color="auto" w:fill="DBE5F1" w:themeFill="accent1" w:themeFillTint="33"/>
            <w:vAlign w:val="center"/>
          </w:tcPr>
          <w:p w14:paraId="109E67F4" w14:textId="0A7993B8" w:rsidR="00F959DC" w:rsidRPr="00F14F7C" w:rsidRDefault="00F959DC" w:rsidP="00F959DC">
            <w:pPr>
              <w:spacing w:before="53" w:after="53"/>
              <w:rPr>
                <w:rFonts w:asciiTheme="minorHAnsi" w:hAnsiTheme="minorHAnsi" w:cstheme="minorHAnsi"/>
                <w:i/>
                <w:color w:val="000000"/>
                <w:szCs w:val="18"/>
                <w:highlight w:val="lightGray"/>
              </w:rPr>
            </w:pPr>
            <w:r w:rsidRPr="00F14F7C">
              <w:rPr>
                <w:rFonts w:asciiTheme="minorHAnsi" w:hAnsiTheme="minorHAnsi" w:cstheme="minorHAnsi"/>
                <w:i/>
                <w:color w:val="000000"/>
                <w:szCs w:val="18"/>
                <w:highlight w:val="lightGray"/>
              </w:rPr>
              <w:t>2028</w:t>
            </w:r>
          </w:p>
        </w:tc>
      </w:tr>
      <w:tr w:rsidR="00F959DC" w:rsidRPr="00F14F7C" w14:paraId="00D84A7C"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61A2E0B8" w14:textId="70DD0208" w:rsidR="00F959DC" w:rsidRPr="00F14F7C" w:rsidRDefault="00F959DC" w:rsidP="00F959DC">
            <w:pPr>
              <w:jc w:val="both"/>
              <w:rPr>
                <w:rFonts w:asciiTheme="minorHAnsi" w:hAnsiTheme="minorHAnsi" w:cstheme="minorHAnsi"/>
                <w:i/>
                <w:color w:val="000000"/>
                <w:szCs w:val="18"/>
                <w:highlight w:val="lightGray"/>
              </w:rPr>
            </w:pPr>
            <w:r w:rsidRPr="00F14F7C">
              <w:rPr>
                <w:rFonts w:asciiTheme="minorHAnsi" w:hAnsiTheme="minorHAnsi" w:cstheme="minorHAnsi"/>
                <w:i/>
                <w:color w:val="000000"/>
                <w:szCs w:val="18"/>
                <w:highlight w:val="lightGray"/>
              </w:rPr>
              <w:t>Promotion of the usage of electronic tools for navigation and weather decision-making</w:t>
            </w:r>
          </w:p>
        </w:tc>
        <w:tc>
          <w:tcPr>
            <w:tcW w:w="3585" w:type="dxa"/>
            <w:tcBorders>
              <w:top w:val="single" w:sz="4" w:space="0" w:color="auto"/>
              <w:left w:val="nil"/>
              <w:bottom w:val="nil"/>
              <w:right w:val="nil"/>
            </w:tcBorders>
            <w:shd w:val="clear" w:color="auto" w:fill="DBE5F1" w:themeFill="accent1" w:themeFillTint="33"/>
            <w:vAlign w:val="center"/>
          </w:tcPr>
          <w:p w14:paraId="4093CACF" w14:textId="200FD81F" w:rsidR="00F959DC" w:rsidRPr="00F14F7C" w:rsidRDefault="00F959DC" w:rsidP="00F959DC">
            <w:pPr>
              <w:spacing w:before="53" w:after="53"/>
              <w:rPr>
                <w:rFonts w:asciiTheme="minorHAnsi" w:hAnsiTheme="minorHAnsi" w:cstheme="minorHAnsi"/>
                <w:i/>
                <w:color w:val="000000"/>
                <w:szCs w:val="18"/>
              </w:rPr>
            </w:pPr>
            <w:r w:rsidRPr="00F14F7C">
              <w:rPr>
                <w:rFonts w:asciiTheme="minorHAnsi" w:hAnsiTheme="minorHAnsi" w:cstheme="minorHAnsi"/>
                <w:i/>
                <w:color w:val="000000"/>
                <w:szCs w:val="18"/>
                <w:highlight w:val="lightGray"/>
              </w:rPr>
              <w:t>2028</w:t>
            </w:r>
          </w:p>
        </w:tc>
      </w:tr>
      <w:tr w:rsidR="00BF1E29" w:rsidRPr="00F14F7C" w14:paraId="0000C130" w14:textId="77777777" w:rsidTr="00BF1E29">
        <w:tc>
          <w:tcPr>
            <w:tcW w:w="10535" w:type="dxa"/>
            <w:gridSpan w:val="5"/>
            <w:tcBorders>
              <w:top w:val="nil"/>
              <w:left w:val="nil"/>
              <w:bottom w:val="nil"/>
              <w:right w:val="nil"/>
            </w:tcBorders>
            <w:shd w:val="clear" w:color="auto" w:fill="948A54" w:themeFill="background2" w:themeFillShade="80"/>
          </w:tcPr>
          <w:p w14:paraId="1807D846" w14:textId="77777777" w:rsidR="00BF1E29" w:rsidRPr="00F14F7C" w:rsidRDefault="00BF1E29" w:rsidP="00BF1E29">
            <w:pPr>
              <w:jc w:val="both"/>
              <w:rPr>
                <w:rFonts w:asciiTheme="minorHAnsi" w:hAnsiTheme="minorHAnsi" w:cstheme="minorHAnsi"/>
                <w:sz w:val="6"/>
                <w:szCs w:val="6"/>
              </w:rPr>
            </w:pPr>
          </w:p>
        </w:tc>
      </w:tr>
      <w:tr w:rsidR="00BF1E29" w:rsidRPr="00F14F7C" w14:paraId="7142779B" w14:textId="77777777" w:rsidTr="00BF1E29">
        <w:tc>
          <w:tcPr>
            <w:tcW w:w="10535" w:type="dxa"/>
            <w:gridSpan w:val="5"/>
            <w:tcBorders>
              <w:left w:val="nil"/>
              <w:right w:val="nil"/>
            </w:tcBorders>
          </w:tcPr>
          <w:p w14:paraId="37FFF40D"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CHANGES SINCE LAST EDITION</w:t>
            </w:r>
          </w:p>
        </w:tc>
      </w:tr>
      <w:tr w:rsidR="00BF1E29" w:rsidRPr="00F14F7C" w14:paraId="1B7507DE" w14:textId="77777777" w:rsidTr="00BF1E29">
        <w:tc>
          <w:tcPr>
            <w:tcW w:w="10535" w:type="dxa"/>
            <w:gridSpan w:val="5"/>
            <w:tcBorders>
              <w:left w:val="nil"/>
              <w:right w:val="nil"/>
            </w:tcBorders>
          </w:tcPr>
          <w:p w14:paraId="1DF3579E" w14:textId="5D25824F" w:rsidR="00F230A1" w:rsidRPr="00F14F7C" w:rsidRDefault="007D6862" w:rsidP="00886A5E">
            <w:pPr>
              <w:ind w:right="-378"/>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Generalized </w:t>
            </w:r>
            <w:r w:rsidR="003E4BC2" w:rsidRPr="00F14F7C">
              <w:rPr>
                <w:rFonts w:asciiTheme="minorHAnsi" w:hAnsiTheme="minorHAnsi" w:cstheme="minorHAnsi"/>
                <w:i/>
                <w:noProof/>
                <w14:shadow w14:blurRad="63500" w14:dist="50800" w14:dir="10800000" w14:sx="0" w14:sy="0" w14:kx="0" w14:ky="0" w14:algn="none">
                  <w14:srgbClr w14:val="000000">
                    <w14:alpha w14:val="50000"/>
                  </w14:srgbClr>
                </w14:shadow>
              </w:rPr>
              <w:t>EUR.SPT.0065</w:t>
            </w:r>
          </w:p>
        </w:tc>
      </w:tr>
      <w:tr w:rsidR="00BF1E29" w:rsidRPr="00F14F7C" w14:paraId="7AC4DE40" w14:textId="77777777" w:rsidTr="00BF1E29">
        <w:tc>
          <w:tcPr>
            <w:tcW w:w="10535" w:type="dxa"/>
            <w:gridSpan w:val="5"/>
            <w:tcBorders>
              <w:top w:val="nil"/>
              <w:left w:val="nil"/>
              <w:bottom w:val="nil"/>
              <w:right w:val="nil"/>
            </w:tcBorders>
            <w:shd w:val="clear" w:color="auto" w:fill="948A54" w:themeFill="background2" w:themeFillShade="80"/>
          </w:tcPr>
          <w:p w14:paraId="73BB7D5A" w14:textId="77777777" w:rsidR="00BF1E29" w:rsidRPr="00F14F7C" w:rsidRDefault="00BF1E29" w:rsidP="00BF1E29">
            <w:pPr>
              <w:jc w:val="both"/>
              <w:rPr>
                <w:rFonts w:asciiTheme="minorHAnsi" w:hAnsiTheme="minorHAnsi" w:cstheme="minorHAnsi"/>
                <w:sz w:val="6"/>
                <w:szCs w:val="6"/>
              </w:rPr>
            </w:pPr>
          </w:p>
        </w:tc>
      </w:tr>
      <w:tr w:rsidR="00BF1E29" w:rsidRPr="00F14F7C" w14:paraId="2CB68B8F"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D8F477E"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MONITORING</w:t>
            </w:r>
          </w:p>
        </w:tc>
      </w:tr>
      <w:tr w:rsidR="00BF1E29" w:rsidRPr="00F14F7C" w14:paraId="66429BF0"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214BE3E" w14:textId="77777777" w:rsidR="00BF1E29" w:rsidRPr="00F14F7C" w:rsidRDefault="00BF1E29" w:rsidP="00BF1E29">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0D353CD" w14:textId="77777777" w:rsidR="00BF1E29" w:rsidRPr="00F14F7C" w:rsidRDefault="00BF1E29" w:rsidP="00BF1E29">
            <w:pPr>
              <w:rPr>
                <w:rFonts w:asciiTheme="minorHAnsi" w:hAnsiTheme="minorHAnsi" w:cstheme="minorHAnsi"/>
                <w:b/>
                <w:bCs/>
              </w:rPr>
            </w:pPr>
            <w:r w:rsidRPr="00F14F7C">
              <w:rPr>
                <w:rFonts w:asciiTheme="minorHAnsi" w:hAnsiTheme="minorHAnsi" w:cstheme="minorHAnsi"/>
                <w:b/>
                <w:bCs/>
              </w:rPr>
              <w:t>Related SPIs</w:t>
            </w:r>
          </w:p>
        </w:tc>
      </w:tr>
      <w:tr w:rsidR="00F959DC" w:rsidRPr="00F14F7C" w14:paraId="7E2AFE83" w14:textId="77777777" w:rsidTr="007850B8">
        <w:tc>
          <w:tcPr>
            <w:tcW w:w="6950" w:type="dxa"/>
            <w:gridSpan w:val="4"/>
            <w:tcBorders>
              <w:top w:val="single" w:sz="4" w:space="0" w:color="auto"/>
              <w:left w:val="nil"/>
              <w:bottom w:val="nil"/>
              <w:right w:val="nil"/>
            </w:tcBorders>
            <w:shd w:val="clear" w:color="auto" w:fill="DBE5F1" w:themeFill="accent1" w:themeFillTint="33"/>
            <w:vAlign w:val="center"/>
          </w:tcPr>
          <w:p w14:paraId="04AAAABA" w14:textId="4C8C3C84" w:rsidR="00F959DC" w:rsidRPr="00F14F7C" w:rsidRDefault="00F959DC" w:rsidP="00F959DC">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22645559" w14:textId="32DA475C" w:rsidR="00F959DC" w:rsidRPr="00F14F7C" w:rsidRDefault="00F959DC" w:rsidP="00F959DC">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F959DC" w:rsidRPr="00F14F7C" w14:paraId="7101D0BD" w14:textId="77777777" w:rsidTr="00BF1E29">
        <w:tc>
          <w:tcPr>
            <w:tcW w:w="10535" w:type="dxa"/>
            <w:gridSpan w:val="5"/>
            <w:tcBorders>
              <w:top w:val="nil"/>
              <w:left w:val="nil"/>
              <w:bottom w:val="nil"/>
              <w:right w:val="nil"/>
            </w:tcBorders>
            <w:shd w:val="clear" w:color="auto" w:fill="948A54" w:themeFill="background2" w:themeFillShade="80"/>
          </w:tcPr>
          <w:p w14:paraId="2113005E" w14:textId="77777777" w:rsidR="00F959DC" w:rsidRPr="00F14F7C" w:rsidRDefault="00F959DC" w:rsidP="00F959DC">
            <w:pPr>
              <w:jc w:val="both"/>
              <w:rPr>
                <w:rFonts w:asciiTheme="minorHAnsi" w:hAnsiTheme="minorHAnsi" w:cstheme="minorHAnsi"/>
                <w:sz w:val="6"/>
                <w:szCs w:val="6"/>
              </w:rPr>
            </w:pPr>
          </w:p>
        </w:tc>
      </w:tr>
    </w:tbl>
    <w:p w14:paraId="6DB1E482" w14:textId="77777777" w:rsidR="00BF1E29" w:rsidRPr="00F14F7C" w:rsidRDefault="00BF1E29" w:rsidP="00BF1E29">
      <w:pPr>
        <w:spacing w:after="160" w:line="259" w:lineRule="auto"/>
        <w:rPr>
          <w:rFonts w:asciiTheme="minorHAnsi" w:hAnsiTheme="minorHAnsi" w:cstheme="minorHAnsi"/>
        </w:rPr>
        <w:sectPr w:rsidR="00BF1E29" w:rsidRPr="00F14F7C" w:rsidSect="00F8280C">
          <w:headerReference w:type="default" r:id="rId83"/>
          <w:pgSz w:w="11906" w:h="16838"/>
          <w:pgMar w:top="1440" w:right="566" w:bottom="1440" w:left="851" w:header="708" w:footer="708" w:gutter="0"/>
          <w:cols w:space="708"/>
          <w:docGrid w:linePitch="360"/>
        </w:sect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4906FC" w:rsidRPr="00F14F7C" w14:paraId="63BD0B38" w14:textId="77777777" w:rsidTr="003B7F53">
        <w:tc>
          <w:tcPr>
            <w:tcW w:w="10535" w:type="dxa"/>
            <w:gridSpan w:val="5"/>
            <w:tcBorders>
              <w:bottom w:val="nil"/>
            </w:tcBorders>
            <w:shd w:val="clear" w:color="auto" w:fill="948A54" w:themeFill="background2" w:themeFillShade="80"/>
          </w:tcPr>
          <w:p w14:paraId="36AB4684" w14:textId="77777777" w:rsidR="004906FC" w:rsidRPr="00F14F7C" w:rsidRDefault="004906FC" w:rsidP="003B7F53">
            <w:pPr>
              <w:jc w:val="both"/>
              <w:rPr>
                <w:rFonts w:asciiTheme="minorHAnsi" w:hAnsiTheme="minorHAnsi" w:cstheme="minorHAnsi"/>
                <w:sz w:val="6"/>
                <w:szCs w:val="6"/>
              </w:rPr>
            </w:pPr>
          </w:p>
        </w:tc>
      </w:tr>
      <w:tr w:rsidR="004906FC" w:rsidRPr="00F14F7C" w14:paraId="3C570632" w14:textId="77777777" w:rsidTr="003B7F53">
        <w:trPr>
          <w:trHeight w:val="394"/>
        </w:trPr>
        <w:tc>
          <w:tcPr>
            <w:tcW w:w="1978" w:type="dxa"/>
            <w:tcBorders>
              <w:top w:val="nil"/>
              <w:left w:val="nil"/>
              <w:bottom w:val="nil"/>
              <w:right w:val="nil"/>
            </w:tcBorders>
            <w:shd w:val="clear" w:color="auto" w:fill="DBE5F1" w:themeFill="accent1" w:themeFillTint="33"/>
          </w:tcPr>
          <w:p w14:paraId="6664584E" w14:textId="48904553" w:rsidR="004906FC" w:rsidRPr="00F14F7C" w:rsidRDefault="004906FC" w:rsidP="003B7F53">
            <w:pPr>
              <w:rPr>
                <w:rFonts w:asciiTheme="minorHAnsi" w:hAnsiTheme="minorHAnsi" w:cstheme="minorHAnsi"/>
                <w:b/>
                <w:bCs/>
                <w:sz w:val="22"/>
                <w:szCs w:val="22"/>
              </w:rPr>
            </w:pPr>
            <w:r w:rsidRPr="00F14F7C">
              <w:rPr>
                <w:rFonts w:asciiTheme="minorHAnsi" w:hAnsiTheme="minorHAnsi" w:cstheme="minorHAnsi"/>
                <w:b/>
                <w:bCs/>
                <w:sz w:val="22"/>
                <w:szCs w:val="22"/>
              </w:rPr>
              <w:t>EUR.SPT.</w:t>
            </w:r>
            <w:r w:rsidR="00B75D90" w:rsidRPr="00F14F7C">
              <w:rPr>
                <w:rFonts w:asciiTheme="minorHAnsi" w:hAnsiTheme="minorHAnsi" w:cstheme="minorHAnsi"/>
                <w:b/>
                <w:bCs/>
                <w:sz w:val="22"/>
                <w:szCs w:val="22"/>
              </w:rPr>
              <w:t>0060</w:t>
            </w:r>
          </w:p>
        </w:tc>
        <w:tc>
          <w:tcPr>
            <w:tcW w:w="8557" w:type="dxa"/>
            <w:gridSpan w:val="4"/>
            <w:tcBorders>
              <w:top w:val="nil"/>
              <w:left w:val="nil"/>
              <w:bottom w:val="nil"/>
              <w:right w:val="nil"/>
            </w:tcBorders>
            <w:shd w:val="clear" w:color="auto" w:fill="DBE5F1" w:themeFill="accent1" w:themeFillTint="33"/>
          </w:tcPr>
          <w:p w14:paraId="329C96EE" w14:textId="335C755E" w:rsidR="004906FC" w:rsidRPr="00F14F7C" w:rsidRDefault="00F0313F" w:rsidP="003B7F53">
            <w:pPr>
              <w:rPr>
                <w:rFonts w:asciiTheme="minorHAnsi" w:hAnsiTheme="minorHAnsi" w:cstheme="minorHAnsi"/>
                <w:b/>
                <w:bCs/>
                <w:sz w:val="22"/>
                <w:szCs w:val="22"/>
              </w:rPr>
            </w:pPr>
            <w:r w:rsidRPr="00F14F7C">
              <w:rPr>
                <w:rFonts w:asciiTheme="minorHAnsi" w:hAnsiTheme="minorHAnsi" w:cstheme="minorHAnsi"/>
                <w:b/>
                <w:bCs/>
                <w:noProof/>
                <w:sz w:val="22"/>
                <w:szCs w:val="22"/>
              </w:rPr>
              <w:t>Strengthen Collision Avoidance through Technology and Airspace Measures</w:t>
            </w:r>
          </w:p>
        </w:tc>
      </w:tr>
      <w:tr w:rsidR="004906FC" w:rsidRPr="00F14F7C" w14:paraId="5FFBA350" w14:textId="77777777" w:rsidTr="003B7F53">
        <w:tc>
          <w:tcPr>
            <w:tcW w:w="10535" w:type="dxa"/>
            <w:gridSpan w:val="5"/>
            <w:tcBorders>
              <w:top w:val="nil"/>
              <w:left w:val="nil"/>
              <w:bottom w:val="single" w:sz="4" w:space="0" w:color="auto"/>
              <w:right w:val="nil"/>
            </w:tcBorders>
          </w:tcPr>
          <w:p w14:paraId="71958EEB" w14:textId="77777777" w:rsidR="004906FC" w:rsidRPr="00F14F7C" w:rsidRDefault="004906FC" w:rsidP="003B7F53">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2CDA7247" w14:textId="77777777" w:rsidR="00785322" w:rsidRPr="00F14F7C" w:rsidRDefault="00785322" w:rsidP="00785322">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Mid-air collisions (MAC) remain a high-consequence risk in GA, particularly in congested and/or complex airspace. Contributing factors include insufficient situational awareness, lack of adoption of electronic conspicuity technologies, and complex airspace design.</w:t>
            </w:r>
          </w:p>
          <w:p w14:paraId="02E9250A" w14:textId="77777777" w:rsidR="004906FC" w:rsidRPr="00F14F7C" w:rsidRDefault="00785322" w:rsidP="00785322">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States should promote measures that strengthen collision avoidance, including the adoption of iConspicuity technologies, awareness campaigns on see-and-avoid limitations and on operation in congested and/or complex airspace.</w:t>
            </w:r>
          </w:p>
          <w:p w14:paraId="6618C99E" w14:textId="535EE66F" w:rsidR="00785322" w:rsidRPr="00F14F7C" w:rsidRDefault="00785322" w:rsidP="00785322">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4906FC" w:rsidRPr="00F14F7C" w14:paraId="5DB814A9" w14:textId="77777777" w:rsidTr="003B7F53">
        <w:trPr>
          <w:trHeight w:val="255"/>
        </w:trPr>
        <w:tc>
          <w:tcPr>
            <w:tcW w:w="1978" w:type="dxa"/>
            <w:tcBorders>
              <w:top w:val="single" w:sz="4" w:space="0" w:color="auto"/>
              <w:left w:val="nil"/>
              <w:bottom w:val="single" w:sz="4" w:space="0" w:color="auto"/>
              <w:right w:val="nil"/>
            </w:tcBorders>
            <w:vAlign w:val="center"/>
          </w:tcPr>
          <w:p w14:paraId="53B52A00" w14:textId="77777777" w:rsidR="004906FC" w:rsidRPr="00F14F7C" w:rsidRDefault="004906FC" w:rsidP="003B7F53">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68191817" w14:textId="314C636D" w:rsidR="004906FC" w:rsidRPr="00F14F7C" w:rsidRDefault="00BF4AEC" w:rsidP="003B7F5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25BE1F3F" w14:textId="77777777" w:rsidR="004906FC" w:rsidRPr="00F14F7C" w:rsidRDefault="004906FC" w:rsidP="003B7F53">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09C17527" w14:textId="77777777" w:rsidR="004906FC" w:rsidRPr="00F14F7C" w:rsidRDefault="004906FC" w:rsidP="003B7F5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4906FC" w:rsidRPr="00F14F7C" w14:paraId="7D8AE884" w14:textId="77777777" w:rsidTr="003B7F53">
        <w:trPr>
          <w:trHeight w:val="255"/>
        </w:trPr>
        <w:tc>
          <w:tcPr>
            <w:tcW w:w="1978" w:type="dxa"/>
            <w:tcBorders>
              <w:top w:val="single" w:sz="4" w:space="0" w:color="auto"/>
              <w:left w:val="nil"/>
              <w:bottom w:val="single" w:sz="4" w:space="0" w:color="auto"/>
              <w:right w:val="nil"/>
            </w:tcBorders>
            <w:vAlign w:val="center"/>
          </w:tcPr>
          <w:p w14:paraId="79FD79C6" w14:textId="77777777" w:rsidR="004906FC" w:rsidRPr="00F14F7C" w:rsidRDefault="004906FC" w:rsidP="003B7F53">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0C358DBB" w14:textId="0263D959" w:rsidR="004906FC" w:rsidRPr="00F14F7C" w:rsidRDefault="00C92303" w:rsidP="003B7F5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hyperlink r:id="rId84" w:history="1">
              <w:r w:rsidRPr="00F14F7C">
                <w:rPr>
                  <w:rStyle w:val="Hyperlink"/>
                  <w:rFonts w:asciiTheme="minorHAnsi" w:hAnsiTheme="minorHAnsi" w:cstheme="minorHAnsi"/>
                  <w:i/>
                  <w:noProof/>
                  <w14:shadow w14:blurRad="63500" w14:dist="50800" w14:dir="10800000" w14:sx="0" w14:sy="0" w14:kx="0" w14:ky="0" w14:algn="none">
                    <w14:srgbClr w14:val="000000">
                      <w14:alpha w14:val="50000"/>
                    </w14:srgbClr>
                  </w14:shadow>
                </w:rPr>
                <w:t>EASA Preventing Mid-Air Collisions</w:t>
              </w:r>
            </w:hyperlink>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p>
        </w:tc>
      </w:tr>
      <w:tr w:rsidR="004906FC" w:rsidRPr="00F14F7C" w14:paraId="5C7D64A0" w14:textId="77777777" w:rsidTr="003B7F53">
        <w:trPr>
          <w:trHeight w:val="255"/>
        </w:trPr>
        <w:tc>
          <w:tcPr>
            <w:tcW w:w="1978" w:type="dxa"/>
            <w:tcBorders>
              <w:top w:val="single" w:sz="4" w:space="0" w:color="auto"/>
              <w:left w:val="nil"/>
              <w:bottom w:val="single" w:sz="4" w:space="0" w:color="auto"/>
              <w:right w:val="nil"/>
            </w:tcBorders>
            <w:vAlign w:val="center"/>
          </w:tcPr>
          <w:p w14:paraId="550708E3" w14:textId="77777777" w:rsidR="004906FC" w:rsidRPr="00F14F7C" w:rsidRDefault="004906FC" w:rsidP="003B7F53">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single" w:sz="4" w:space="0" w:color="auto"/>
              <w:right w:val="nil"/>
            </w:tcBorders>
            <w:vAlign w:val="center"/>
          </w:tcPr>
          <w:p w14:paraId="2303F920" w14:textId="77777777" w:rsidR="004906FC" w:rsidRPr="00F14F7C" w:rsidRDefault="004906FC" w:rsidP="003B7F5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09ECCCE7" w14:textId="6A790DCD" w:rsidR="00DA10C2" w:rsidRPr="00F14F7C" w:rsidRDefault="00DA10C2" w:rsidP="003B7F5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EPAS </w:t>
            </w:r>
            <w:r w:rsidRPr="00F14F7C">
              <w:rPr>
                <w:rFonts w:asciiTheme="minorHAnsi" w:hAnsiTheme="minorHAnsi" w:cstheme="minorHAnsi"/>
                <w:i/>
                <w:iCs/>
                <w:noProof/>
                <w:szCs w:val="20"/>
              </w:rPr>
              <w:t>SPT.0119</w:t>
            </w:r>
          </w:p>
        </w:tc>
      </w:tr>
      <w:tr w:rsidR="004906FC" w:rsidRPr="00F14F7C" w14:paraId="3F3F9CF8" w14:textId="77777777" w:rsidTr="003B7F53">
        <w:tc>
          <w:tcPr>
            <w:tcW w:w="10535" w:type="dxa"/>
            <w:gridSpan w:val="5"/>
            <w:tcBorders>
              <w:top w:val="single" w:sz="4" w:space="0" w:color="auto"/>
              <w:left w:val="nil"/>
              <w:bottom w:val="nil"/>
              <w:right w:val="nil"/>
            </w:tcBorders>
            <w:shd w:val="clear" w:color="auto" w:fill="948A54" w:themeFill="background2" w:themeFillShade="80"/>
          </w:tcPr>
          <w:p w14:paraId="518A3C7E" w14:textId="77777777" w:rsidR="004906FC" w:rsidRPr="00F14F7C" w:rsidRDefault="004906FC" w:rsidP="003B7F53">
            <w:pPr>
              <w:jc w:val="both"/>
              <w:rPr>
                <w:rFonts w:asciiTheme="minorHAnsi" w:hAnsiTheme="minorHAnsi" w:cstheme="minorHAnsi"/>
                <w:sz w:val="6"/>
                <w:szCs w:val="6"/>
              </w:rPr>
            </w:pPr>
          </w:p>
        </w:tc>
      </w:tr>
      <w:tr w:rsidR="004906FC" w:rsidRPr="00F14F7C" w14:paraId="02B9D376" w14:textId="77777777" w:rsidTr="003B7F53">
        <w:tc>
          <w:tcPr>
            <w:tcW w:w="2970" w:type="dxa"/>
            <w:gridSpan w:val="2"/>
            <w:tcBorders>
              <w:top w:val="nil"/>
              <w:left w:val="nil"/>
              <w:bottom w:val="nil"/>
              <w:right w:val="nil"/>
            </w:tcBorders>
          </w:tcPr>
          <w:p w14:paraId="06759EDA" w14:textId="77777777" w:rsidR="004906FC" w:rsidRPr="00F14F7C" w:rsidRDefault="004906FC" w:rsidP="003B7F53">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695BD2FB" w14:textId="77777777" w:rsidR="004906FC" w:rsidRPr="00F14F7C" w:rsidRDefault="004906FC" w:rsidP="003B7F5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Recreational Aviation – aeroplane - non commercial operations </w:t>
            </w:r>
          </w:p>
        </w:tc>
      </w:tr>
      <w:tr w:rsidR="004906FC" w:rsidRPr="00F14F7C" w14:paraId="0DE1D99B" w14:textId="77777777" w:rsidTr="003B7F53">
        <w:tc>
          <w:tcPr>
            <w:tcW w:w="2970" w:type="dxa"/>
            <w:gridSpan w:val="2"/>
            <w:tcBorders>
              <w:top w:val="nil"/>
              <w:left w:val="nil"/>
              <w:bottom w:val="nil"/>
              <w:right w:val="nil"/>
            </w:tcBorders>
          </w:tcPr>
          <w:p w14:paraId="2DF1F50A" w14:textId="77777777" w:rsidR="004906FC" w:rsidRPr="00F14F7C" w:rsidRDefault="004906FC" w:rsidP="003B7F53">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365249B1" w14:textId="2DA7FAD2" w:rsidR="004906FC" w:rsidRPr="00F14F7C" w:rsidRDefault="009A20EF" w:rsidP="003B7F53">
            <w:pPr>
              <w:spacing w:before="53" w:after="53"/>
              <w:rPr>
                <w:rFonts w:asciiTheme="minorHAnsi" w:hAnsiTheme="minorHAnsi" w:cstheme="minorHAnsi"/>
                <w:i/>
                <w:lang w:val="fr-FR"/>
                <w14:shadow w14:blurRad="63500" w14:dist="50800" w14:dir="10800000" w14:sx="0" w14:sy="0" w14:kx="0" w14:ky="0" w14:algn="none">
                  <w14:srgbClr w14:val="000000">
                    <w14:alpha w14:val="50000"/>
                  </w14:srgbClr>
                </w14:shadow>
              </w:rPr>
            </w:pPr>
            <w:proofErr w:type="spellStart"/>
            <w:r w:rsidRPr="00F14F7C">
              <w:rPr>
                <w:rFonts w:asciiTheme="minorHAnsi" w:hAnsiTheme="minorHAnsi" w:cstheme="minorHAnsi"/>
                <w:i/>
                <w:lang w:val="fr-FR"/>
                <w14:shadow w14:blurRad="63500" w14:dist="50800" w14:dir="10800000" w14:sx="0" w14:sy="0" w14:kx="0" w14:ky="0" w14:algn="none">
                  <w14:srgbClr w14:val="000000">
                    <w14:alpha w14:val="50000"/>
                  </w14:srgbClr>
                </w14:shadow>
              </w:rPr>
              <w:t>CAAs</w:t>
            </w:r>
            <w:proofErr w:type="spellEnd"/>
            <w:r w:rsidRPr="00F14F7C">
              <w:rPr>
                <w:rFonts w:asciiTheme="minorHAnsi" w:hAnsiTheme="minorHAnsi" w:cstheme="minorHAnsi"/>
                <w:i/>
                <w14:shadow w14:blurRad="63500" w14:dist="50800" w14:dir="10800000" w14:sx="0" w14:sy="0" w14:kx="0" w14:ky="0" w14:algn="none">
                  <w14:srgbClr w14:val="000000">
                    <w14:alpha w14:val="50000"/>
                  </w14:srgbClr>
                </w14:shadow>
              </w:rPr>
              <w:t>/EASA</w:t>
            </w:r>
          </w:p>
        </w:tc>
      </w:tr>
      <w:tr w:rsidR="004906FC" w:rsidRPr="00F14F7C" w14:paraId="55DD56FA" w14:textId="77777777" w:rsidTr="003B7F53">
        <w:tc>
          <w:tcPr>
            <w:tcW w:w="10535" w:type="dxa"/>
            <w:gridSpan w:val="5"/>
            <w:tcBorders>
              <w:top w:val="nil"/>
              <w:left w:val="nil"/>
              <w:bottom w:val="nil"/>
              <w:right w:val="nil"/>
            </w:tcBorders>
            <w:shd w:val="clear" w:color="auto" w:fill="948A54" w:themeFill="background2" w:themeFillShade="80"/>
          </w:tcPr>
          <w:p w14:paraId="2C65BBAB" w14:textId="77777777" w:rsidR="004906FC" w:rsidRPr="00F14F7C" w:rsidRDefault="004906FC" w:rsidP="003B7F53">
            <w:pPr>
              <w:jc w:val="both"/>
              <w:rPr>
                <w:rFonts w:asciiTheme="minorHAnsi" w:hAnsiTheme="minorHAnsi" w:cstheme="minorHAnsi"/>
                <w:sz w:val="6"/>
                <w:szCs w:val="6"/>
                <w:lang w:val="fr-FR"/>
              </w:rPr>
            </w:pPr>
          </w:p>
        </w:tc>
      </w:tr>
      <w:tr w:rsidR="004906FC" w:rsidRPr="00F14F7C" w14:paraId="72B04E43" w14:textId="77777777" w:rsidTr="003B7F53">
        <w:tc>
          <w:tcPr>
            <w:tcW w:w="10535" w:type="dxa"/>
            <w:gridSpan w:val="5"/>
            <w:tcBorders>
              <w:top w:val="nil"/>
              <w:left w:val="nil"/>
              <w:bottom w:val="single" w:sz="4" w:space="0" w:color="auto"/>
              <w:right w:val="nil"/>
            </w:tcBorders>
            <w:shd w:val="clear" w:color="auto" w:fill="DBE5F1" w:themeFill="accent1" w:themeFillTint="33"/>
          </w:tcPr>
          <w:p w14:paraId="275E9614" w14:textId="77777777" w:rsidR="004906FC" w:rsidRPr="00F14F7C" w:rsidRDefault="004906FC" w:rsidP="003B7F53">
            <w:pPr>
              <w:jc w:val="center"/>
              <w:rPr>
                <w:rFonts w:asciiTheme="minorHAnsi" w:hAnsiTheme="minorHAnsi" w:cstheme="minorHAnsi"/>
              </w:rPr>
            </w:pPr>
            <w:r w:rsidRPr="00F14F7C">
              <w:rPr>
                <w:rFonts w:asciiTheme="minorHAnsi" w:hAnsiTheme="minorHAnsi" w:cstheme="minorHAnsi"/>
                <w:b/>
                <w:bCs/>
              </w:rPr>
              <w:t>EXPECTED OUTPUT</w:t>
            </w:r>
          </w:p>
        </w:tc>
      </w:tr>
      <w:tr w:rsidR="004906FC" w:rsidRPr="00F14F7C" w14:paraId="61C00F46" w14:textId="77777777" w:rsidTr="003B7F53">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0B747BD" w14:textId="77777777" w:rsidR="004906FC" w:rsidRPr="00F14F7C" w:rsidRDefault="004906FC" w:rsidP="003B7F53">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424810FA" w14:textId="77777777" w:rsidR="004906FC" w:rsidRPr="00F14F7C" w:rsidRDefault="004906FC" w:rsidP="003B7F53">
            <w:pPr>
              <w:rPr>
                <w:rFonts w:asciiTheme="minorHAnsi" w:hAnsiTheme="minorHAnsi" w:cstheme="minorHAnsi"/>
                <w:b/>
                <w:bCs/>
              </w:rPr>
            </w:pPr>
            <w:r w:rsidRPr="00F14F7C">
              <w:rPr>
                <w:rFonts w:asciiTheme="minorHAnsi" w:hAnsiTheme="minorHAnsi" w:cstheme="minorHAnsi"/>
                <w:b/>
                <w:bCs/>
              </w:rPr>
              <w:t>Timeline</w:t>
            </w:r>
          </w:p>
        </w:tc>
      </w:tr>
      <w:tr w:rsidR="004906FC" w:rsidRPr="00F14F7C" w14:paraId="329437DC" w14:textId="77777777" w:rsidTr="003B7F53">
        <w:tc>
          <w:tcPr>
            <w:tcW w:w="6950" w:type="dxa"/>
            <w:gridSpan w:val="4"/>
            <w:tcBorders>
              <w:top w:val="single" w:sz="4" w:space="0" w:color="auto"/>
              <w:left w:val="nil"/>
              <w:bottom w:val="nil"/>
              <w:right w:val="nil"/>
            </w:tcBorders>
            <w:shd w:val="clear" w:color="auto" w:fill="DBE5F1" w:themeFill="accent1" w:themeFillTint="33"/>
            <w:vAlign w:val="center"/>
          </w:tcPr>
          <w:p w14:paraId="2016E312" w14:textId="633FA8B0" w:rsidR="004906FC" w:rsidRPr="00F14F7C" w:rsidRDefault="00785322" w:rsidP="003B7F53">
            <w:pPr>
              <w:jc w:val="both"/>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highlight w:val="lightGray"/>
                <w14:shadow w14:blurRad="63500" w14:dist="50800" w14:dir="10800000" w14:sx="0" w14:sy="0" w14:kx="0" w14:ky="0" w14:algn="none">
                  <w14:srgbClr w14:val="000000">
                    <w14:alpha w14:val="50000"/>
                  </w14:srgbClr>
                </w14:shadow>
              </w:rPr>
              <w:t>Promotion on see-and-avoid limitations and on safe operation in congested and/or complex airspace &amp; incentives programmes for GA pilots</w:t>
            </w:r>
          </w:p>
        </w:tc>
        <w:tc>
          <w:tcPr>
            <w:tcW w:w="3585" w:type="dxa"/>
            <w:tcBorders>
              <w:top w:val="single" w:sz="4" w:space="0" w:color="auto"/>
              <w:left w:val="nil"/>
              <w:bottom w:val="nil"/>
              <w:right w:val="nil"/>
            </w:tcBorders>
            <w:shd w:val="clear" w:color="auto" w:fill="DBE5F1" w:themeFill="accent1" w:themeFillTint="33"/>
            <w:vAlign w:val="center"/>
          </w:tcPr>
          <w:p w14:paraId="2911FFEF" w14:textId="744D2564" w:rsidR="004906FC" w:rsidRPr="00F14F7C" w:rsidRDefault="009650C2" w:rsidP="003B7F53">
            <w:pPr>
              <w:spacing w:before="53" w:after="53"/>
              <w:rPr>
                <w:rFonts w:asciiTheme="minorHAnsi" w:hAnsiTheme="minorHAnsi" w:cstheme="minorHAnsi"/>
                <w:i/>
                <w:szCs w:val="20"/>
              </w:rPr>
            </w:pPr>
            <w:r w:rsidRPr="00F14F7C">
              <w:rPr>
                <w:rFonts w:asciiTheme="minorHAnsi" w:hAnsiTheme="minorHAnsi" w:cstheme="minorHAnsi"/>
                <w:i/>
                <w:szCs w:val="20"/>
                <w:highlight w:val="lightGray"/>
              </w:rPr>
              <w:t>2028</w:t>
            </w:r>
          </w:p>
        </w:tc>
      </w:tr>
      <w:tr w:rsidR="004906FC" w:rsidRPr="00F14F7C" w14:paraId="7367AB2A" w14:textId="77777777" w:rsidTr="003B7F53">
        <w:tc>
          <w:tcPr>
            <w:tcW w:w="10535" w:type="dxa"/>
            <w:gridSpan w:val="5"/>
            <w:tcBorders>
              <w:top w:val="nil"/>
              <w:left w:val="nil"/>
              <w:bottom w:val="nil"/>
              <w:right w:val="nil"/>
            </w:tcBorders>
            <w:shd w:val="clear" w:color="auto" w:fill="948A54" w:themeFill="background2" w:themeFillShade="80"/>
          </w:tcPr>
          <w:p w14:paraId="7B2FCA0F" w14:textId="77777777" w:rsidR="004906FC" w:rsidRPr="00F14F7C" w:rsidRDefault="004906FC" w:rsidP="003B7F53">
            <w:pPr>
              <w:jc w:val="both"/>
              <w:rPr>
                <w:rFonts w:asciiTheme="minorHAnsi" w:hAnsiTheme="minorHAnsi" w:cstheme="minorHAnsi"/>
                <w:sz w:val="6"/>
                <w:szCs w:val="6"/>
              </w:rPr>
            </w:pPr>
          </w:p>
        </w:tc>
      </w:tr>
      <w:tr w:rsidR="004906FC" w:rsidRPr="00F14F7C" w14:paraId="08180BEE" w14:textId="77777777" w:rsidTr="003B7F53">
        <w:tc>
          <w:tcPr>
            <w:tcW w:w="10535" w:type="dxa"/>
            <w:gridSpan w:val="5"/>
            <w:tcBorders>
              <w:left w:val="nil"/>
              <w:right w:val="nil"/>
            </w:tcBorders>
          </w:tcPr>
          <w:p w14:paraId="6B1E6510" w14:textId="77777777" w:rsidR="004906FC" w:rsidRPr="00F14F7C" w:rsidRDefault="004906FC" w:rsidP="003B7F53">
            <w:pPr>
              <w:jc w:val="center"/>
              <w:rPr>
                <w:rFonts w:asciiTheme="minorHAnsi" w:hAnsiTheme="minorHAnsi" w:cstheme="minorHAnsi"/>
              </w:rPr>
            </w:pPr>
            <w:r w:rsidRPr="00F14F7C">
              <w:rPr>
                <w:rFonts w:asciiTheme="minorHAnsi" w:hAnsiTheme="minorHAnsi" w:cstheme="minorHAnsi"/>
                <w:b/>
                <w:bCs/>
              </w:rPr>
              <w:t>CHANGES SINCE LAST EDITION</w:t>
            </w:r>
          </w:p>
        </w:tc>
      </w:tr>
      <w:tr w:rsidR="00F0313F" w:rsidRPr="00F14F7C" w14:paraId="79063B10" w14:textId="77777777" w:rsidTr="003B7F53">
        <w:tc>
          <w:tcPr>
            <w:tcW w:w="10535" w:type="dxa"/>
            <w:gridSpan w:val="5"/>
            <w:tcBorders>
              <w:left w:val="nil"/>
              <w:right w:val="nil"/>
            </w:tcBorders>
          </w:tcPr>
          <w:p w14:paraId="1D8E5958" w14:textId="41196F5E" w:rsidR="00F0313F" w:rsidRPr="00F14F7C" w:rsidRDefault="00F0313F" w:rsidP="00F0313F">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Combined action of EUR.SPT.006</w:t>
            </w:r>
            <w:r w:rsidR="00DA10C2" w:rsidRPr="00F14F7C">
              <w:rPr>
                <w:rFonts w:asciiTheme="minorHAnsi" w:hAnsiTheme="minorHAnsi" w:cstheme="minorHAnsi"/>
                <w:i/>
                <w:noProof/>
                <w14:shadow w14:blurRad="63500" w14:dist="50800" w14:dir="10800000" w14:sx="0" w14:sy="0" w14:kx="0" w14:ky="0" w14:algn="none">
                  <w14:srgbClr w14:val="000000">
                    <w14:alpha w14:val="50000"/>
                  </w14:srgbClr>
                </w14:shadow>
              </w:rPr>
              <w:t>0</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and EUR.SPT.009</w:t>
            </w:r>
            <w:r w:rsidR="00DA10C2" w:rsidRPr="00F14F7C">
              <w:rPr>
                <w:rFonts w:asciiTheme="minorHAnsi" w:hAnsiTheme="minorHAnsi" w:cstheme="minorHAnsi"/>
                <w:i/>
                <w:noProof/>
                <w14:shadow w14:blurRad="63500" w14:dist="50800" w14:dir="10800000" w14:sx="0" w14:sy="0" w14:kx="0" w14:ky="0" w14:algn="none">
                  <w14:srgbClr w14:val="000000">
                    <w14:alpha w14:val="50000"/>
                  </w14:srgbClr>
                </w14:shadow>
              </w:rPr>
              <w:t>3</w:t>
            </w:r>
          </w:p>
        </w:tc>
      </w:tr>
      <w:tr w:rsidR="00F0313F" w:rsidRPr="00F14F7C" w14:paraId="5E1182A1" w14:textId="77777777" w:rsidTr="003B7F53">
        <w:tc>
          <w:tcPr>
            <w:tcW w:w="10535" w:type="dxa"/>
            <w:gridSpan w:val="5"/>
            <w:tcBorders>
              <w:top w:val="nil"/>
              <w:left w:val="nil"/>
              <w:bottom w:val="nil"/>
              <w:right w:val="nil"/>
            </w:tcBorders>
            <w:shd w:val="clear" w:color="auto" w:fill="948A54" w:themeFill="background2" w:themeFillShade="80"/>
          </w:tcPr>
          <w:p w14:paraId="7F14DA8E" w14:textId="77777777" w:rsidR="00F0313F" w:rsidRPr="00F14F7C" w:rsidRDefault="00F0313F" w:rsidP="00F0313F">
            <w:pPr>
              <w:jc w:val="both"/>
              <w:rPr>
                <w:rFonts w:asciiTheme="minorHAnsi" w:hAnsiTheme="minorHAnsi" w:cstheme="minorHAnsi"/>
                <w:sz w:val="6"/>
                <w:szCs w:val="6"/>
              </w:rPr>
            </w:pPr>
          </w:p>
        </w:tc>
      </w:tr>
      <w:tr w:rsidR="00F0313F" w:rsidRPr="00F14F7C" w14:paraId="3CA4FD72" w14:textId="77777777" w:rsidTr="003B7F53">
        <w:tc>
          <w:tcPr>
            <w:tcW w:w="10535" w:type="dxa"/>
            <w:gridSpan w:val="5"/>
            <w:tcBorders>
              <w:top w:val="nil"/>
              <w:left w:val="nil"/>
              <w:bottom w:val="single" w:sz="4" w:space="0" w:color="auto"/>
              <w:right w:val="nil"/>
            </w:tcBorders>
            <w:shd w:val="clear" w:color="auto" w:fill="DBE5F1" w:themeFill="accent1" w:themeFillTint="33"/>
          </w:tcPr>
          <w:p w14:paraId="60CD3CDE" w14:textId="77777777" w:rsidR="00F0313F" w:rsidRPr="00F14F7C" w:rsidRDefault="00F0313F" w:rsidP="00F0313F">
            <w:pPr>
              <w:jc w:val="center"/>
              <w:rPr>
                <w:rFonts w:asciiTheme="minorHAnsi" w:hAnsiTheme="minorHAnsi" w:cstheme="minorHAnsi"/>
              </w:rPr>
            </w:pPr>
            <w:r w:rsidRPr="00F14F7C">
              <w:rPr>
                <w:rFonts w:asciiTheme="minorHAnsi" w:hAnsiTheme="minorHAnsi" w:cstheme="minorHAnsi"/>
                <w:b/>
                <w:bCs/>
              </w:rPr>
              <w:t>MONITORING</w:t>
            </w:r>
          </w:p>
        </w:tc>
      </w:tr>
      <w:tr w:rsidR="00F0313F" w:rsidRPr="00F14F7C" w14:paraId="4009BB57" w14:textId="77777777" w:rsidTr="003B7F53">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09BCE5D" w14:textId="77777777" w:rsidR="00F0313F" w:rsidRPr="00F14F7C" w:rsidRDefault="00F0313F" w:rsidP="00F0313F">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448985C" w14:textId="77777777" w:rsidR="00F0313F" w:rsidRPr="00F14F7C" w:rsidRDefault="00F0313F" w:rsidP="00F0313F">
            <w:pPr>
              <w:rPr>
                <w:rFonts w:asciiTheme="minorHAnsi" w:hAnsiTheme="minorHAnsi" w:cstheme="minorHAnsi"/>
                <w:b/>
                <w:bCs/>
              </w:rPr>
            </w:pPr>
            <w:r w:rsidRPr="00F14F7C">
              <w:rPr>
                <w:rFonts w:asciiTheme="minorHAnsi" w:hAnsiTheme="minorHAnsi" w:cstheme="minorHAnsi"/>
                <w:b/>
                <w:bCs/>
              </w:rPr>
              <w:t>Related SPIs</w:t>
            </w:r>
          </w:p>
        </w:tc>
      </w:tr>
      <w:tr w:rsidR="00785322" w:rsidRPr="00F14F7C" w14:paraId="28E66588" w14:textId="77777777" w:rsidTr="003B7F53">
        <w:tc>
          <w:tcPr>
            <w:tcW w:w="6950" w:type="dxa"/>
            <w:gridSpan w:val="4"/>
            <w:tcBorders>
              <w:top w:val="single" w:sz="4" w:space="0" w:color="auto"/>
              <w:left w:val="nil"/>
              <w:bottom w:val="nil"/>
              <w:right w:val="nil"/>
            </w:tcBorders>
            <w:shd w:val="clear" w:color="auto" w:fill="DBE5F1" w:themeFill="accent1" w:themeFillTint="33"/>
            <w:vAlign w:val="center"/>
          </w:tcPr>
          <w:p w14:paraId="5064E21B" w14:textId="3C1DB737" w:rsidR="00785322" w:rsidRPr="00F14F7C" w:rsidRDefault="00785322" w:rsidP="00785322">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4942F60E" w14:textId="3E988082" w:rsidR="00785322" w:rsidRPr="00F14F7C" w:rsidRDefault="00785322" w:rsidP="00785322">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n/a</w:t>
            </w:r>
          </w:p>
        </w:tc>
      </w:tr>
      <w:tr w:rsidR="00785322" w:rsidRPr="00F14F7C" w14:paraId="73DFCFE3" w14:textId="77777777" w:rsidTr="003B7F53">
        <w:tc>
          <w:tcPr>
            <w:tcW w:w="10535" w:type="dxa"/>
            <w:gridSpan w:val="5"/>
            <w:tcBorders>
              <w:top w:val="nil"/>
              <w:left w:val="nil"/>
              <w:bottom w:val="nil"/>
              <w:right w:val="nil"/>
            </w:tcBorders>
            <w:shd w:val="clear" w:color="auto" w:fill="948A54" w:themeFill="background2" w:themeFillShade="80"/>
          </w:tcPr>
          <w:p w14:paraId="29D1E235" w14:textId="77777777" w:rsidR="00785322" w:rsidRPr="00F14F7C" w:rsidRDefault="00785322" w:rsidP="00785322">
            <w:pPr>
              <w:jc w:val="both"/>
              <w:rPr>
                <w:rFonts w:asciiTheme="minorHAnsi" w:hAnsiTheme="minorHAnsi" w:cstheme="minorHAnsi"/>
                <w:sz w:val="6"/>
                <w:szCs w:val="6"/>
              </w:rPr>
            </w:pPr>
          </w:p>
        </w:tc>
      </w:tr>
    </w:tbl>
    <w:p w14:paraId="6C371FFD" w14:textId="77777777" w:rsidR="004906FC" w:rsidRPr="00F14F7C" w:rsidRDefault="004906FC" w:rsidP="004906FC">
      <w:pPr>
        <w:rPr>
          <w:rFonts w:asciiTheme="minorHAnsi" w:eastAsiaTheme="minorEastAsia" w:hAnsiTheme="minorHAnsi" w:cstheme="minorHAnsi"/>
        </w:rPr>
      </w:pPr>
    </w:p>
    <w:p w14:paraId="531C7B03" w14:textId="77777777" w:rsidR="002E21F1" w:rsidRPr="00F14F7C" w:rsidRDefault="002E21F1" w:rsidP="00BF1E29">
      <w:pPr>
        <w:rPr>
          <w:rFonts w:asciiTheme="minorHAnsi" w:hAnsiTheme="minorHAnsi" w:cstheme="minorHAnsi"/>
        </w:rPr>
      </w:pPr>
    </w:p>
    <w:p w14:paraId="61DF85B6" w14:textId="01206702" w:rsidR="002E21F1" w:rsidRPr="00F14F7C" w:rsidRDefault="002E21F1" w:rsidP="00BF1E29">
      <w:pPr>
        <w:rPr>
          <w:rFonts w:asciiTheme="minorHAnsi" w:hAnsiTheme="minorHAnsi" w:cstheme="minorHAnsi"/>
        </w:rPr>
        <w:sectPr w:rsidR="002E21F1" w:rsidRPr="00F14F7C" w:rsidSect="00F8280C">
          <w:headerReference w:type="default" r:id="rId85"/>
          <w:pgSz w:w="11907" w:h="16839" w:code="9"/>
          <w:pgMar w:top="1701" w:right="425" w:bottom="1134" w:left="993" w:header="624" w:footer="397" w:gutter="0"/>
          <w:cols w:space="708"/>
          <w:docGrid w:linePitch="360"/>
        </w:sectPr>
      </w:pPr>
    </w:p>
    <w:p w14:paraId="571983FD" w14:textId="6274A945" w:rsidR="00BF1E29" w:rsidRPr="00F14F7C" w:rsidRDefault="00BF1E29" w:rsidP="002226E7">
      <w:pPr>
        <w:pStyle w:val="Heading1"/>
        <w:rPr>
          <w:rFonts w:cstheme="minorHAnsi"/>
        </w:rPr>
      </w:pPr>
      <w:bookmarkStart w:id="59" w:name="_Toc35260618"/>
      <w:bookmarkStart w:id="60" w:name="_Toc141961111"/>
      <w:r w:rsidRPr="00F14F7C">
        <w:rPr>
          <w:rFonts w:cstheme="minorHAnsi"/>
        </w:rPr>
        <w:lastRenderedPageBreak/>
        <w:t>Design and production</w:t>
      </w:r>
      <w:bookmarkEnd w:id="59"/>
      <w:bookmarkEnd w:id="60"/>
    </w:p>
    <w:p w14:paraId="08E957D5" w14:textId="77777777" w:rsidR="00BF1E29" w:rsidRPr="00F14F7C" w:rsidRDefault="00BF1E29" w:rsidP="00BF1E29">
      <w:pPr>
        <w:pStyle w:val="Intro"/>
      </w:pPr>
      <w:r w:rsidRPr="00F14F7C">
        <w:t xml:space="preserve">This chapter includes all the actions that are relevant to design and production. </w:t>
      </w:r>
    </w:p>
    <w:p w14:paraId="7ADB2E76" w14:textId="7DE677B8" w:rsidR="00BF1E29" w:rsidRPr="00F14F7C" w:rsidRDefault="00BF1E29" w:rsidP="00BF1E29">
      <w:pPr>
        <w:pStyle w:val="Intro"/>
      </w:pPr>
      <w:r w:rsidRPr="00F14F7C">
        <w:t xml:space="preserve">Design and production improvements may limit the probability and/or severity of technical failures. Many fatal accidents involve some sort of technical failure, in many cases not properly managed during flight, thus making it a precursor of other types of accident. This does not necessarily mean that the technical failure was the direct cause of the accident, but that a system component failure was identified in the sequence of events in </w:t>
      </w:r>
      <w:proofErr w:type="gramStart"/>
      <w:r w:rsidRPr="00F14F7C">
        <w:t>a number of</w:t>
      </w:r>
      <w:proofErr w:type="gramEnd"/>
      <w:r w:rsidRPr="00F14F7C">
        <w:t xml:space="preserve"> serious incidents and accidents over the past years. Handling of technical failures in this context means the ineffective handling of a non-catastrophic technical failure by the flight crew. This could be an engine failure, an avionics system failure or some other recoverable technical failure. The cause of the accident is usually the result of a combination of circumstances and events that can only be understood after reading the investigation report. </w:t>
      </w:r>
    </w:p>
    <w:p w14:paraId="45926BE3" w14:textId="0A2DA035" w:rsidR="00094756" w:rsidRPr="00F14F7C" w:rsidRDefault="00094756">
      <w:pPr>
        <w:rPr>
          <w:rFonts w:asciiTheme="minorHAnsi" w:hAnsiTheme="minorHAnsi" w:cstheme="minorHAnsi"/>
        </w:rPr>
      </w:pPr>
      <w:r w:rsidRPr="00F14F7C">
        <w:rPr>
          <w:rFonts w:asciiTheme="minorHAnsi" w:hAnsiTheme="minorHAnsi" w:cstheme="minorHAnsi"/>
        </w:rPr>
        <w:br w:type="page"/>
      </w:r>
    </w:p>
    <w:p w14:paraId="1367BC57" w14:textId="77777777" w:rsidR="00BF1E29" w:rsidRPr="00F14F7C" w:rsidRDefault="00BF1E29" w:rsidP="00BF1E29">
      <w:pPr>
        <w:rPr>
          <w:rFonts w:asciiTheme="minorHAnsi" w:hAnsiTheme="minorHAnsi" w:cstheme="minorHAnsi"/>
        </w:rPr>
      </w:pPr>
    </w:p>
    <w:tbl>
      <w:tblPr>
        <w:tblStyle w:val="TableGrid"/>
        <w:tblW w:w="10353" w:type="dxa"/>
        <w:tblInd w:w="-10" w:type="dxa"/>
        <w:tblLayout w:type="fixed"/>
        <w:tblLook w:val="04A0" w:firstRow="1" w:lastRow="0" w:firstColumn="1" w:lastColumn="0" w:noHBand="0" w:noVBand="1"/>
      </w:tblPr>
      <w:tblGrid>
        <w:gridCol w:w="1978"/>
        <w:gridCol w:w="992"/>
        <w:gridCol w:w="2279"/>
        <w:gridCol w:w="1701"/>
        <w:gridCol w:w="3403"/>
      </w:tblGrid>
      <w:tr w:rsidR="00BF1E29" w:rsidRPr="00F14F7C" w14:paraId="7FDF95CB" w14:textId="77777777" w:rsidTr="008C4107">
        <w:tc>
          <w:tcPr>
            <w:tcW w:w="10353" w:type="dxa"/>
            <w:gridSpan w:val="5"/>
            <w:tcBorders>
              <w:bottom w:val="nil"/>
            </w:tcBorders>
            <w:shd w:val="clear" w:color="auto" w:fill="948A54" w:themeFill="background2" w:themeFillShade="80"/>
          </w:tcPr>
          <w:p w14:paraId="1D41C998" w14:textId="77777777" w:rsidR="00BF1E29" w:rsidRPr="00F14F7C" w:rsidRDefault="00BF1E29" w:rsidP="00BF1E29">
            <w:pPr>
              <w:jc w:val="both"/>
              <w:rPr>
                <w:rFonts w:asciiTheme="minorHAnsi" w:hAnsiTheme="minorHAnsi" w:cstheme="minorHAnsi"/>
                <w:sz w:val="6"/>
                <w:szCs w:val="6"/>
              </w:rPr>
            </w:pPr>
          </w:p>
        </w:tc>
      </w:tr>
      <w:tr w:rsidR="00BF1E29" w:rsidRPr="00F14F7C" w14:paraId="55F715C3" w14:textId="77777777" w:rsidTr="008C4107">
        <w:trPr>
          <w:trHeight w:val="394"/>
        </w:trPr>
        <w:tc>
          <w:tcPr>
            <w:tcW w:w="1978" w:type="dxa"/>
            <w:tcBorders>
              <w:top w:val="nil"/>
              <w:left w:val="nil"/>
              <w:bottom w:val="nil"/>
              <w:right w:val="nil"/>
            </w:tcBorders>
            <w:shd w:val="clear" w:color="auto" w:fill="DBE5F1" w:themeFill="accent1" w:themeFillTint="33"/>
          </w:tcPr>
          <w:p w14:paraId="3F829B2F" w14:textId="0CF8719B" w:rsidR="00BF1E29" w:rsidRPr="00F14F7C" w:rsidRDefault="008C4107" w:rsidP="008C4107">
            <w:pPr>
              <w:rPr>
                <w:rFonts w:asciiTheme="minorHAnsi" w:hAnsiTheme="minorHAnsi" w:cstheme="minorHAnsi"/>
                <w:b/>
                <w:bCs/>
                <w:sz w:val="22"/>
                <w:szCs w:val="22"/>
              </w:rPr>
            </w:pPr>
            <w:r w:rsidRPr="00F14F7C">
              <w:rPr>
                <w:rFonts w:asciiTheme="minorHAnsi" w:hAnsiTheme="minorHAnsi" w:cstheme="minorHAnsi"/>
                <w:b/>
                <w:bCs/>
                <w:sz w:val="22"/>
                <w:szCs w:val="22"/>
              </w:rPr>
              <w:t>EUR.RMT.006</w:t>
            </w:r>
            <w:r w:rsidR="00945E0D" w:rsidRPr="00F14F7C">
              <w:rPr>
                <w:rFonts w:asciiTheme="minorHAnsi" w:hAnsiTheme="minorHAnsi" w:cstheme="minorHAnsi"/>
                <w:b/>
                <w:bCs/>
                <w:sz w:val="22"/>
                <w:szCs w:val="22"/>
              </w:rPr>
              <w:t>7</w:t>
            </w:r>
          </w:p>
        </w:tc>
        <w:tc>
          <w:tcPr>
            <w:tcW w:w="8375" w:type="dxa"/>
            <w:gridSpan w:val="4"/>
            <w:tcBorders>
              <w:top w:val="nil"/>
              <w:left w:val="nil"/>
              <w:bottom w:val="nil"/>
              <w:right w:val="nil"/>
            </w:tcBorders>
            <w:shd w:val="clear" w:color="auto" w:fill="DBE5F1" w:themeFill="accent1" w:themeFillTint="33"/>
          </w:tcPr>
          <w:p w14:paraId="10883F75" w14:textId="77777777" w:rsidR="00BF1E29" w:rsidRPr="00F14F7C" w:rsidRDefault="00BF1E29" w:rsidP="00BF1E29">
            <w:pPr>
              <w:rPr>
                <w:rFonts w:asciiTheme="minorHAnsi" w:hAnsiTheme="minorHAnsi" w:cstheme="minorHAnsi"/>
                <w:b/>
                <w:bCs/>
                <w:sz w:val="22"/>
                <w:szCs w:val="22"/>
              </w:rPr>
            </w:pPr>
            <w:r w:rsidRPr="00F14F7C">
              <w:rPr>
                <w:rFonts w:asciiTheme="minorHAnsi" w:hAnsiTheme="minorHAnsi" w:cstheme="minorHAnsi"/>
                <w:b/>
                <w:bCs/>
                <w:noProof/>
                <w:sz w:val="22"/>
                <w:szCs w:val="22"/>
              </w:rPr>
              <w:t>Reduction of runway excursions</w:t>
            </w:r>
          </w:p>
        </w:tc>
      </w:tr>
      <w:tr w:rsidR="00AD7B0B" w:rsidRPr="00F14F7C" w14:paraId="71CE4A2E" w14:textId="77777777" w:rsidTr="00CC5CAA">
        <w:tc>
          <w:tcPr>
            <w:tcW w:w="10353" w:type="dxa"/>
            <w:gridSpan w:val="5"/>
            <w:tcBorders>
              <w:top w:val="nil"/>
              <w:left w:val="nil"/>
              <w:bottom w:val="single" w:sz="4" w:space="0" w:color="auto"/>
              <w:right w:val="nil"/>
            </w:tcBorders>
          </w:tcPr>
          <w:p w14:paraId="289DFBF3" w14:textId="77777777" w:rsidR="00E94402" w:rsidRPr="00F14F7C" w:rsidRDefault="00E94402"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4B6B6590" w14:textId="15DBB43B" w:rsidR="00AD7B0B" w:rsidRPr="00F14F7C" w:rsidRDefault="00AD7B0B"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The objective of this task is to increase the level of safety by reducing the number of REs through mandating existing technologies on aeroplane that allow to measure remaining runway left and thus support pilot-decision-making. Put more emphasis on safety objectives against the risk of REs, while providing more flexibility in terms of design solutions. The means to achieve these objectives will be provided in a technical standard developed jointly by industry and CAAs with the support of an international standardisation bodies (like EUROCAE).</w:t>
            </w:r>
          </w:p>
          <w:p w14:paraId="7224333B" w14:textId="77777777" w:rsidR="00AD7B0B" w:rsidRPr="00F14F7C" w:rsidRDefault="00AD7B0B"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F14F7C" w14:paraId="5833EB63" w14:textId="77777777" w:rsidTr="00F230A1">
        <w:trPr>
          <w:trHeight w:val="255"/>
        </w:trPr>
        <w:tc>
          <w:tcPr>
            <w:tcW w:w="1978" w:type="dxa"/>
            <w:tcBorders>
              <w:top w:val="single" w:sz="4" w:space="0" w:color="auto"/>
              <w:left w:val="nil"/>
              <w:bottom w:val="single" w:sz="4" w:space="0" w:color="auto"/>
              <w:right w:val="nil"/>
            </w:tcBorders>
            <w:vAlign w:val="center"/>
          </w:tcPr>
          <w:p w14:paraId="1200A858"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3E470585" w14:textId="3CD7357F" w:rsidR="00BF1E29" w:rsidRPr="00F14F7C" w:rsidRDefault="00BF4AEC"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45AB9915" w14:textId="35F04980" w:rsidR="00BF1E29" w:rsidRPr="00F14F7C"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403" w:type="dxa"/>
            <w:tcBorders>
              <w:top w:val="single" w:sz="4" w:space="0" w:color="auto"/>
              <w:left w:val="nil"/>
              <w:bottom w:val="single" w:sz="4" w:space="0" w:color="auto"/>
              <w:right w:val="nil"/>
            </w:tcBorders>
            <w:vAlign w:val="center"/>
          </w:tcPr>
          <w:p w14:paraId="631C8555" w14:textId="5E4096B4" w:rsidR="00BF1E29" w:rsidRPr="00F14F7C"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F14F7C" w14:paraId="5A7BDC21" w14:textId="77777777" w:rsidTr="00F230A1">
        <w:trPr>
          <w:trHeight w:val="255"/>
        </w:trPr>
        <w:tc>
          <w:tcPr>
            <w:tcW w:w="1978" w:type="dxa"/>
            <w:tcBorders>
              <w:top w:val="single" w:sz="4" w:space="0" w:color="auto"/>
              <w:left w:val="nil"/>
              <w:bottom w:val="single" w:sz="4" w:space="0" w:color="auto"/>
              <w:right w:val="nil"/>
            </w:tcBorders>
            <w:vAlign w:val="center"/>
          </w:tcPr>
          <w:p w14:paraId="5ADA292D"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375" w:type="dxa"/>
            <w:gridSpan w:val="4"/>
            <w:tcBorders>
              <w:top w:val="single" w:sz="4" w:space="0" w:color="auto"/>
              <w:left w:val="nil"/>
              <w:bottom w:val="single" w:sz="4" w:space="0" w:color="auto"/>
              <w:right w:val="nil"/>
            </w:tcBorders>
            <w:vAlign w:val="center"/>
          </w:tcPr>
          <w:p w14:paraId="58AF8F40" w14:textId="73A977DE" w:rsidR="00BF1E29" w:rsidRPr="00F14F7C" w:rsidRDefault="00BF1E29"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ATM Master Plan Level 3 – Plan (20</w:t>
            </w:r>
            <w:r w:rsidR="00EF6A95" w:rsidRPr="00F14F7C">
              <w:rPr>
                <w:rFonts w:asciiTheme="minorHAnsi" w:hAnsiTheme="minorHAnsi" w:cstheme="minorHAnsi"/>
                <w:i/>
                <w:noProof/>
                <w14:shadow w14:blurRad="63500" w14:dist="50800" w14:dir="10800000" w14:sx="0" w14:sy="0" w14:kx="0" w14:ky="0" w14:algn="none">
                  <w14:srgbClr w14:val="000000">
                    <w14:alpha w14:val="50000"/>
                  </w14:srgbClr>
                </w14:shadow>
              </w:rPr>
              <w:t>24</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SAF11 – Improve runway safety by preventing runway excursions</w:t>
            </w:r>
          </w:p>
          <w:p w14:paraId="7E6A98FB" w14:textId="61575A12" w:rsidR="00AD7B0B" w:rsidRPr="00F14F7C" w:rsidRDefault="00AD7B0B" w:rsidP="00AD7B0B">
            <w:pPr>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Regulation (EU) 2020/1159  of 05/08/2020</w:t>
            </w:r>
            <w:r w:rsidRPr="00F14F7C">
              <w:rPr>
                <w:rFonts w:asciiTheme="minorHAnsi" w:hAnsiTheme="minorHAnsi" w:cstheme="minorHAnsi"/>
                <w:i/>
                <w:noProof/>
                <w:vertAlign w:val="superscript"/>
                <w14:shadow w14:blurRad="63500" w14:dist="50800" w14:dir="10800000" w14:sx="0" w14:sy="0" w14:kx="0" w14:ky="0" w14:algn="none">
                  <w14:srgbClr w14:val="000000">
                    <w14:alpha w14:val="50000"/>
                  </w14:srgbClr>
                </w14:shadow>
              </w:rPr>
              <w:footnoteReference w:id="5"/>
            </w:r>
            <w:r w:rsidRPr="00F14F7C">
              <w:rPr>
                <w:rFonts w:asciiTheme="minorHAnsi" w:hAnsiTheme="minorHAnsi" w:cstheme="minorHAnsi"/>
                <w:i/>
                <w:noProof/>
                <w:vertAlign w:val="superscript"/>
                <w14:shadow w14:blurRad="63500" w14:dist="50800" w14:dir="10800000" w14:sx="0" w14:sy="0" w14:kx="0" w14:ky="0" w14:algn="none">
                  <w14:srgbClr w14:val="000000">
                    <w14:alpha w14:val="50000"/>
                  </w14:srgbClr>
                </w14:shadow>
              </w:rPr>
              <w:t xml:space="preserve"> </w:t>
            </w:r>
          </w:p>
        </w:tc>
      </w:tr>
      <w:tr w:rsidR="00BF1E29" w:rsidRPr="00F14F7C" w14:paraId="75015AAC" w14:textId="77777777" w:rsidTr="00F230A1">
        <w:trPr>
          <w:trHeight w:val="255"/>
        </w:trPr>
        <w:tc>
          <w:tcPr>
            <w:tcW w:w="1978" w:type="dxa"/>
            <w:tcBorders>
              <w:top w:val="single" w:sz="4" w:space="0" w:color="auto"/>
              <w:left w:val="nil"/>
              <w:bottom w:val="nil"/>
              <w:right w:val="nil"/>
            </w:tcBorders>
            <w:vAlign w:val="center"/>
          </w:tcPr>
          <w:p w14:paraId="5CB8BD12"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375" w:type="dxa"/>
            <w:gridSpan w:val="4"/>
            <w:tcBorders>
              <w:top w:val="single" w:sz="4" w:space="0" w:color="auto"/>
              <w:left w:val="nil"/>
              <w:bottom w:val="nil"/>
              <w:right w:val="nil"/>
            </w:tcBorders>
            <w:vAlign w:val="center"/>
          </w:tcPr>
          <w:p w14:paraId="038FB405" w14:textId="77777777" w:rsidR="00B20983" w:rsidRPr="00F14F7C" w:rsidRDefault="002211D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363A48A3" w14:textId="3631628D" w:rsidR="00BF1E29" w:rsidRPr="00F14F7C" w:rsidRDefault="002F7C11"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F14F7C">
              <w:rPr>
                <w:rFonts w:asciiTheme="minorHAnsi" w:hAnsiTheme="minorHAnsi" w:cstheme="minorHAnsi"/>
                <w:i/>
                <w:noProof/>
                <w14:shadow w14:blurRad="63500" w14:dist="50800" w14:dir="10800000" w14:sx="0" w14:sy="0" w14:kx="0" w14:ky="0" w14:algn="none">
                  <w14:srgbClr w14:val="000000">
                    <w14:alpha w14:val="50000"/>
                  </w14:srgbClr>
                </w14:shadow>
              </w:rPr>
              <w:t>RMT.0570</w:t>
            </w:r>
            <w:r w:rsidR="00AD7B0B"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(completed)</w:t>
            </w:r>
          </w:p>
        </w:tc>
      </w:tr>
      <w:tr w:rsidR="00BF1E29" w:rsidRPr="00F14F7C" w14:paraId="399392C2" w14:textId="77777777" w:rsidTr="008C4107">
        <w:tc>
          <w:tcPr>
            <w:tcW w:w="10353" w:type="dxa"/>
            <w:gridSpan w:val="5"/>
            <w:tcBorders>
              <w:top w:val="nil"/>
              <w:left w:val="nil"/>
              <w:bottom w:val="nil"/>
              <w:right w:val="nil"/>
            </w:tcBorders>
            <w:shd w:val="clear" w:color="auto" w:fill="948A54" w:themeFill="background2" w:themeFillShade="80"/>
          </w:tcPr>
          <w:p w14:paraId="500060EF" w14:textId="77777777" w:rsidR="00BF1E29" w:rsidRPr="00F14F7C" w:rsidRDefault="00BF1E29" w:rsidP="00BF1E29">
            <w:pPr>
              <w:jc w:val="both"/>
              <w:rPr>
                <w:rFonts w:asciiTheme="minorHAnsi" w:hAnsiTheme="minorHAnsi" w:cstheme="minorHAnsi"/>
                <w:sz w:val="6"/>
                <w:szCs w:val="6"/>
              </w:rPr>
            </w:pPr>
          </w:p>
        </w:tc>
      </w:tr>
      <w:tr w:rsidR="00BF1E29" w:rsidRPr="00F14F7C" w14:paraId="60B396E4" w14:textId="77777777" w:rsidTr="008C4107">
        <w:tc>
          <w:tcPr>
            <w:tcW w:w="2970" w:type="dxa"/>
            <w:gridSpan w:val="2"/>
            <w:tcBorders>
              <w:top w:val="nil"/>
              <w:left w:val="nil"/>
              <w:bottom w:val="nil"/>
              <w:right w:val="nil"/>
            </w:tcBorders>
          </w:tcPr>
          <w:p w14:paraId="6D71DF76" w14:textId="77777777" w:rsidR="00BF1E29" w:rsidRPr="00F14F7C" w:rsidRDefault="00BF1E29" w:rsidP="00BF1E29">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383" w:type="dxa"/>
            <w:gridSpan w:val="3"/>
            <w:tcBorders>
              <w:top w:val="nil"/>
              <w:left w:val="nil"/>
              <w:bottom w:val="nil"/>
              <w:right w:val="nil"/>
            </w:tcBorders>
          </w:tcPr>
          <w:p w14:paraId="44969A8B" w14:textId="44A29594" w:rsidR="00BF1E29" w:rsidRPr="00F14F7C" w:rsidRDefault="00272DBA" w:rsidP="00FE561D">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Air Operator Certificate Holders i.a.w. ICAO Annex 6</w:t>
            </w:r>
            <w:r w:rsidR="00BF1E29"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AB2B3D" w:rsidRPr="00F14F7C">
              <w:rPr>
                <w:rFonts w:asciiTheme="minorHAnsi" w:hAnsiTheme="minorHAnsi" w:cstheme="minorHAnsi"/>
                <w:i/>
                <w:noProof/>
                <w14:shadow w14:blurRad="63500" w14:dist="50800" w14:dir="10800000" w14:sx="0" w14:sy="0" w14:kx="0" w14:ky="0" w14:algn="none">
                  <w14:srgbClr w14:val="000000">
                    <w14:alpha w14:val="50000"/>
                  </w14:srgbClr>
                </w14:shadow>
              </w:rPr>
              <w:t>O</w:t>
            </w:r>
            <w:r w:rsidR="00FE561D" w:rsidRPr="00F14F7C">
              <w:rPr>
                <w:rFonts w:asciiTheme="minorHAnsi" w:hAnsiTheme="minorHAnsi" w:cstheme="minorHAnsi"/>
                <w:i/>
                <w:noProof/>
                <w14:shadow w14:blurRad="63500" w14:dist="50800" w14:dir="10800000" w14:sx="0" w14:sy="0" w14:kx="0" w14:ky="0" w14:algn="none">
                  <w14:srgbClr w14:val="000000">
                    <w14:alpha w14:val="50000"/>
                  </w14:srgbClr>
                </w14:shadow>
              </w:rPr>
              <w:t>rganisations responsible for the type design of aircraft, engines, propellers or components i.a.w. ICAO Annex 8</w:t>
            </w:r>
            <w:r w:rsidR="00BF1E29"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6914D1" w:rsidRPr="00F14F7C">
              <w:rPr>
                <w:rFonts w:asciiTheme="minorHAnsi" w:hAnsiTheme="minorHAnsi" w:cstheme="minorHAnsi"/>
                <w:i/>
                <w:noProof/>
                <w14:shadow w14:blurRad="63500" w14:dist="50800" w14:dir="10800000" w14:sx="0" w14:sy="0" w14:kx="0" w14:ky="0" w14:algn="none">
                  <w14:srgbClr w14:val="000000">
                    <w14:alpha w14:val="50000"/>
                  </w14:srgbClr>
                </w14:shadow>
              </w:rPr>
              <w:t>Applicants for TC/STC i.a.w. ICAO Annex 8</w:t>
            </w:r>
          </w:p>
        </w:tc>
      </w:tr>
      <w:tr w:rsidR="00BF1E29" w:rsidRPr="00F14F7C" w14:paraId="1E4513BC" w14:textId="77777777" w:rsidTr="008C4107">
        <w:tc>
          <w:tcPr>
            <w:tcW w:w="2970" w:type="dxa"/>
            <w:gridSpan w:val="2"/>
            <w:tcBorders>
              <w:top w:val="nil"/>
              <w:left w:val="nil"/>
              <w:bottom w:val="nil"/>
              <w:right w:val="nil"/>
            </w:tcBorders>
          </w:tcPr>
          <w:p w14:paraId="64B0A535"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Owner</w:t>
            </w:r>
          </w:p>
        </w:tc>
        <w:tc>
          <w:tcPr>
            <w:tcW w:w="7383" w:type="dxa"/>
            <w:gridSpan w:val="3"/>
            <w:tcBorders>
              <w:top w:val="nil"/>
              <w:left w:val="nil"/>
              <w:bottom w:val="nil"/>
              <w:right w:val="nil"/>
            </w:tcBorders>
          </w:tcPr>
          <w:p w14:paraId="67BED02C" w14:textId="365DF97A" w:rsidR="00BF1E29" w:rsidRPr="00F14F7C" w:rsidRDefault="00333BE8"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Non-EU </w:t>
            </w:r>
            <w:r w:rsidR="0093502D" w:rsidRPr="00F14F7C">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F14F7C" w14:paraId="7B859E68" w14:textId="77777777" w:rsidTr="008C4107">
        <w:tc>
          <w:tcPr>
            <w:tcW w:w="10353" w:type="dxa"/>
            <w:gridSpan w:val="5"/>
            <w:tcBorders>
              <w:top w:val="nil"/>
              <w:left w:val="nil"/>
              <w:bottom w:val="nil"/>
              <w:right w:val="nil"/>
            </w:tcBorders>
            <w:shd w:val="clear" w:color="auto" w:fill="948A54" w:themeFill="background2" w:themeFillShade="80"/>
          </w:tcPr>
          <w:p w14:paraId="5B12CE6A" w14:textId="77777777" w:rsidR="00BF1E29" w:rsidRPr="00F14F7C" w:rsidRDefault="00BF1E29" w:rsidP="00BF1E29">
            <w:pPr>
              <w:jc w:val="both"/>
              <w:rPr>
                <w:rFonts w:asciiTheme="minorHAnsi" w:hAnsiTheme="minorHAnsi" w:cstheme="minorHAnsi"/>
                <w:sz w:val="6"/>
                <w:szCs w:val="6"/>
              </w:rPr>
            </w:pPr>
          </w:p>
        </w:tc>
      </w:tr>
      <w:tr w:rsidR="00BF1E29" w:rsidRPr="00F14F7C" w14:paraId="366FC23A" w14:textId="77777777" w:rsidTr="008C4107">
        <w:tc>
          <w:tcPr>
            <w:tcW w:w="10353" w:type="dxa"/>
            <w:gridSpan w:val="5"/>
            <w:tcBorders>
              <w:top w:val="nil"/>
              <w:left w:val="nil"/>
              <w:bottom w:val="single" w:sz="4" w:space="0" w:color="auto"/>
              <w:right w:val="nil"/>
            </w:tcBorders>
            <w:shd w:val="clear" w:color="auto" w:fill="DBE5F1" w:themeFill="accent1" w:themeFillTint="33"/>
          </w:tcPr>
          <w:p w14:paraId="501AFD2F"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EXPECTED OUTPUT</w:t>
            </w:r>
          </w:p>
        </w:tc>
      </w:tr>
      <w:tr w:rsidR="00BF1E29" w:rsidRPr="00F14F7C" w14:paraId="6C98319D" w14:textId="77777777" w:rsidTr="008C4107">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787AEFDA" w14:textId="77777777" w:rsidR="00BF1E29" w:rsidRPr="00F14F7C" w:rsidRDefault="00BF1E29" w:rsidP="00BF1E29">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403" w:type="dxa"/>
            <w:tcBorders>
              <w:top w:val="single" w:sz="4" w:space="0" w:color="auto"/>
              <w:left w:val="nil"/>
              <w:bottom w:val="single" w:sz="4" w:space="0" w:color="auto"/>
              <w:right w:val="nil"/>
            </w:tcBorders>
            <w:shd w:val="clear" w:color="auto" w:fill="DBE5F1" w:themeFill="accent1" w:themeFillTint="33"/>
            <w:vAlign w:val="center"/>
          </w:tcPr>
          <w:p w14:paraId="1F5074A9" w14:textId="77777777" w:rsidR="00BF1E29" w:rsidRPr="00F14F7C" w:rsidRDefault="00BF1E29" w:rsidP="00BF1E29">
            <w:pPr>
              <w:rPr>
                <w:rFonts w:asciiTheme="minorHAnsi" w:hAnsiTheme="minorHAnsi" w:cstheme="minorHAnsi"/>
                <w:b/>
                <w:bCs/>
              </w:rPr>
            </w:pPr>
            <w:r w:rsidRPr="00F14F7C">
              <w:rPr>
                <w:rFonts w:asciiTheme="minorHAnsi" w:hAnsiTheme="minorHAnsi" w:cstheme="minorHAnsi"/>
                <w:b/>
                <w:bCs/>
              </w:rPr>
              <w:t>Timeline</w:t>
            </w:r>
          </w:p>
        </w:tc>
      </w:tr>
      <w:tr w:rsidR="00BF1E29" w:rsidRPr="00F14F7C" w14:paraId="49457C34" w14:textId="77777777" w:rsidTr="008C4107">
        <w:tc>
          <w:tcPr>
            <w:tcW w:w="6950" w:type="dxa"/>
            <w:gridSpan w:val="4"/>
            <w:tcBorders>
              <w:top w:val="single" w:sz="4" w:space="0" w:color="auto"/>
              <w:left w:val="nil"/>
              <w:bottom w:val="nil"/>
              <w:right w:val="nil"/>
            </w:tcBorders>
            <w:shd w:val="clear" w:color="auto" w:fill="DBE5F1" w:themeFill="accent1" w:themeFillTint="33"/>
            <w:vAlign w:val="center"/>
          </w:tcPr>
          <w:p w14:paraId="25B4330C" w14:textId="0D7A30C6" w:rsidR="00BF1E29" w:rsidRPr="00F14F7C" w:rsidRDefault="0093502D"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403" w:type="dxa"/>
            <w:tcBorders>
              <w:top w:val="single" w:sz="4" w:space="0" w:color="auto"/>
              <w:left w:val="nil"/>
              <w:bottom w:val="nil"/>
              <w:right w:val="nil"/>
            </w:tcBorders>
            <w:shd w:val="clear" w:color="auto" w:fill="DBE5F1" w:themeFill="accent1" w:themeFillTint="33"/>
            <w:vAlign w:val="center"/>
          </w:tcPr>
          <w:p w14:paraId="0D171320" w14:textId="769E5C04" w:rsidR="00BF1E29" w:rsidRPr="00F14F7C" w:rsidRDefault="00DB23FE" w:rsidP="00BF1E29">
            <w:pPr>
              <w:spacing w:before="53" w:after="53"/>
              <w:rPr>
                <w:rFonts w:asciiTheme="minorHAnsi" w:hAnsiTheme="minorHAnsi" w:cstheme="minorHAnsi"/>
                <w:sz w:val="16"/>
                <w:szCs w:val="16"/>
              </w:rPr>
            </w:pPr>
            <w:r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2027</w:t>
            </w:r>
          </w:p>
        </w:tc>
      </w:tr>
      <w:tr w:rsidR="00BF1E29" w:rsidRPr="00F14F7C" w14:paraId="5C3CEF08" w14:textId="77777777" w:rsidTr="008C4107">
        <w:tc>
          <w:tcPr>
            <w:tcW w:w="10353" w:type="dxa"/>
            <w:gridSpan w:val="5"/>
            <w:tcBorders>
              <w:top w:val="nil"/>
              <w:left w:val="nil"/>
              <w:bottom w:val="nil"/>
              <w:right w:val="nil"/>
            </w:tcBorders>
            <w:shd w:val="clear" w:color="auto" w:fill="948A54" w:themeFill="background2" w:themeFillShade="80"/>
          </w:tcPr>
          <w:p w14:paraId="09BABEF8" w14:textId="77777777" w:rsidR="00BF1E29" w:rsidRPr="00F14F7C" w:rsidRDefault="00BF1E29" w:rsidP="00BF1E29">
            <w:pPr>
              <w:jc w:val="both"/>
              <w:rPr>
                <w:rFonts w:asciiTheme="minorHAnsi" w:hAnsiTheme="minorHAnsi" w:cstheme="minorHAnsi"/>
                <w:sz w:val="6"/>
                <w:szCs w:val="6"/>
              </w:rPr>
            </w:pPr>
          </w:p>
        </w:tc>
      </w:tr>
      <w:tr w:rsidR="00BF1E29" w:rsidRPr="00F14F7C" w14:paraId="41A94DC7" w14:textId="77777777" w:rsidTr="008C4107">
        <w:tc>
          <w:tcPr>
            <w:tcW w:w="10353" w:type="dxa"/>
            <w:gridSpan w:val="5"/>
            <w:tcBorders>
              <w:left w:val="nil"/>
              <w:right w:val="nil"/>
            </w:tcBorders>
          </w:tcPr>
          <w:p w14:paraId="28AAF5ED"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CHANGES SINCE LAST EDITION</w:t>
            </w:r>
          </w:p>
        </w:tc>
      </w:tr>
      <w:tr w:rsidR="00BF1E29" w:rsidRPr="00F14F7C" w14:paraId="4EFA8E59" w14:textId="77777777" w:rsidTr="008C4107">
        <w:tc>
          <w:tcPr>
            <w:tcW w:w="10353" w:type="dxa"/>
            <w:gridSpan w:val="5"/>
            <w:tcBorders>
              <w:left w:val="nil"/>
              <w:right w:val="nil"/>
            </w:tcBorders>
          </w:tcPr>
          <w:p w14:paraId="1719AC7A" w14:textId="24C3E7B5" w:rsidR="00BF1E29" w:rsidRPr="00F14F7C" w:rsidRDefault="00DB23FE" w:rsidP="00886A5E">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extended</w:t>
            </w:r>
          </w:p>
        </w:tc>
      </w:tr>
      <w:tr w:rsidR="00BF1E29" w:rsidRPr="00F14F7C" w14:paraId="48ECB923" w14:textId="77777777" w:rsidTr="008C4107">
        <w:tc>
          <w:tcPr>
            <w:tcW w:w="10353" w:type="dxa"/>
            <w:gridSpan w:val="5"/>
            <w:tcBorders>
              <w:top w:val="nil"/>
              <w:left w:val="nil"/>
              <w:bottom w:val="nil"/>
              <w:right w:val="nil"/>
            </w:tcBorders>
            <w:shd w:val="clear" w:color="auto" w:fill="948A54" w:themeFill="background2" w:themeFillShade="80"/>
          </w:tcPr>
          <w:p w14:paraId="7D33D7DA" w14:textId="77777777" w:rsidR="00BF1E29" w:rsidRPr="00F14F7C" w:rsidRDefault="00BF1E29" w:rsidP="00BF1E29">
            <w:pPr>
              <w:jc w:val="both"/>
              <w:rPr>
                <w:rFonts w:asciiTheme="minorHAnsi" w:hAnsiTheme="minorHAnsi" w:cstheme="minorHAnsi"/>
                <w:sz w:val="6"/>
                <w:szCs w:val="6"/>
              </w:rPr>
            </w:pPr>
          </w:p>
        </w:tc>
      </w:tr>
      <w:tr w:rsidR="00BF1E29" w:rsidRPr="00F14F7C" w14:paraId="2BA62A0E" w14:textId="77777777" w:rsidTr="008C4107">
        <w:tc>
          <w:tcPr>
            <w:tcW w:w="10353" w:type="dxa"/>
            <w:gridSpan w:val="5"/>
            <w:tcBorders>
              <w:top w:val="nil"/>
              <w:left w:val="nil"/>
              <w:bottom w:val="single" w:sz="4" w:space="0" w:color="auto"/>
              <w:right w:val="nil"/>
            </w:tcBorders>
            <w:shd w:val="clear" w:color="auto" w:fill="DBE5F1" w:themeFill="accent1" w:themeFillTint="33"/>
          </w:tcPr>
          <w:p w14:paraId="3C873FC5"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MONITORING</w:t>
            </w:r>
          </w:p>
        </w:tc>
      </w:tr>
      <w:tr w:rsidR="00BF1E29" w:rsidRPr="00F14F7C" w14:paraId="0023F5BD" w14:textId="77777777" w:rsidTr="008C4107">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0A82B7C" w14:textId="77777777" w:rsidR="00BF1E29" w:rsidRPr="00F14F7C" w:rsidRDefault="00BF1E29" w:rsidP="00BF1E29">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403" w:type="dxa"/>
            <w:tcBorders>
              <w:top w:val="single" w:sz="4" w:space="0" w:color="auto"/>
              <w:left w:val="nil"/>
              <w:bottom w:val="single" w:sz="4" w:space="0" w:color="auto"/>
              <w:right w:val="nil"/>
            </w:tcBorders>
            <w:shd w:val="clear" w:color="auto" w:fill="DBE5F1" w:themeFill="accent1" w:themeFillTint="33"/>
            <w:vAlign w:val="center"/>
          </w:tcPr>
          <w:p w14:paraId="6E990A10" w14:textId="77777777" w:rsidR="00BF1E29" w:rsidRPr="00F14F7C" w:rsidRDefault="00BF1E29" w:rsidP="00BF1E29">
            <w:pPr>
              <w:rPr>
                <w:rFonts w:asciiTheme="minorHAnsi" w:hAnsiTheme="minorHAnsi" w:cstheme="minorHAnsi"/>
                <w:b/>
                <w:bCs/>
              </w:rPr>
            </w:pPr>
            <w:r w:rsidRPr="00F14F7C">
              <w:rPr>
                <w:rFonts w:asciiTheme="minorHAnsi" w:hAnsiTheme="minorHAnsi" w:cstheme="minorHAnsi"/>
                <w:b/>
                <w:bCs/>
              </w:rPr>
              <w:t>Related SPIs</w:t>
            </w:r>
          </w:p>
        </w:tc>
      </w:tr>
      <w:tr w:rsidR="008C4107" w:rsidRPr="00F14F7C" w14:paraId="11FA8A7C" w14:textId="77777777" w:rsidTr="008C4107">
        <w:tc>
          <w:tcPr>
            <w:tcW w:w="6950" w:type="dxa"/>
            <w:gridSpan w:val="4"/>
            <w:tcBorders>
              <w:top w:val="single" w:sz="4" w:space="0" w:color="auto"/>
              <w:left w:val="nil"/>
              <w:bottom w:val="nil"/>
              <w:right w:val="nil"/>
            </w:tcBorders>
            <w:shd w:val="clear" w:color="auto" w:fill="DBE5F1" w:themeFill="accent1" w:themeFillTint="33"/>
            <w:vAlign w:val="center"/>
          </w:tcPr>
          <w:p w14:paraId="7E96F2C0" w14:textId="666CB7B6" w:rsidR="008C4107" w:rsidRPr="00F14F7C" w:rsidRDefault="006D00B4" w:rsidP="008C4107">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EUR RASP Implementation report</w:t>
            </w:r>
          </w:p>
        </w:tc>
        <w:tc>
          <w:tcPr>
            <w:tcW w:w="3403" w:type="dxa"/>
            <w:tcBorders>
              <w:top w:val="single" w:sz="4" w:space="0" w:color="auto"/>
              <w:left w:val="nil"/>
              <w:bottom w:val="nil"/>
              <w:right w:val="nil"/>
            </w:tcBorders>
            <w:shd w:val="clear" w:color="auto" w:fill="DBE5F1" w:themeFill="accent1" w:themeFillTint="33"/>
            <w:vAlign w:val="center"/>
          </w:tcPr>
          <w:p w14:paraId="7FEBBE90" w14:textId="706DC2DC" w:rsidR="008C4107" w:rsidRPr="00F14F7C" w:rsidRDefault="009F53F6" w:rsidP="009F53F6">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EUR.SPI.1.2.01.4</w:t>
            </w:r>
          </w:p>
        </w:tc>
      </w:tr>
      <w:tr w:rsidR="008C4107" w:rsidRPr="00F14F7C" w14:paraId="254DADC9" w14:textId="77777777" w:rsidTr="008C4107">
        <w:tc>
          <w:tcPr>
            <w:tcW w:w="10353" w:type="dxa"/>
            <w:gridSpan w:val="5"/>
            <w:tcBorders>
              <w:top w:val="nil"/>
              <w:left w:val="nil"/>
              <w:bottom w:val="nil"/>
              <w:right w:val="nil"/>
            </w:tcBorders>
            <w:shd w:val="clear" w:color="auto" w:fill="948A54" w:themeFill="background2" w:themeFillShade="80"/>
          </w:tcPr>
          <w:p w14:paraId="539F6760" w14:textId="77777777" w:rsidR="008C4107" w:rsidRPr="00F14F7C" w:rsidRDefault="008C4107" w:rsidP="008C4107">
            <w:pPr>
              <w:jc w:val="both"/>
              <w:rPr>
                <w:rFonts w:asciiTheme="minorHAnsi" w:hAnsiTheme="minorHAnsi" w:cstheme="minorHAnsi"/>
                <w:sz w:val="6"/>
                <w:szCs w:val="6"/>
              </w:rPr>
            </w:pPr>
          </w:p>
        </w:tc>
      </w:tr>
    </w:tbl>
    <w:p w14:paraId="3010BEAE" w14:textId="77777777" w:rsidR="00BF1E29" w:rsidRPr="00F14F7C" w:rsidRDefault="00BF1E29" w:rsidP="00BF1E29">
      <w:pPr>
        <w:rPr>
          <w:rFonts w:asciiTheme="minorHAnsi" w:hAnsiTheme="minorHAnsi" w:cstheme="minorHAnsi"/>
          <w:highlight w:val="yellow"/>
        </w:rPr>
        <w:sectPr w:rsidR="00BF1E29" w:rsidRPr="00F14F7C" w:rsidSect="00BF1E29">
          <w:headerReference w:type="default" r:id="rId86"/>
          <w:pgSz w:w="11907" w:h="16839" w:code="9"/>
          <w:pgMar w:top="1701" w:right="567" w:bottom="1134" w:left="993" w:header="624" w:footer="397" w:gutter="0"/>
          <w:cols w:space="708"/>
          <w:docGrid w:linePitch="360"/>
        </w:sectPr>
      </w:pPr>
    </w:p>
    <w:p w14:paraId="0D6FD7B4" w14:textId="296A91B3" w:rsidR="00BF1E29" w:rsidRPr="00F14F7C" w:rsidRDefault="00BF1E29" w:rsidP="002226E7">
      <w:pPr>
        <w:pStyle w:val="Heading1"/>
        <w:rPr>
          <w:rFonts w:cstheme="minorHAnsi"/>
        </w:rPr>
      </w:pPr>
      <w:bookmarkStart w:id="61" w:name="_Toc35260619"/>
      <w:bookmarkStart w:id="62" w:name="_Toc141961112"/>
      <w:r w:rsidRPr="00F14F7C">
        <w:rPr>
          <w:rFonts w:cstheme="minorHAnsi"/>
        </w:rPr>
        <w:lastRenderedPageBreak/>
        <w:t>Maintenance and continuing airworthiness management</w:t>
      </w:r>
      <w:bookmarkEnd w:id="61"/>
      <w:bookmarkEnd w:id="62"/>
    </w:p>
    <w:p w14:paraId="16B2DA9A" w14:textId="77777777" w:rsidR="00BF1E29" w:rsidRPr="00F14F7C" w:rsidRDefault="00BF1E29" w:rsidP="00BF1E29">
      <w:pPr>
        <w:pStyle w:val="Intro"/>
      </w:pPr>
      <w:r w:rsidRPr="00F14F7C">
        <w:t>This chapter includes all the actions that are relevant to maintenance and continuing airworthiness management.</w:t>
      </w:r>
    </w:p>
    <w:p w14:paraId="667900FD" w14:textId="77777777" w:rsidR="00BF1E29" w:rsidRPr="00F14F7C" w:rsidRDefault="00BF1E29" w:rsidP="00BF1E29">
      <w:pPr>
        <w:pStyle w:val="Intro"/>
      </w:pPr>
      <w:r w:rsidRPr="00F14F7C">
        <w:t xml:space="preserve">Like in the case of design and manufacture improvements, maintenance improvements may limit the probability and/or severity of technical failures. Many fatal accidents involve some sort of technical failure, in many cases not properly managed during flight, thus making it a precursor of other types of accident. This does not necessarily mean that the technical failure was the direct cause of the accident, but that a system component failure was identified in the sequence of events in </w:t>
      </w:r>
      <w:proofErr w:type="gramStart"/>
      <w:r w:rsidRPr="00F14F7C">
        <w:t>a number of</w:t>
      </w:r>
      <w:proofErr w:type="gramEnd"/>
      <w:r w:rsidRPr="00F14F7C">
        <w:t xml:space="preserve"> serious incidents and accidents over the past years. Handling of technical failures in this context means the ineffective handling of a non-catastrophic technical failure by the flight crew. This could be an engine failure, an avionics system failure or some other recoverable technical failure. The cause of the accident is usually the result of a combination of circumstances and events that can only be understood after reading the investigation report. </w:t>
      </w:r>
    </w:p>
    <w:p w14:paraId="4B27C8D8" w14:textId="77777777" w:rsidR="00BF1E29" w:rsidRPr="00F14F7C" w:rsidRDefault="00BF1E29" w:rsidP="00BF1E29">
      <w:pPr>
        <w:pStyle w:val="Intro"/>
      </w:pPr>
      <w:r w:rsidRPr="00F14F7C">
        <w:t>Certain existing requirements are either not efficient or not proportionate to the risks involved.</w:t>
      </w:r>
    </w:p>
    <w:p w14:paraId="4A861F30" w14:textId="77777777" w:rsidR="00BF1E29" w:rsidRPr="00F14F7C"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F14F7C" w14:paraId="1646938B" w14:textId="77777777" w:rsidTr="00BF1E29">
        <w:tc>
          <w:tcPr>
            <w:tcW w:w="10535" w:type="dxa"/>
            <w:gridSpan w:val="5"/>
            <w:tcBorders>
              <w:bottom w:val="nil"/>
            </w:tcBorders>
            <w:shd w:val="clear" w:color="auto" w:fill="948A54" w:themeFill="background2" w:themeFillShade="80"/>
          </w:tcPr>
          <w:p w14:paraId="16675C24" w14:textId="77777777" w:rsidR="00BF1E29" w:rsidRPr="00F14F7C" w:rsidRDefault="00BF1E29" w:rsidP="00BF1E29">
            <w:pPr>
              <w:jc w:val="both"/>
              <w:rPr>
                <w:rFonts w:asciiTheme="minorHAnsi" w:hAnsiTheme="minorHAnsi" w:cstheme="minorHAnsi"/>
                <w:sz w:val="6"/>
                <w:szCs w:val="6"/>
              </w:rPr>
            </w:pPr>
          </w:p>
        </w:tc>
      </w:tr>
      <w:tr w:rsidR="00BF1E29" w:rsidRPr="00F14F7C" w14:paraId="59C56AED" w14:textId="77777777" w:rsidTr="00BF1E29">
        <w:trPr>
          <w:trHeight w:val="394"/>
        </w:trPr>
        <w:tc>
          <w:tcPr>
            <w:tcW w:w="1978" w:type="dxa"/>
            <w:tcBorders>
              <w:top w:val="nil"/>
              <w:left w:val="nil"/>
              <w:bottom w:val="nil"/>
              <w:right w:val="nil"/>
            </w:tcBorders>
            <w:shd w:val="clear" w:color="auto" w:fill="DBE5F1" w:themeFill="accent1" w:themeFillTint="33"/>
          </w:tcPr>
          <w:p w14:paraId="2C96F365" w14:textId="322B008E" w:rsidR="00BF1E29" w:rsidRPr="00F14F7C" w:rsidRDefault="008C4107" w:rsidP="00BF1E29">
            <w:pPr>
              <w:rPr>
                <w:rFonts w:asciiTheme="minorHAnsi" w:hAnsiTheme="minorHAnsi" w:cstheme="minorHAnsi"/>
                <w:b/>
                <w:bCs/>
                <w:sz w:val="22"/>
                <w:szCs w:val="22"/>
              </w:rPr>
            </w:pPr>
            <w:r w:rsidRPr="00F14F7C">
              <w:rPr>
                <w:rFonts w:asciiTheme="minorHAnsi" w:hAnsiTheme="minorHAnsi" w:cstheme="minorHAnsi"/>
                <w:b/>
                <w:bCs/>
                <w:sz w:val="22"/>
                <w:szCs w:val="22"/>
              </w:rPr>
              <w:t>EUR.RMT.006</w:t>
            </w:r>
            <w:r w:rsidR="00945E0D" w:rsidRPr="00F14F7C">
              <w:rPr>
                <w:rFonts w:asciiTheme="minorHAnsi" w:hAnsiTheme="minorHAnsi" w:cstheme="minorHAnsi"/>
                <w:b/>
                <w:bCs/>
                <w:sz w:val="22"/>
                <w:szCs w:val="22"/>
              </w:rPr>
              <w:t>8</w:t>
            </w:r>
          </w:p>
        </w:tc>
        <w:tc>
          <w:tcPr>
            <w:tcW w:w="8557" w:type="dxa"/>
            <w:gridSpan w:val="4"/>
            <w:tcBorders>
              <w:top w:val="nil"/>
              <w:left w:val="nil"/>
              <w:bottom w:val="nil"/>
              <w:right w:val="nil"/>
            </w:tcBorders>
            <w:shd w:val="clear" w:color="auto" w:fill="DBE5F1" w:themeFill="accent1" w:themeFillTint="33"/>
          </w:tcPr>
          <w:p w14:paraId="36043080" w14:textId="02904925" w:rsidR="00BF1E29" w:rsidRPr="00F14F7C" w:rsidRDefault="00BF1E29" w:rsidP="008C4107">
            <w:pPr>
              <w:rPr>
                <w:rFonts w:asciiTheme="minorHAnsi" w:hAnsiTheme="minorHAnsi" w:cstheme="minorHAnsi"/>
                <w:b/>
                <w:bCs/>
                <w:sz w:val="22"/>
                <w:szCs w:val="22"/>
              </w:rPr>
            </w:pPr>
            <w:r w:rsidRPr="00F14F7C">
              <w:rPr>
                <w:rFonts w:asciiTheme="minorHAnsi" w:hAnsiTheme="minorHAnsi" w:cstheme="minorHAnsi"/>
                <w:b/>
                <w:bCs/>
                <w:noProof/>
                <w:sz w:val="22"/>
                <w:szCs w:val="22"/>
              </w:rPr>
              <w:t xml:space="preserve">Functions </w:t>
            </w:r>
            <w:r w:rsidR="008C4107" w:rsidRPr="00F14F7C">
              <w:rPr>
                <w:rFonts w:asciiTheme="minorHAnsi" w:hAnsiTheme="minorHAnsi" w:cstheme="minorHAnsi"/>
                <w:b/>
                <w:bCs/>
                <w:noProof/>
                <w:sz w:val="22"/>
                <w:szCs w:val="22"/>
              </w:rPr>
              <w:t xml:space="preserve">and responsibilities of maintenance certifying </w:t>
            </w:r>
            <w:r w:rsidRPr="00F14F7C">
              <w:rPr>
                <w:rFonts w:asciiTheme="minorHAnsi" w:hAnsiTheme="minorHAnsi" w:cstheme="minorHAnsi"/>
                <w:b/>
                <w:bCs/>
                <w:noProof/>
                <w:sz w:val="22"/>
                <w:szCs w:val="22"/>
              </w:rPr>
              <w:t xml:space="preserve">staff </w:t>
            </w:r>
            <w:r w:rsidR="008C4107" w:rsidRPr="00F14F7C">
              <w:rPr>
                <w:rFonts w:asciiTheme="minorHAnsi" w:hAnsiTheme="minorHAnsi" w:cstheme="minorHAnsi"/>
                <w:b/>
                <w:bCs/>
                <w:noProof/>
                <w:sz w:val="22"/>
                <w:szCs w:val="22"/>
              </w:rPr>
              <w:t>and support staff</w:t>
            </w:r>
          </w:p>
        </w:tc>
      </w:tr>
      <w:tr w:rsidR="00AD7B0B" w:rsidRPr="00F14F7C" w14:paraId="4030592A" w14:textId="77777777" w:rsidTr="00CC5CAA">
        <w:tc>
          <w:tcPr>
            <w:tcW w:w="10535" w:type="dxa"/>
            <w:gridSpan w:val="5"/>
            <w:tcBorders>
              <w:top w:val="nil"/>
              <w:left w:val="nil"/>
              <w:bottom w:val="single" w:sz="4" w:space="0" w:color="auto"/>
              <w:right w:val="nil"/>
            </w:tcBorders>
          </w:tcPr>
          <w:p w14:paraId="7C6539C0" w14:textId="77777777" w:rsidR="00AD7B0B" w:rsidRPr="00F14F7C" w:rsidRDefault="00AD7B0B"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52657901" w14:textId="77777777" w:rsidR="00AD7B0B" w:rsidRPr="00F14F7C" w:rsidRDefault="00AD7B0B"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Introduce principles for increased robustness of the maintenance certification process eliminating potential ‘safety gaps’ by clarifying the roles and responsibilities of certifying staff, support staff and ‘sign-off’ staff, both in line and base maintenance.</w:t>
            </w:r>
          </w:p>
          <w:p w14:paraId="38BC25DB" w14:textId="25051249" w:rsidR="00AD7B0B" w:rsidRPr="00F14F7C" w:rsidRDefault="00AD7B0B"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19DFF7C1" w14:textId="77777777" w:rsidR="00AD7B0B" w:rsidRPr="00F14F7C" w:rsidRDefault="00AD7B0B"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F14F7C" w14:paraId="56B1BF93" w14:textId="77777777" w:rsidTr="00F230A1">
        <w:trPr>
          <w:trHeight w:val="255"/>
        </w:trPr>
        <w:tc>
          <w:tcPr>
            <w:tcW w:w="1978" w:type="dxa"/>
            <w:tcBorders>
              <w:top w:val="single" w:sz="4" w:space="0" w:color="auto"/>
              <w:left w:val="nil"/>
              <w:bottom w:val="single" w:sz="4" w:space="0" w:color="auto"/>
              <w:right w:val="nil"/>
            </w:tcBorders>
            <w:vAlign w:val="center"/>
          </w:tcPr>
          <w:p w14:paraId="19D986FD"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491C4C82" w14:textId="60472505" w:rsidR="00BF1E29" w:rsidRPr="00F14F7C" w:rsidRDefault="00BF4AEC"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5DB004B2" w14:textId="6EE2641C" w:rsidR="00BF1E29" w:rsidRPr="00F14F7C"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44B108F7" w14:textId="7E277583" w:rsidR="00BF1E29" w:rsidRPr="00F14F7C"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F1E29" w:rsidRPr="00F14F7C" w14:paraId="117D174F" w14:textId="77777777" w:rsidTr="00F230A1">
        <w:trPr>
          <w:trHeight w:val="255"/>
        </w:trPr>
        <w:tc>
          <w:tcPr>
            <w:tcW w:w="1978" w:type="dxa"/>
            <w:tcBorders>
              <w:top w:val="single" w:sz="4" w:space="0" w:color="auto"/>
              <w:left w:val="nil"/>
              <w:bottom w:val="single" w:sz="4" w:space="0" w:color="auto"/>
              <w:right w:val="nil"/>
            </w:tcBorders>
            <w:vAlign w:val="center"/>
          </w:tcPr>
          <w:p w14:paraId="7C0F4E0E"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72325F40" w14:textId="77777777" w:rsidR="00BF1E29" w:rsidRPr="00F14F7C"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F14F7C" w14:paraId="0BA6A13E" w14:textId="77777777" w:rsidTr="00F230A1">
        <w:trPr>
          <w:trHeight w:val="255"/>
        </w:trPr>
        <w:tc>
          <w:tcPr>
            <w:tcW w:w="1978" w:type="dxa"/>
            <w:tcBorders>
              <w:top w:val="single" w:sz="4" w:space="0" w:color="auto"/>
              <w:left w:val="nil"/>
              <w:bottom w:val="nil"/>
              <w:right w:val="nil"/>
            </w:tcBorders>
            <w:vAlign w:val="center"/>
          </w:tcPr>
          <w:p w14:paraId="06F3EB53"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67CDDEB5" w14:textId="77777777" w:rsidR="00B20983" w:rsidRPr="00F14F7C" w:rsidRDefault="002211D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5697766A" w14:textId="7FC10451" w:rsidR="00BF1E29" w:rsidRPr="00F14F7C" w:rsidRDefault="0084088A"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F14F7C">
              <w:rPr>
                <w:rFonts w:asciiTheme="minorHAnsi" w:hAnsiTheme="minorHAnsi" w:cstheme="minorHAnsi"/>
                <w:i/>
                <w:noProof/>
                <w14:shadow w14:blurRad="63500" w14:dist="50800" w14:dir="10800000" w14:sx="0" w14:sy="0" w14:kx="0" w14:ky="0" w14:algn="none">
                  <w14:srgbClr w14:val="000000">
                    <w14:alpha w14:val="50000"/>
                  </w14:srgbClr>
                </w14:shadow>
              </w:rPr>
              <w:t>RMT.0097</w:t>
            </w:r>
          </w:p>
        </w:tc>
      </w:tr>
      <w:tr w:rsidR="00BF1E29" w:rsidRPr="00F14F7C" w14:paraId="024C7FB3" w14:textId="77777777" w:rsidTr="00BF1E29">
        <w:tc>
          <w:tcPr>
            <w:tcW w:w="10535" w:type="dxa"/>
            <w:gridSpan w:val="5"/>
            <w:tcBorders>
              <w:top w:val="nil"/>
              <w:left w:val="nil"/>
              <w:bottom w:val="nil"/>
              <w:right w:val="nil"/>
            </w:tcBorders>
            <w:shd w:val="clear" w:color="auto" w:fill="948A54" w:themeFill="background2" w:themeFillShade="80"/>
          </w:tcPr>
          <w:p w14:paraId="12848E1C" w14:textId="77777777" w:rsidR="00BF1E29" w:rsidRPr="00F14F7C" w:rsidRDefault="00BF1E29" w:rsidP="00BF1E29">
            <w:pPr>
              <w:jc w:val="both"/>
              <w:rPr>
                <w:rFonts w:asciiTheme="minorHAnsi" w:hAnsiTheme="minorHAnsi" w:cstheme="minorHAnsi"/>
                <w:sz w:val="6"/>
                <w:szCs w:val="6"/>
              </w:rPr>
            </w:pPr>
          </w:p>
        </w:tc>
      </w:tr>
      <w:tr w:rsidR="00BF1E29" w:rsidRPr="00F14F7C" w14:paraId="063057CC" w14:textId="77777777" w:rsidTr="00BF1E29">
        <w:tc>
          <w:tcPr>
            <w:tcW w:w="2970" w:type="dxa"/>
            <w:gridSpan w:val="2"/>
            <w:tcBorders>
              <w:top w:val="nil"/>
              <w:left w:val="nil"/>
              <w:bottom w:val="nil"/>
              <w:right w:val="nil"/>
            </w:tcBorders>
          </w:tcPr>
          <w:p w14:paraId="4BCB99FE" w14:textId="77777777" w:rsidR="00BF1E29" w:rsidRPr="00F14F7C" w:rsidRDefault="00BF1E29" w:rsidP="00BF1E29">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5CDF864E" w14:textId="3E0E90D2" w:rsidR="00BF1E29" w:rsidRPr="00F14F7C" w:rsidRDefault="00BA3D3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Approved Maintenance Organisations</w:t>
            </w:r>
          </w:p>
        </w:tc>
      </w:tr>
      <w:tr w:rsidR="00BF1E29" w:rsidRPr="00F14F7C" w14:paraId="79E4B20B" w14:textId="77777777" w:rsidTr="00BF1E29">
        <w:tc>
          <w:tcPr>
            <w:tcW w:w="2970" w:type="dxa"/>
            <w:gridSpan w:val="2"/>
            <w:tcBorders>
              <w:top w:val="nil"/>
              <w:left w:val="nil"/>
              <w:bottom w:val="nil"/>
              <w:right w:val="nil"/>
            </w:tcBorders>
          </w:tcPr>
          <w:p w14:paraId="07A4F173"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5DCF6F10" w14:textId="4E388FF7" w:rsidR="00BF1E29" w:rsidRPr="00F14F7C" w:rsidRDefault="00333BE8"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Non-EU </w:t>
            </w:r>
            <w:r w:rsidR="0093502D" w:rsidRPr="00F14F7C">
              <w:rPr>
                <w:rFonts w:asciiTheme="minorHAnsi" w:hAnsiTheme="minorHAnsi" w:cstheme="minorHAnsi"/>
                <w:i/>
                <w14:shadow w14:blurRad="63500" w14:dist="50800" w14:dir="10800000" w14:sx="0" w14:sy="0" w14:kx="0" w14:ky="0" w14:algn="none">
                  <w14:srgbClr w14:val="000000">
                    <w14:alpha w14:val="50000"/>
                  </w14:srgbClr>
                </w14:shadow>
              </w:rPr>
              <w:t>States/EASA</w:t>
            </w:r>
          </w:p>
        </w:tc>
      </w:tr>
      <w:tr w:rsidR="00BF1E29" w:rsidRPr="00F14F7C" w14:paraId="75694D41" w14:textId="77777777" w:rsidTr="00BF1E29">
        <w:tc>
          <w:tcPr>
            <w:tcW w:w="10535" w:type="dxa"/>
            <w:gridSpan w:val="5"/>
            <w:tcBorders>
              <w:top w:val="nil"/>
              <w:left w:val="nil"/>
              <w:bottom w:val="nil"/>
              <w:right w:val="nil"/>
            </w:tcBorders>
            <w:shd w:val="clear" w:color="auto" w:fill="948A54" w:themeFill="background2" w:themeFillShade="80"/>
          </w:tcPr>
          <w:p w14:paraId="558F4C27" w14:textId="77777777" w:rsidR="00BF1E29" w:rsidRPr="00F14F7C" w:rsidRDefault="00BF1E29" w:rsidP="00BF1E29">
            <w:pPr>
              <w:jc w:val="both"/>
              <w:rPr>
                <w:rFonts w:asciiTheme="minorHAnsi" w:hAnsiTheme="minorHAnsi" w:cstheme="minorHAnsi"/>
                <w:sz w:val="6"/>
                <w:szCs w:val="6"/>
              </w:rPr>
            </w:pPr>
          </w:p>
        </w:tc>
      </w:tr>
      <w:tr w:rsidR="00BF1E29" w:rsidRPr="00F14F7C" w14:paraId="32D8238A"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3C5B5B1"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EXPECTED OUTPUT</w:t>
            </w:r>
          </w:p>
        </w:tc>
      </w:tr>
      <w:tr w:rsidR="00BF1E29" w:rsidRPr="00F14F7C" w14:paraId="188007CB"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28D82F9D" w14:textId="77777777" w:rsidR="00BF1E29" w:rsidRPr="00F14F7C" w:rsidRDefault="00BF1E29" w:rsidP="00BF1E29">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8A762A5" w14:textId="77777777" w:rsidR="00BF1E29" w:rsidRPr="00F14F7C" w:rsidRDefault="00BF1E29" w:rsidP="00BF1E29">
            <w:pPr>
              <w:rPr>
                <w:rFonts w:asciiTheme="minorHAnsi" w:hAnsiTheme="minorHAnsi" w:cstheme="minorHAnsi"/>
                <w:b/>
                <w:bCs/>
              </w:rPr>
            </w:pPr>
            <w:r w:rsidRPr="00F14F7C">
              <w:rPr>
                <w:rFonts w:asciiTheme="minorHAnsi" w:hAnsiTheme="minorHAnsi" w:cstheme="minorHAnsi"/>
                <w:b/>
                <w:bCs/>
              </w:rPr>
              <w:t>Timeline</w:t>
            </w:r>
          </w:p>
        </w:tc>
      </w:tr>
      <w:tr w:rsidR="00BF1E29" w:rsidRPr="00F14F7C" w14:paraId="082789B6"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02B7C4E6" w14:textId="1F6E5DCF" w:rsidR="00BF1E29" w:rsidRPr="00F14F7C" w:rsidRDefault="0093502D" w:rsidP="008C4107">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Regulatory framework </w:t>
            </w:r>
            <w:r w:rsidR="008C4107" w:rsidRPr="00F14F7C">
              <w:rPr>
                <w:rFonts w:asciiTheme="minorHAnsi" w:hAnsiTheme="minorHAnsi" w:cstheme="minorHAnsi"/>
                <w:i/>
                <w14:shadow w14:blurRad="63500" w14:dist="50800" w14:dir="10800000" w14:sx="0" w14:sy="0" w14:kx="0" w14:ky="0" w14:algn="none">
                  <w14:srgbClr w14:val="000000">
                    <w14:alpha w14:val="50000"/>
                  </w14:srgbClr>
                </w14:shadow>
              </w:rPr>
              <w:t>amended</w:t>
            </w:r>
          </w:p>
        </w:tc>
        <w:tc>
          <w:tcPr>
            <w:tcW w:w="3585" w:type="dxa"/>
            <w:tcBorders>
              <w:top w:val="single" w:sz="4" w:space="0" w:color="auto"/>
              <w:left w:val="nil"/>
              <w:bottom w:val="nil"/>
              <w:right w:val="nil"/>
            </w:tcBorders>
            <w:shd w:val="clear" w:color="auto" w:fill="DBE5F1" w:themeFill="accent1" w:themeFillTint="33"/>
            <w:vAlign w:val="center"/>
          </w:tcPr>
          <w:p w14:paraId="5F097056" w14:textId="16232D7F" w:rsidR="00BF1E29" w:rsidRPr="00F14F7C" w:rsidRDefault="0058441A" w:rsidP="008B3691">
            <w:pPr>
              <w:spacing w:before="53" w:after="53"/>
              <w:rPr>
                <w:rFonts w:asciiTheme="minorHAnsi" w:hAnsiTheme="minorHAnsi" w:cstheme="minorHAnsi"/>
                <w:i/>
                <w:sz w:val="16"/>
                <w:szCs w:val="16"/>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2027</w:t>
            </w:r>
          </w:p>
        </w:tc>
      </w:tr>
      <w:tr w:rsidR="00BF1E29" w:rsidRPr="00F14F7C" w14:paraId="34812DE5" w14:textId="77777777" w:rsidTr="00BF1E29">
        <w:tc>
          <w:tcPr>
            <w:tcW w:w="10535" w:type="dxa"/>
            <w:gridSpan w:val="5"/>
            <w:tcBorders>
              <w:top w:val="nil"/>
              <w:left w:val="nil"/>
              <w:bottom w:val="nil"/>
              <w:right w:val="nil"/>
            </w:tcBorders>
            <w:shd w:val="clear" w:color="auto" w:fill="948A54" w:themeFill="background2" w:themeFillShade="80"/>
          </w:tcPr>
          <w:p w14:paraId="6FDAB5E6" w14:textId="77777777" w:rsidR="00BF1E29" w:rsidRPr="00F14F7C" w:rsidRDefault="00BF1E29" w:rsidP="00BF1E29">
            <w:pPr>
              <w:jc w:val="both"/>
              <w:rPr>
                <w:rFonts w:asciiTheme="minorHAnsi" w:hAnsiTheme="minorHAnsi" w:cstheme="minorHAnsi"/>
                <w:sz w:val="6"/>
                <w:szCs w:val="6"/>
              </w:rPr>
            </w:pPr>
          </w:p>
        </w:tc>
      </w:tr>
      <w:tr w:rsidR="00BF1E29" w:rsidRPr="00F14F7C" w14:paraId="23131CCB" w14:textId="77777777" w:rsidTr="00BF1E29">
        <w:tc>
          <w:tcPr>
            <w:tcW w:w="10535" w:type="dxa"/>
            <w:gridSpan w:val="5"/>
            <w:tcBorders>
              <w:left w:val="nil"/>
              <w:right w:val="nil"/>
            </w:tcBorders>
          </w:tcPr>
          <w:p w14:paraId="5ACA6F0D"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CHANGES SINCE LAST EDITION</w:t>
            </w:r>
          </w:p>
        </w:tc>
      </w:tr>
      <w:tr w:rsidR="00BF1E29" w:rsidRPr="00F14F7C" w14:paraId="6A6856FB" w14:textId="77777777" w:rsidTr="00BF1E29">
        <w:tc>
          <w:tcPr>
            <w:tcW w:w="10535" w:type="dxa"/>
            <w:gridSpan w:val="5"/>
            <w:tcBorders>
              <w:left w:val="nil"/>
              <w:right w:val="nil"/>
            </w:tcBorders>
          </w:tcPr>
          <w:p w14:paraId="2F444DC5" w14:textId="6F3C54E4" w:rsidR="006C706F" w:rsidRPr="00F14F7C" w:rsidRDefault="0058441A" w:rsidP="008B369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extended</w:t>
            </w:r>
            <w:r w:rsidR="00022155" w:rsidRPr="00F14F7C">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BF1E29" w:rsidRPr="00F14F7C" w14:paraId="3964E29C" w14:textId="77777777" w:rsidTr="00BF1E29">
        <w:tc>
          <w:tcPr>
            <w:tcW w:w="10535" w:type="dxa"/>
            <w:gridSpan w:val="5"/>
            <w:tcBorders>
              <w:top w:val="nil"/>
              <w:left w:val="nil"/>
              <w:bottom w:val="nil"/>
              <w:right w:val="nil"/>
            </w:tcBorders>
            <w:shd w:val="clear" w:color="auto" w:fill="948A54" w:themeFill="background2" w:themeFillShade="80"/>
          </w:tcPr>
          <w:p w14:paraId="3FDDC1E9" w14:textId="77777777" w:rsidR="00BF1E29" w:rsidRPr="00F14F7C" w:rsidRDefault="00BF1E29" w:rsidP="00BF1E29">
            <w:pPr>
              <w:jc w:val="both"/>
              <w:rPr>
                <w:rFonts w:asciiTheme="minorHAnsi" w:hAnsiTheme="minorHAnsi" w:cstheme="minorHAnsi"/>
                <w:sz w:val="6"/>
                <w:szCs w:val="6"/>
              </w:rPr>
            </w:pPr>
          </w:p>
        </w:tc>
      </w:tr>
      <w:tr w:rsidR="00BF1E29" w:rsidRPr="00F14F7C" w14:paraId="7E265797"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E5641C7"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MONITORING</w:t>
            </w:r>
          </w:p>
        </w:tc>
      </w:tr>
      <w:tr w:rsidR="00BF1E29" w:rsidRPr="00F14F7C" w14:paraId="11A09046"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FFB3611" w14:textId="77777777" w:rsidR="00BF1E29" w:rsidRPr="00F14F7C" w:rsidRDefault="00BF1E29" w:rsidP="00BF1E29">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0355E78C" w14:textId="77777777" w:rsidR="00BF1E29" w:rsidRPr="00F14F7C" w:rsidRDefault="00BF1E29" w:rsidP="00BF1E29">
            <w:pPr>
              <w:rPr>
                <w:rFonts w:asciiTheme="minorHAnsi" w:hAnsiTheme="minorHAnsi" w:cstheme="minorHAnsi"/>
                <w:b/>
                <w:bCs/>
              </w:rPr>
            </w:pPr>
            <w:r w:rsidRPr="00F14F7C">
              <w:rPr>
                <w:rFonts w:asciiTheme="minorHAnsi" w:hAnsiTheme="minorHAnsi" w:cstheme="minorHAnsi"/>
                <w:b/>
                <w:bCs/>
              </w:rPr>
              <w:t>Related SPIs</w:t>
            </w:r>
          </w:p>
        </w:tc>
      </w:tr>
      <w:tr w:rsidR="00BF1E29" w:rsidRPr="00F14F7C" w14:paraId="00EB81C0"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7CB7990" w14:textId="3C48D5D6" w:rsidR="00BF1E29" w:rsidRPr="00F14F7C" w:rsidRDefault="006D00B4"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340362A1" w14:textId="6179DF7F" w:rsidR="00BF1E29" w:rsidRPr="00F14F7C" w:rsidRDefault="00596C48"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F14F7C">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F14F7C" w14:paraId="75C371F1" w14:textId="77777777" w:rsidTr="00BF1E29">
        <w:tc>
          <w:tcPr>
            <w:tcW w:w="10535" w:type="dxa"/>
            <w:gridSpan w:val="5"/>
            <w:tcBorders>
              <w:top w:val="nil"/>
              <w:left w:val="nil"/>
              <w:bottom w:val="nil"/>
              <w:right w:val="nil"/>
            </w:tcBorders>
            <w:shd w:val="clear" w:color="auto" w:fill="948A54" w:themeFill="background2" w:themeFillShade="80"/>
          </w:tcPr>
          <w:p w14:paraId="65DD4C42" w14:textId="77777777" w:rsidR="00BF1E29" w:rsidRPr="00F14F7C" w:rsidRDefault="00BF1E29" w:rsidP="00BF1E29">
            <w:pPr>
              <w:jc w:val="both"/>
              <w:rPr>
                <w:rFonts w:asciiTheme="minorHAnsi" w:hAnsiTheme="minorHAnsi" w:cstheme="minorHAnsi"/>
                <w:sz w:val="6"/>
                <w:szCs w:val="6"/>
              </w:rPr>
            </w:pPr>
          </w:p>
        </w:tc>
      </w:tr>
    </w:tbl>
    <w:p w14:paraId="791BF154" w14:textId="77777777" w:rsidR="00360145" w:rsidRPr="00F14F7C" w:rsidRDefault="00360145" w:rsidP="00BF1E29">
      <w:pPr>
        <w:rPr>
          <w:rFonts w:asciiTheme="minorHAnsi" w:hAnsiTheme="minorHAnsi" w:cstheme="minorHAnsi"/>
        </w:rPr>
        <w:sectPr w:rsidR="00360145" w:rsidRPr="00F14F7C" w:rsidSect="00724ED9">
          <w:headerReference w:type="default" r:id="rId87"/>
          <w:pgSz w:w="11906" w:h="16838"/>
          <w:pgMar w:top="1440" w:right="566" w:bottom="1440" w:left="851" w:header="708" w:footer="708" w:gutter="0"/>
          <w:cols w:space="708"/>
          <w:docGrid w:linePitch="360"/>
        </w:sectPr>
      </w:pPr>
    </w:p>
    <w:p w14:paraId="4405D9B2" w14:textId="04C357B7" w:rsidR="00BF1E29" w:rsidRPr="00F14F7C" w:rsidRDefault="00BF1E29" w:rsidP="002226E7">
      <w:pPr>
        <w:pStyle w:val="Heading1"/>
        <w:rPr>
          <w:rFonts w:cstheme="minorHAnsi"/>
        </w:rPr>
      </w:pPr>
      <w:bookmarkStart w:id="63" w:name="_Toc35260620"/>
      <w:bookmarkStart w:id="64" w:name="_Toc141961113"/>
      <w:r w:rsidRPr="00F14F7C">
        <w:rPr>
          <w:rFonts w:cstheme="minorHAnsi"/>
        </w:rPr>
        <w:lastRenderedPageBreak/>
        <w:t>Air traffic management/air navigation services</w:t>
      </w:r>
      <w:bookmarkEnd w:id="63"/>
      <w:bookmarkEnd w:id="64"/>
    </w:p>
    <w:p w14:paraId="2F7D586F" w14:textId="77777777" w:rsidR="00BF1E29" w:rsidRPr="00F14F7C" w:rsidRDefault="00BF1E29" w:rsidP="00BF1E29">
      <w:pPr>
        <w:pStyle w:val="Intro"/>
      </w:pPr>
      <w:r w:rsidRPr="00F14F7C">
        <w:t xml:space="preserve">There is still a lack of harmonised rules based on ICAO SARPs </w:t>
      </w:r>
      <w:proofErr w:type="gramStart"/>
      <w:r w:rsidRPr="00F14F7C">
        <w:t>in order to</w:t>
      </w:r>
      <w:proofErr w:type="gramEnd"/>
      <w:r w:rsidRPr="00F14F7C">
        <w:t xml:space="preserve"> ensure compliance with the essential requirements that apply to ATM/ANS. Rules must ensure that ATM/ANS systems and their constituents are successfully designed, manufactured and installed. If not, the achievement of the overall objectives of ATM/ANS may be compromised. </w:t>
      </w:r>
    </w:p>
    <w:p w14:paraId="76B65AD6" w14:textId="77777777" w:rsidR="00BF1E29" w:rsidRPr="00F14F7C" w:rsidRDefault="00BF1E29" w:rsidP="00BF1E29">
      <w:pPr>
        <w:pStyle w:val="Intro"/>
      </w:pPr>
      <w:r w:rsidRPr="00F14F7C">
        <w:t>This may entail the inclusion of additional requirements concerning flight procedure design, ATS, AIS/AIM. Safe and cost-effective ATM/ANS provision also needs to ensure harmonised conformity assessment of their supporting systems and constituents, so that the equipment involved performs as expected during the intended operation. Implementation issues associated with ATM/ANS systems and constituents should also be addressed, especially those related to lack of interoperability and performance that may have an impact on operations.</w:t>
      </w:r>
    </w:p>
    <w:p w14:paraId="4CC7ACA4" w14:textId="77777777" w:rsidR="00BF1E29" w:rsidRPr="00F14F7C" w:rsidRDefault="00BF1E29" w:rsidP="00BF1E29">
      <w:pPr>
        <w:rPr>
          <w:rFonts w:asciiTheme="minorHAnsi" w:hAnsiTheme="minorHAnsi" w:cstheme="minorHAnsi"/>
          <w:strike/>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7F4814" w:rsidRPr="00F14F7C" w14:paraId="38DC91C2" w14:textId="77777777" w:rsidTr="00C14AB3">
        <w:tc>
          <w:tcPr>
            <w:tcW w:w="10535" w:type="dxa"/>
            <w:gridSpan w:val="5"/>
            <w:tcBorders>
              <w:bottom w:val="nil"/>
            </w:tcBorders>
            <w:shd w:val="clear" w:color="auto" w:fill="948A54" w:themeFill="background2" w:themeFillShade="80"/>
          </w:tcPr>
          <w:p w14:paraId="24CF1EC8" w14:textId="77777777" w:rsidR="007F4814" w:rsidRPr="00F14F7C" w:rsidRDefault="007F4814" w:rsidP="00C14AB3">
            <w:pPr>
              <w:jc w:val="both"/>
              <w:rPr>
                <w:rFonts w:asciiTheme="minorHAnsi" w:hAnsiTheme="minorHAnsi" w:cstheme="minorHAnsi"/>
                <w:sz w:val="6"/>
                <w:szCs w:val="6"/>
              </w:rPr>
            </w:pPr>
          </w:p>
        </w:tc>
      </w:tr>
      <w:tr w:rsidR="007F4814" w:rsidRPr="00F14F7C" w14:paraId="3E2F1541" w14:textId="77777777" w:rsidTr="00C14AB3">
        <w:trPr>
          <w:trHeight w:val="394"/>
        </w:trPr>
        <w:tc>
          <w:tcPr>
            <w:tcW w:w="1978" w:type="dxa"/>
            <w:tcBorders>
              <w:top w:val="nil"/>
              <w:left w:val="nil"/>
              <w:bottom w:val="nil"/>
              <w:right w:val="nil"/>
            </w:tcBorders>
            <w:shd w:val="clear" w:color="auto" w:fill="DBE5F1" w:themeFill="accent1" w:themeFillTint="33"/>
          </w:tcPr>
          <w:p w14:paraId="00D094AD" w14:textId="77777777" w:rsidR="007F4814" w:rsidRPr="00F14F7C" w:rsidRDefault="007F4814" w:rsidP="00C14AB3">
            <w:pPr>
              <w:rPr>
                <w:rFonts w:asciiTheme="minorHAnsi" w:hAnsiTheme="minorHAnsi" w:cstheme="minorHAnsi"/>
                <w:b/>
                <w:bCs/>
                <w:sz w:val="22"/>
                <w:szCs w:val="22"/>
              </w:rPr>
            </w:pPr>
            <w:r w:rsidRPr="00F14F7C">
              <w:rPr>
                <w:rFonts w:asciiTheme="minorHAnsi" w:hAnsiTheme="minorHAnsi" w:cstheme="minorHAnsi"/>
                <w:b/>
                <w:bCs/>
                <w:sz w:val="22"/>
                <w:szCs w:val="22"/>
              </w:rPr>
              <w:t>EUR.RMT.0019</w:t>
            </w:r>
          </w:p>
        </w:tc>
        <w:tc>
          <w:tcPr>
            <w:tcW w:w="8557" w:type="dxa"/>
            <w:gridSpan w:val="4"/>
            <w:tcBorders>
              <w:top w:val="nil"/>
              <w:left w:val="nil"/>
              <w:bottom w:val="nil"/>
              <w:right w:val="nil"/>
            </w:tcBorders>
            <w:shd w:val="clear" w:color="auto" w:fill="DBE5F1" w:themeFill="accent1" w:themeFillTint="33"/>
          </w:tcPr>
          <w:p w14:paraId="5CE4521D" w14:textId="77777777" w:rsidR="007F4814" w:rsidRPr="00F14F7C" w:rsidRDefault="007F4814" w:rsidP="00C14AB3">
            <w:pPr>
              <w:rPr>
                <w:rFonts w:asciiTheme="minorHAnsi" w:hAnsiTheme="minorHAnsi" w:cstheme="minorHAnsi"/>
                <w:b/>
                <w:bCs/>
                <w:sz w:val="22"/>
                <w:szCs w:val="22"/>
              </w:rPr>
            </w:pPr>
            <w:r w:rsidRPr="00F14F7C">
              <w:rPr>
                <w:rFonts w:asciiTheme="minorHAnsi" w:hAnsiTheme="minorHAnsi" w:cstheme="minorHAnsi"/>
                <w:b/>
                <w:bCs/>
                <w:noProof/>
                <w:sz w:val="22"/>
                <w:szCs w:val="22"/>
              </w:rPr>
              <w:t>Regulation and Oversight of Search and Rescue (SAR) services</w:t>
            </w:r>
          </w:p>
        </w:tc>
      </w:tr>
      <w:tr w:rsidR="007F4814" w:rsidRPr="00F14F7C" w14:paraId="34319646" w14:textId="77777777" w:rsidTr="00C14AB3">
        <w:tc>
          <w:tcPr>
            <w:tcW w:w="10535" w:type="dxa"/>
            <w:gridSpan w:val="5"/>
            <w:tcBorders>
              <w:top w:val="nil"/>
              <w:left w:val="nil"/>
              <w:bottom w:val="single" w:sz="4" w:space="0" w:color="auto"/>
              <w:right w:val="nil"/>
            </w:tcBorders>
          </w:tcPr>
          <w:p w14:paraId="2F4F2113" w14:textId="77777777" w:rsidR="007F4814" w:rsidRPr="00F14F7C" w:rsidRDefault="007F4814" w:rsidP="00C14AB3">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09B4B42A" w14:textId="77777777" w:rsidR="007F4814" w:rsidRPr="00F14F7C" w:rsidRDefault="007F4814" w:rsidP="00C14AB3">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Review and improve existing regulatory requirements and guidance material for the establishment and safety oversight of Search and Rescue services, making use of the documents developed by the EUR SAR Task Force.</w:t>
            </w:r>
          </w:p>
          <w:p w14:paraId="74707610" w14:textId="77777777" w:rsidR="007F4814" w:rsidRPr="00F14F7C" w:rsidRDefault="007F4814" w:rsidP="00C14AB3">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196E369B" w14:textId="77777777" w:rsidR="007F4814" w:rsidRPr="00F14F7C" w:rsidRDefault="007F4814" w:rsidP="00C14AB3">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7F4814" w:rsidRPr="00F14F7C" w14:paraId="23B5DAC1" w14:textId="77777777" w:rsidTr="00C14AB3">
        <w:trPr>
          <w:trHeight w:val="255"/>
        </w:trPr>
        <w:tc>
          <w:tcPr>
            <w:tcW w:w="1978" w:type="dxa"/>
            <w:tcBorders>
              <w:top w:val="single" w:sz="4" w:space="0" w:color="auto"/>
              <w:left w:val="nil"/>
              <w:bottom w:val="single" w:sz="4" w:space="0" w:color="auto"/>
              <w:right w:val="nil"/>
            </w:tcBorders>
            <w:vAlign w:val="center"/>
          </w:tcPr>
          <w:p w14:paraId="6D5EDD95" w14:textId="77777777" w:rsidR="007F4814" w:rsidRPr="00F14F7C" w:rsidRDefault="007F4814" w:rsidP="00C14AB3">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6B679B61" w14:textId="30D39458" w:rsidR="007F4814" w:rsidRPr="00F14F7C" w:rsidRDefault="00BF4AEC" w:rsidP="00C14AB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00C0DAFE" w14:textId="77777777" w:rsidR="007F4814" w:rsidRPr="00F14F7C" w:rsidRDefault="007F4814" w:rsidP="00C14AB3">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019DF468" w14:textId="77777777" w:rsidR="007F4814" w:rsidRPr="00F14F7C" w:rsidRDefault="007F4814" w:rsidP="00C14AB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7F4814" w:rsidRPr="00F14F7C" w14:paraId="0A11B556" w14:textId="77777777" w:rsidTr="00C14AB3">
        <w:trPr>
          <w:trHeight w:val="255"/>
        </w:trPr>
        <w:tc>
          <w:tcPr>
            <w:tcW w:w="1978" w:type="dxa"/>
            <w:tcBorders>
              <w:top w:val="single" w:sz="4" w:space="0" w:color="auto"/>
              <w:left w:val="nil"/>
              <w:bottom w:val="single" w:sz="4" w:space="0" w:color="auto"/>
              <w:right w:val="nil"/>
            </w:tcBorders>
            <w:vAlign w:val="center"/>
          </w:tcPr>
          <w:p w14:paraId="1295DA18" w14:textId="77777777" w:rsidR="007F4814" w:rsidRPr="00F14F7C" w:rsidRDefault="007F4814" w:rsidP="00C14AB3">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19DC89D9" w14:textId="77777777" w:rsidR="007F4814" w:rsidRPr="00F14F7C" w:rsidRDefault="007F4814" w:rsidP="00C14AB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EUR Doc 039 – EUR SAR Plan</w:t>
            </w:r>
          </w:p>
          <w:p w14:paraId="3CA111BA" w14:textId="77777777" w:rsidR="007F4814" w:rsidRPr="00F14F7C" w:rsidRDefault="007F4814" w:rsidP="00C14AB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EUR Training programme for SAR Inspectorate Staff</w:t>
            </w:r>
          </w:p>
          <w:p w14:paraId="0A31DE22" w14:textId="77777777" w:rsidR="007F4814" w:rsidRPr="00F14F7C" w:rsidRDefault="007F4814" w:rsidP="00C14AB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EUR Search and Rescue Inspector’s handbook</w:t>
            </w:r>
          </w:p>
          <w:p w14:paraId="36237A25" w14:textId="77777777" w:rsidR="007F4814" w:rsidRPr="00F14F7C" w:rsidRDefault="007F4814" w:rsidP="00C14AB3">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EUR Guidance Material for the implementation and monitoring of Preferred SAR Capability Specifications (PSCS) of EUR SAR plan.</w:t>
            </w:r>
          </w:p>
        </w:tc>
      </w:tr>
      <w:tr w:rsidR="007F4814" w:rsidRPr="00F14F7C" w14:paraId="7A4DEABB" w14:textId="77777777" w:rsidTr="00C14AB3">
        <w:trPr>
          <w:trHeight w:val="255"/>
        </w:trPr>
        <w:tc>
          <w:tcPr>
            <w:tcW w:w="1978" w:type="dxa"/>
            <w:tcBorders>
              <w:top w:val="single" w:sz="4" w:space="0" w:color="auto"/>
              <w:left w:val="nil"/>
              <w:bottom w:val="nil"/>
              <w:right w:val="nil"/>
            </w:tcBorders>
            <w:vAlign w:val="center"/>
          </w:tcPr>
          <w:p w14:paraId="64665A30" w14:textId="77777777" w:rsidR="007F4814" w:rsidRPr="00F14F7C" w:rsidRDefault="007F4814" w:rsidP="00C14AB3">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459EDB3F" w14:textId="77777777" w:rsidR="007F4814" w:rsidRPr="00F14F7C" w:rsidRDefault="007F4814" w:rsidP="00C14AB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2</w:t>
            </w:r>
          </w:p>
        </w:tc>
      </w:tr>
      <w:tr w:rsidR="007F4814" w:rsidRPr="00F14F7C" w14:paraId="32E8B72B" w14:textId="77777777" w:rsidTr="00C14AB3">
        <w:tc>
          <w:tcPr>
            <w:tcW w:w="10535" w:type="dxa"/>
            <w:gridSpan w:val="5"/>
            <w:tcBorders>
              <w:top w:val="nil"/>
              <w:left w:val="nil"/>
              <w:bottom w:val="nil"/>
              <w:right w:val="nil"/>
            </w:tcBorders>
            <w:shd w:val="clear" w:color="auto" w:fill="948A54" w:themeFill="background2" w:themeFillShade="80"/>
          </w:tcPr>
          <w:p w14:paraId="1A3308E3" w14:textId="77777777" w:rsidR="007F4814" w:rsidRPr="00F14F7C" w:rsidRDefault="007F4814" w:rsidP="00C14AB3">
            <w:pPr>
              <w:jc w:val="both"/>
              <w:rPr>
                <w:rFonts w:asciiTheme="minorHAnsi" w:hAnsiTheme="minorHAnsi" w:cstheme="minorHAnsi"/>
                <w:sz w:val="6"/>
                <w:szCs w:val="6"/>
              </w:rPr>
            </w:pPr>
          </w:p>
        </w:tc>
      </w:tr>
      <w:tr w:rsidR="007F4814" w:rsidRPr="00F14F7C" w14:paraId="2FB8C22B" w14:textId="77777777" w:rsidTr="00C14AB3">
        <w:tc>
          <w:tcPr>
            <w:tcW w:w="2970" w:type="dxa"/>
            <w:gridSpan w:val="2"/>
            <w:tcBorders>
              <w:top w:val="nil"/>
              <w:left w:val="nil"/>
              <w:bottom w:val="nil"/>
              <w:right w:val="nil"/>
            </w:tcBorders>
          </w:tcPr>
          <w:p w14:paraId="24C7CA22" w14:textId="77777777" w:rsidR="007F4814" w:rsidRPr="00F14F7C" w:rsidRDefault="007F4814" w:rsidP="00C14AB3">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1FA24834" w14:textId="77777777" w:rsidR="007F4814" w:rsidRPr="00F14F7C" w:rsidRDefault="007F4814" w:rsidP="00C14AB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CAAs, Providers of Search and Rescue services </w:t>
            </w:r>
          </w:p>
        </w:tc>
      </w:tr>
      <w:tr w:rsidR="007F4814" w:rsidRPr="00F14F7C" w14:paraId="55D426A9" w14:textId="77777777" w:rsidTr="00C14AB3">
        <w:tc>
          <w:tcPr>
            <w:tcW w:w="2970" w:type="dxa"/>
            <w:gridSpan w:val="2"/>
            <w:tcBorders>
              <w:top w:val="nil"/>
              <w:left w:val="nil"/>
              <w:bottom w:val="nil"/>
              <w:right w:val="nil"/>
            </w:tcBorders>
          </w:tcPr>
          <w:p w14:paraId="5DFDA5D7" w14:textId="77777777" w:rsidR="007F4814" w:rsidRPr="00F14F7C" w:rsidRDefault="007F4814" w:rsidP="00C14AB3">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66D0081D" w14:textId="77777777" w:rsidR="007F4814" w:rsidRPr="00F14F7C" w:rsidRDefault="007F4814" w:rsidP="00C14AB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7F4814" w:rsidRPr="00F14F7C" w14:paraId="0391F852" w14:textId="77777777" w:rsidTr="00C14AB3">
        <w:tc>
          <w:tcPr>
            <w:tcW w:w="10535" w:type="dxa"/>
            <w:gridSpan w:val="5"/>
            <w:tcBorders>
              <w:top w:val="nil"/>
              <w:left w:val="nil"/>
              <w:bottom w:val="nil"/>
              <w:right w:val="nil"/>
            </w:tcBorders>
            <w:shd w:val="clear" w:color="auto" w:fill="948A54" w:themeFill="background2" w:themeFillShade="80"/>
          </w:tcPr>
          <w:p w14:paraId="46DC1156" w14:textId="77777777" w:rsidR="007F4814" w:rsidRPr="00F14F7C" w:rsidRDefault="007F4814" w:rsidP="00C14AB3">
            <w:pPr>
              <w:jc w:val="both"/>
              <w:rPr>
                <w:rFonts w:asciiTheme="minorHAnsi" w:hAnsiTheme="minorHAnsi" w:cstheme="minorHAnsi"/>
                <w:sz w:val="6"/>
                <w:szCs w:val="6"/>
              </w:rPr>
            </w:pPr>
          </w:p>
        </w:tc>
      </w:tr>
      <w:tr w:rsidR="007F4814" w:rsidRPr="00F14F7C" w14:paraId="44246F97" w14:textId="77777777" w:rsidTr="00C14AB3">
        <w:tc>
          <w:tcPr>
            <w:tcW w:w="10535" w:type="dxa"/>
            <w:gridSpan w:val="5"/>
            <w:tcBorders>
              <w:top w:val="nil"/>
              <w:left w:val="nil"/>
              <w:bottom w:val="single" w:sz="4" w:space="0" w:color="auto"/>
              <w:right w:val="nil"/>
            </w:tcBorders>
            <w:shd w:val="clear" w:color="auto" w:fill="DBE5F1" w:themeFill="accent1" w:themeFillTint="33"/>
          </w:tcPr>
          <w:p w14:paraId="11F020BB" w14:textId="77777777" w:rsidR="007F4814" w:rsidRPr="00F14F7C" w:rsidRDefault="007F4814" w:rsidP="00C14AB3">
            <w:pPr>
              <w:jc w:val="center"/>
              <w:rPr>
                <w:rFonts w:asciiTheme="minorHAnsi" w:hAnsiTheme="minorHAnsi" w:cstheme="minorHAnsi"/>
              </w:rPr>
            </w:pPr>
            <w:r w:rsidRPr="00F14F7C">
              <w:rPr>
                <w:rFonts w:asciiTheme="minorHAnsi" w:hAnsiTheme="minorHAnsi" w:cstheme="minorHAnsi"/>
                <w:b/>
                <w:bCs/>
              </w:rPr>
              <w:t>EXPECTED OUTPUT</w:t>
            </w:r>
          </w:p>
        </w:tc>
      </w:tr>
      <w:tr w:rsidR="007F4814" w:rsidRPr="00F14F7C" w14:paraId="7E84BEAB" w14:textId="77777777" w:rsidTr="00C14AB3">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4D9BC89" w14:textId="77777777" w:rsidR="007F4814" w:rsidRPr="00F14F7C" w:rsidRDefault="007F4814" w:rsidP="00C14AB3">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022B4F3" w14:textId="77777777" w:rsidR="007F4814" w:rsidRPr="00F14F7C" w:rsidRDefault="007F4814" w:rsidP="00C14AB3">
            <w:pPr>
              <w:rPr>
                <w:rFonts w:asciiTheme="minorHAnsi" w:hAnsiTheme="minorHAnsi" w:cstheme="minorHAnsi"/>
                <w:b/>
                <w:bCs/>
              </w:rPr>
            </w:pPr>
            <w:r w:rsidRPr="00F14F7C">
              <w:rPr>
                <w:rFonts w:asciiTheme="minorHAnsi" w:hAnsiTheme="minorHAnsi" w:cstheme="minorHAnsi"/>
                <w:b/>
                <w:bCs/>
              </w:rPr>
              <w:t>Timeline</w:t>
            </w:r>
          </w:p>
        </w:tc>
      </w:tr>
      <w:tr w:rsidR="007F4814" w:rsidRPr="00F14F7C" w14:paraId="4B932117" w14:textId="77777777" w:rsidTr="00C14AB3">
        <w:tc>
          <w:tcPr>
            <w:tcW w:w="6950" w:type="dxa"/>
            <w:gridSpan w:val="4"/>
            <w:tcBorders>
              <w:top w:val="single" w:sz="4" w:space="0" w:color="auto"/>
              <w:left w:val="nil"/>
              <w:bottom w:val="nil"/>
              <w:right w:val="nil"/>
            </w:tcBorders>
            <w:shd w:val="clear" w:color="auto" w:fill="DBE5F1" w:themeFill="accent1" w:themeFillTint="33"/>
            <w:vAlign w:val="center"/>
          </w:tcPr>
          <w:p w14:paraId="459391A5" w14:textId="77777777" w:rsidR="007F4814" w:rsidRPr="00F14F7C" w:rsidRDefault="007F4814" w:rsidP="00C14AB3">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Regulatory framework amended</w:t>
            </w:r>
          </w:p>
        </w:tc>
        <w:tc>
          <w:tcPr>
            <w:tcW w:w="3585" w:type="dxa"/>
            <w:tcBorders>
              <w:top w:val="single" w:sz="4" w:space="0" w:color="auto"/>
              <w:left w:val="nil"/>
              <w:bottom w:val="nil"/>
              <w:right w:val="nil"/>
            </w:tcBorders>
            <w:shd w:val="clear" w:color="auto" w:fill="DBE5F1" w:themeFill="accent1" w:themeFillTint="33"/>
            <w:vAlign w:val="center"/>
          </w:tcPr>
          <w:p w14:paraId="49473398" w14:textId="1868A14D" w:rsidR="007F4814" w:rsidRPr="00F14F7C" w:rsidRDefault="00022155" w:rsidP="00C14AB3">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2027</w:t>
            </w:r>
          </w:p>
        </w:tc>
      </w:tr>
      <w:tr w:rsidR="007F4814" w:rsidRPr="00F14F7C" w14:paraId="6F8E9BD1" w14:textId="77777777" w:rsidTr="00C14AB3">
        <w:tc>
          <w:tcPr>
            <w:tcW w:w="10535" w:type="dxa"/>
            <w:gridSpan w:val="5"/>
            <w:tcBorders>
              <w:top w:val="nil"/>
              <w:left w:val="nil"/>
              <w:bottom w:val="nil"/>
              <w:right w:val="nil"/>
            </w:tcBorders>
            <w:shd w:val="clear" w:color="auto" w:fill="948A54" w:themeFill="background2" w:themeFillShade="80"/>
          </w:tcPr>
          <w:p w14:paraId="66694525" w14:textId="77777777" w:rsidR="007F4814" w:rsidRPr="00F14F7C" w:rsidRDefault="007F4814" w:rsidP="00C14AB3">
            <w:pPr>
              <w:jc w:val="both"/>
              <w:rPr>
                <w:rFonts w:asciiTheme="minorHAnsi" w:hAnsiTheme="minorHAnsi" w:cstheme="minorHAnsi"/>
                <w:sz w:val="6"/>
                <w:szCs w:val="6"/>
              </w:rPr>
            </w:pPr>
          </w:p>
        </w:tc>
      </w:tr>
      <w:tr w:rsidR="007F4814" w:rsidRPr="00F14F7C" w14:paraId="1187CEB5" w14:textId="77777777" w:rsidTr="00C14AB3">
        <w:tc>
          <w:tcPr>
            <w:tcW w:w="10535" w:type="dxa"/>
            <w:gridSpan w:val="5"/>
            <w:tcBorders>
              <w:left w:val="nil"/>
              <w:right w:val="nil"/>
            </w:tcBorders>
          </w:tcPr>
          <w:p w14:paraId="4CFC9909" w14:textId="77777777" w:rsidR="007F4814" w:rsidRPr="00F14F7C" w:rsidRDefault="007F4814" w:rsidP="00C14AB3">
            <w:pPr>
              <w:jc w:val="center"/>
              <w:rPr>
                <w:rFonts w:asciiTheme="minorHAnsi" w:hAnsiTheme="minorHAnsi" w:cstheme="minorHAnsi"/>
              </w:rPr>
            </w:pPr>
            <w:r w:rsidRPr="00F14F7C">
              <w:rPr>
                <w:rFonts w:asciiTheme="minorHAnsi" w:hAnsiTheme="minorHAnsi" w:cstheme="minorHAnsi"/>
                <w:b/>
                <w:bCs/>
              </w:rPr>
              <w:t>CHANGES SINCE LAST EDITION</w:t>
            </w:r>
          </w:p>
        </w:tc>
      </w:tr>
      <w:tr w:rsidR="007F4814" w:rsidRPr="00F14F7C" w14:paraId="1945BD3D" w14:textId="77777777" w:rsidTr="00C14AB3">
        <w:tc>
          <w:tcPr>
            <w:tcW w:w="10535" w:type="dxa"/>
            <w:gridSpan w:val="5"/>
            <w:tcBorders>
              <w:left w:val="nil"/>
              <w:right w:val="nil"/>
            </w:tcBorders>
          </w:tcPr>
          <w:p w14:paraId="2211A077" w14:textId="49F09D99" w:rsidR="007F4814" w:rsidRPr="00F14F7C" w:rsidRDefault="007F4814" w:rsidP="00C14AB3">
            <w:pPr>
              <w:ind w:right="-378"/>
              <w:rPr>
                <w:rFonts w:asciiTheme="minorHAnsi" w:hAnsiTheme="minorHAnsi" w:cstheme="minorHAnsi"/>
                <w:bCs/>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Moved from general chapter on organizational challenges</w:t>
            </w:r>
            <w:r w:rsidR="00256D00"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 xml:space="preserve">, </w:t>
            </w:r>
            <w:r w:rsidR="00256D00" w:rsidRPr="00F14F7C">
              <w:rPr>
                <w:rFonts w:asciiTheme="minorHAnsi" w:hAnsiTheme="minorHAnsi" w:cstheme="minorHAnsi"/>
                <w:i/>
                <w:noProof/>
                <w:highlight w:val="lightGray"/>
                <w14:shadow w14:blurRad="63500" w14:dist="50800" w14:dir="10800000" w14:sx="0" w14:sy="0" w14:kx="0" w14:ky="0" w14:algn="none">
                  <w14:srgbClr w14:val="000000">
                    <w14:alpha w14:val="50000"/>
                  </w14:srgbClr>
                </w14:shadow>
              </w:rPr>
              <w:t>Timelines extended</w:t>
            </w:r>
          </w:p>
        </w:tc>
      </w:tr>
      <w:tr w:rsidR="007F4814" w:rsidRPr="00F14F7C" w14:paraId="0A7BFA08" w14:textId="77777777" w:rsidTr="00C14AB3">
        <w:tc>
          <w:tcPr>
            <w:tcW w:w="10535" w:type="dxa"/>
            <w:gridSpan w:val="5"/>
            <w:tcBorders>
              <w:top w:val="nil"/>
              <w:left w:val="nil"/>
              <w:bottom w:val="nil"/>
              <w:right w:val="nil"/>
            </w:tcBorders>
            <w:shd w:val="clear" w:color="auto" w:fill="948A54" w:themeFill="background2" w:themeFillShade="80"/>
          </w:tcPr>
          <w:p w14:paraId="237995FE" w14:textId="77777777" w:rsidR="007F4814" w:rsidRPr="00F14F7C" w:rsidRDefault="007F4814" w:rsidP="00C14AB3">
            <w:pPr>
              <w:jc w:val="both"/>
              <w:rPr>
                <w:rFonts w:asciiTheme="minorHAnsi" w:hAnsiTheme="minorHAnsi" w:cstheme="minorHAnsi"/>
                <w:sz w:val="6"/>
                <w:szCs w:val="6"/>
              </w:rPr>
            </w:pPr>
          </w:p>
        </w:tc>
      </w:tr>
      <w:tr w:rsidR="007F4814" w:rsidRPr="00F14F7C" w14:paraId="4A5A6092" w14:textId="77777777" w:rsidTr="00C14AB3">
        <w:tc>
          <w:tcPr>
            <w:tcW w:w="10535" w:type="dxa"/>
            <w:gridSpan w:val="5"/>
            <w:tcBorders>
              <w:top w:val="nil"/>
              <w:left w:val="nil"/>
              <w:bottom w:val="single" w:sz="4" w:space="0" w:color="auto"/>
              <w:right w:val="nil"/>
            </w:tcBorders>
            <w:shd w:val="clear" w:color="auto" w:fill="DBE5F1" w:themeFill="accent1" w:themeFillTint="33"/>
          </w:tcPr>
          <w:p w14:paraId="5133C6B1" w14:textId="77777777" w:rsidR="007F4814" w:rsidRPr="00F14F7C" w:rsidRDefault="007F4814" w:rsidP="00C14AB3">
            <w:pPr>
              <w:jc w:val="center"/>
              <w:rPr>
                <w:rFonts w:asciiTheme="minorHAnsi" w:hAnsiTheme="minorHAnsi" w:cstheme="minorHAnsi"/>
              </w:rPr>
            </w:pPr>
            <w:r w:rsidRPr="00F14F7C">
              <w:rPr>
                <w:rFonts w:asciiTheme="minorHAnsi" w:hAnsiTheme="minorHAnsi" w:cstheme="minorHAnsi"/>
                <w:b/>
                <w:bCs/>
              </w:rPr>
              <w:t>MONITORING</w:t>
            </w:r>
          </w:p>
        </w:tc>
      </w:tr>
      <w:tr w:rsidR="007F4814" w:rsidRPr="00F14F7C" w14:paraId="19FDF430" w14:textId="77777777" w:rsidTr="00C14AB3">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837ACF1" w14:textId="77777777" w:rsidR="007F4814" w:rsidRPr="00F14F7C" w:rsidRDefault="007F4814" w:rsidP="00C14AB3">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AF23C3E" w14:textId="77777777" w:rsidR="007F4814" w:rsidRPr="00F14F7C" w:rsidRDefault="007F4814" w:rsidP="00C14AB3">
            <w:pPr>
              <w:rPr>
                <w:rFonts w:asciiTheme="minorHAnsi" w:hAnsiTheme="minorHAnsi" w:cstheme="minorHAnsi"/>
                <w:b/>
                <w:bCs/>
              </w:rPr>
            </w:pPr>
            <w:r w:rsidRPr="00F14F7C">
              <w:rPr>
                <w:rFonts w:asciiTheme="minorHAnsi" w:hAnsiTheme="minorHAnsi" w:cstheme="minorHAnsi"/>
                <w:b/>
                <w:bCs/>
              </w:rPr>
              <w:t>Related SPIs</w:t>
            </w:r>
          </w:p>
        </w:tc>
      </w:tr>
      <w:tr w:rsidR="007F4814" w:rsidRPr="00F14F7C" w14:paraId="5CC68FC2" w14:textId="77777777" w:rsidTr="00C14AB3">
        <w:tc>
          <w:tcPr>
            <w:tcW w:w="6950" w:type="dxa"/>
            <w:gridSpan w:val="4"/>
            <w:tcBorders>
              <w:top w:val="single" w:sz="4" w:space="0" w:color="auto"/>
              <w:left w:val="nil"/>
              <w:bottom w:val="nil"/>
              <w:right w:val="nil"/>
            </w:tcBorders>
            <w:shd w:val="clear" w:color="auto" w:fill="DBE5F1" w:themeFill="accent1" w:themeFillTint="33"/>
            <w:vAlign w:val="center"/>
          </w:tcPr>
          <w:p w14:paraId="3E8D8ADD" w14:textId="1A6F424D" w:rsidR="007F4814" w:rsidRPr="00F14F7C" w:rsidRDefault="006D00B4" w:rsidP="00C14AB3">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57150751" w14:textId="77777777" w:rsidR="007F4814" w:rsidRPr="00F14F7C" w:rsidRDefault="007F4814" w:rsidP="00C14AB3">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7F4814" w:rsidRPr="00F14F7C" w14:paraId="528D1B54" w14:textId="77777777" w:rsidTr="00C14AB3">
        <w:tc>
          <w:tcPr>
            <w:tcW w:w="10535" w:type="dxa"/>
            <w:gridSpan w:val="5"/>
            <w:tcBorders>
              <w:top w:val="nil"/>
              <w:left w:val="nil"/>
              <w:bottom w:val="nil"/>
              <w:right w:val="nil"/>
            </w:tcBorders>
            <w:shd w:val="clear" w:color="auto" w:fill="948A54" w:themeFill="background2" w:themeFillShade="80"/>
          </w:tcPr>
          <w:p w14:paraId="4885DD71" w14:textId="77777777" w:rsidR="007F4814" w:rsidRPr="00F14F7C" w:rsidRDefault="007F4814" w:rsidP="00C14AB3">
            <w:pPr>
              <w:jc w:val="both"/>
              <w:rPr>
                <w:rFonts w:asciiTheme="minorHAnsi" w:hAnsiTheme="minorHAnsi" w:cstheme="minorHAnsi"/>
                <w:sz w:val="6"/>
                <w:szCs w:val="6"/>
              </w:rPr>
            </w:pPr>
          </w:p>
        </w:tc>
      </w:tr>
    </w:tbl>
    <w:p w14:paraId="0A5E5935" w14:textId="77777777" w:rsidR="007F4814" w:rsidRPr="00F14F7C" w:rsidRDefault="007F4814" w:rsidP="007F4814">
      <w:pPr>
        <w:spacing w:after="160" w:line="259" w:lineRule="auto"/>
        <w:rPr>
          <w:rFonts w:asciiTheme="minorHAnsi" w:hAnsiTheme="minorHAnsi" w:cstheme="minorHAnsi"/>
        </w:rPr>
      </w:pPr>
    </w:p>
    <w:p w14:paraId="3C690AC6" w14:textId="77777777" w:rsidR="007F4814" w:rsidRPr="00F14F7C" w:rsidRDefault="007F4814" w:rsidP="00BF1E29">
      <w:pPr>
        <w:spacing w:after="120" w:line="276" w:lineRule="auto"/>
        <w:jc w:val="both"/>
        <w:rPr>
          <w:rFonts w:asciiTheme="minorHAnsi" w:hAnsiTheme="minorHAnsi" w:cstheme="minorHAnsi"/>
          <w:strike/>
        </w:rPr>
      </w:pPr>
    </w:p>
    <w:p w14:paraId="1B10256D" w14:textId="77777777" w:rsidR="00BF1E29" w:rsidRPr="00F14F7C" w:rsidRDefault="00BF1E29" w:rsidP="00BF1E29">
      <w:pPr>
        <w:spacing w:after="160" w:line="259" w:lineRule="auto"/>
        <w:rPr>
          <w:rFonts w:asciiTheme="minorHAnsi" w:hAnsiTheme="minorHAnsi" w:cstheme="minorHAnsi"/>
        </w:rPr>
        <w:sectPr w:rsidR="00BF1E29" w:rsidRPr="00F14F7C" w:rsidSect="00724ED9">
          <w:headerReference w:type="default" r:id="rId88"/>
          <w:pgSz w:w="11906" w:h="16838"/>
          <w:pgMar w:top="1440" w:right="566" w:bottom="1440" w:left="851" w:header="708" w:footer="708" w:gutter="0"/>
          <w:cols w:space="708"/>
          <w:docGrid w:linePitch="360"/>
        </w:sectPr>
      </w:pPr>
    </w:p>
    <w:p w14:paraId="55788C34" w14:textId="720E1558" w:rsidR="00BF1E29" w:rsidRPr="00F14F7C" w:rsidRDefault="00BF1E29" w:rsidP="002226E7">
      <w:pPr>
        <w:pStyle w:val="Heading1"/>
        <w:rPr>
          <w:rFonts w:cstheme="minorHAnsi"/>
        </w:rPr>
      </w:pPr>
      <w:bookmarkStart w:id="65" w:name="_Toc35260621"/>
      <w:bookmarkStart w:id="66" w:name="_Toc141961114"/>
      <w:r w:rsidRPr="00F14F7C">
        <w:rPr>
          <w:rFonts w:cstheme="minorHAnsi"/>
        </w:rPr>
        <w:lastRenderedPageBreak/>
        <w:t>Aerodrome</w:t>
      </w:r>
      <w:bookmarkEnd w:id="65"/>
      <w:r w:rsidR="00E5706E" w:rsidRPr="00F14F7C">
        <w:rPr>
          <w:rFonts w:cstheme="minorHAnsi"/>
        </w:rPr>
        <w:t xml:space="preserve"> operations</w:t>
      </w:r>
      <w:r w:rsidR="00705C55" w:rsidRPr="00F14F7C">
        <w:rPr>
          <w:rFonts w:cstheme="minorHAnsi"/>
        </w:rPr>
        <w:t xml:space="preserve"> and ground handling</w:t>
      </w:r>
      <w:bookmarkEnd w:id="66"/>
    </w:p>
    <w:p w14:paraId="47BB7321" w14:textId="56388525" w:rsidR="00705C55" w:rsidRPr="00F14F7C" w:rsidRDefault="00BF1E29" w:rsidP="00705C55">
      <w:pPr>
        <w:pStyle w:val="Intro"/>
        <w:rPr>
          <w:b/>
        </w:rPr>
      </w:pPr>
      <w:r w:rsidRPr="00F14F7C">
        <w:t xml:space="preserve">This Chapter addresses </w:t>
      </w:r>
      <w:r w:rsidR="009142CA" w:rsidRPr="00F14F7C">
        <w:t xml:space="preserve">aerodrome design and operations, as well as aerodrome operators and </w:t>
      </w:r>
      <w:r w:rsidR="00705C55" w:rsidRPr="00F14F7C">
        <w:t>all ground handling related aspects</w:t>
      </w:r>
      <w:r w:rsidRPr="00F14F7C">
        <w:t xml:space="preserve">. </w:t>
      </w:r>
      <w:r w:rsidR="00705C55" w:rsidRPr="00F14F7C">
        <w:t>Th</w:t>
      </w:r>
      <w:r w:rsidR="00BB1BD4" w:rsidRPr="00F14F7C">
        <w:t>e</w:t>
      </w:r>
      <w:r w:rsidR="00705C55" w:rsidRPr="00F14F7C">
        <w:t>s</w:t>
      </w:r>
      <w:r w:rsidR="00BB1BD4" w:rsidRPr="00F14F7C">
        <w:t>e</w:t>
      </w:r>
      <w:r w:rsidR="00705C55" w:rsidRPr="00F14F7C">
        <w:t xml:space="preserve"> risk area</w:t>
      </w:r>
      <w:r w:rsidR="00BB1BD4" w:rsidRPr="00F14F7C">
        <w:t>s</w:t>
      </w:r>
      <w:r w:rsidR="00705C55" w:rsidRPr="00F14F7C">
        <w:t xml:space="preserve"> </w:t>
      </w:r>
      <w:r w:rsidR="003938B0" w:rsidRPr="00F14F7C">
        <w:t>include</w:t>
      </w:r>
      <w:r w:rsidR="00705C55" w:rsidRPr="00F14F7C">
        <w:t xml:space="preserve"> all ground handling and apron management-related issues (aircraft loading, de-icing, refuelling, ground damage, etc.) as well as collision of the aircraft with other aircraft, obstacles or vehicles while the aircraft is moving on the ground, either under its own power or being towed. It does not include collisions on the runway. </w:t>
      </w:r>
    </w:p>
    <w:p w14:paraId="428C575E" w14:textId="77777777" w:rsidR="00DC2E4E" w:rsidRPr="00F14F7C" w:rsidRDefault="00DC2E4E" w:rsidP="00DC2E4E">
      <w:pPr>
        <w:pStyle w:val="Intro"/>
      </w:pPr>
      <w:r w:rsidRPr="00F14F7C">
        <w:t>Actions in this Chapter address safety in terms of developing and maintaining a legal framework commensurate with the complexity of ADR activities and management of potential risks. Further actions in this Chapter aim at ensuring compliance with the ICAO SAPRs and a harmonised approach which will   further facilitate improvement of safety level within the EUR Region.</w:t>
      </w:r>
    </w:p>
    <w:p w14:paraId="6833330A" w14:textId="77777777" w:rsidR="00705C55" w:rsidRPr="00F14F7C" w:rsidRDefault="00705C55">
      <w:pPr>
        <w:rPr>
          <w:rFonts w:asciiTheme="minorHAnsi" w:hAnsiTheme="minorHAnsi" w:cstheme="minorHAnsi"/>
        </w:rPr>
      </w:pPr>
      <w:r w:rsidRPr="00F14F7C">
        <w:rPr>
          <w:rFonts w:asciiTheme="minorHAnsi" w:hAnsiTheme="minorHAnsi" w:cstheme="minorHAnsi"/>
        </w:rPr>
        <w:br w:type="page"/>
      </w:r>
    </w:p>
    <w:p w14:paraId="4806D339" w14:textId="77777777" w:rsidR="00BF1E29" w:rsidRPr="00F14F7C"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BF1E29" w:rsidRPr="00F14F7C" w14:paraId="24ECF3FF" w14:textId="77777777" w:rsidTr="00BF1E29">
        <w:tc>
          <w:tcPr>
            <w:tcW w:w="10535" w:type="dxa"/>
            <w:gridSpan w:val="5"/>
            <w:tcBorders>
              <w:bottom w:val="nil"/>
            </w:tcBorders>
            <w:shd w:val="clear" w:color="auto" w:fill="948A54" w:themeFill="background2" w:themeFillShade="80"/>
          </w:tcPr>
          <w:p w14:paraId="48E2192F" w14:textId="77777777" w:rsidR="00BF1E29" w:rsidRPr="00F14F7C" w:rsidRDefault="00BF1E29" w:rsidP="00BF1E29">
            <w:pPr>
              <w:jc w:val="both"/>
              <w:rPr>
                <w:rFonts w:asciiTheme="minorHAnsi" w:hAnsiTheme="minorHAnsi" w:cstheme="minorHAnsi"/>
                <w:sz w:val="6"/>
                <w:szCs w:val="6"/>
              </w:rPr>
            </w:pPr>
          </w:p>
        </w:tc>
      </w:tr>
      <w:tr w:rsidR="00BF1E29" w:rsidRPr="00F14F7C" w14:paraId="215E2D27" w14:textId="77777777" w:rsidTr="00943DCE">
        <w:trPr>
          <w:trHeight w:val="394"/>
        </w:trPr>
        <w:tc>
          <w:tcPr>
            <w:tcW w:w="1978" w:type="dxa"/>
            <w:tcBorders>
              <w:top w:val="nil"/>
              <w:left w:val="nil"/>
              <w:bottom w:val="nil"/>
              <w:right w:val="nil"/>
            </w:tcBorders>
            <w:shd w:val="clear" w:color="auto" w:fill="DBE5F1" w:themeFill="accent1" w:themeFillTint="33"/>
          </w:tcPr>
          <w:p w14:paraId="315941E6" w14:textId="1489C7E0" w:rsidR="00BF1E29" w:rsidRPr="00F14F7C" w:rsidRDefault="00B35E21" w:rsidP="00BF1E29">
            <w:pPr>
              <w:rPr>
                <w:rFonts w:asciiTheme="minorHAnsi" w:hAnsiTheme="minorHAnsi" w:cstheme="minorHAnsi"/>
                <w:b/>
                <w:bCs/>
                <w:sz w:val="22"/>
                <w:szCs w:val="22"/>
              </w:rPr>
            </w:pPr>
            <w:r w:rsidRPr="00F14F7C">
              <w:rPr>
                <w:rFonts w:asciiTheme="minorHAnsi" w:hAnsiTheme="minorHAnsi" w:cstheme="minorHAnsi"/>
                <w:b/>
                <w:bCs/>
                <w:sz w:val="22"/>
                <w:szCs w:val="22"/>
              </w:rPr>
              <w:t>EUR.RMT.007</w:t>
            </w:r>
            <w:r w:rsidR="00945E0D" w:rsidRPr="00F14F7C">
              <w:rPr>
                <w:rFonts w:asciiTheme="minorHAnsi" w:hAnsiTheme="minorHAnsi" w:cstheme="minorHAnsi"/>
                <w:b/>
                <w:bCs/>
                <w:sz w:val="22"/>
                <w:szCs w:val="22"/>
              </w:rPr>
              <w:t>9</w:t>
            </w:r>
          </w:p>
        </w:tc>
        <w:tc>
          <w:tcPr>
            <w:tcW w:w="8557" w:type="dxa"/>
            <w:gridSpan w:val="4"/>
            <w:tcBorders>
              <w:top w:val="nil"/>
              <w:left w:val="nil"/>
              <w:bottom w:val="nil"/>
              <w:right w:val="nil"/>
            </w:tcBorders>
            <w:shd w:val="clear" w:color="auto" w:fill="DBE5F1" w:themeFill="accent1" w:themeFillTint="33"/>
          </w:tcPr>
          <w:p w14:paraId="4841DA3D" w14:textId="44334761" w:rsidR="00BF1E29" w:rsidRPr="00F14F7C" w:rsidRDefault="00053EF7" w:rsidP="00053EF7">
            <w:pPr>
              <w:rPr>
                <w:rFonts w:asciiTheme="minorHAnsi" w:hAnsiTheme="minorHAnsi" w:cstheme="minorHAnsi"/>
                <w:b/>
                <w:bCs/>
                <w:sz w:val="22"/>
                <w:szCs w:val="22"/>
              </w:rPr>
            </w:pPr>
            <w:r w:rsidRPr="00F14F7C">
              <w:rPr>
                <w:rFonts w:asciiTheme="minorHAnsi" w:hAnsiTheme="minorHAnsi" w:cstheme="minorHAnsi"/>
                <w:b/>
                <w:bCs/>
                <w:noProof/>
                <w:sz w:val="22"/>
                <w:szCs w:val="22"/>
              </w:rPr>
              <w:t xml:space="preserve">Handling </w:t>
            </w:r>
            <w:r w:rsidR="00BF1E29" w:rsidRPr="00F14F7C">
              <w:rPr>
                <w:rFonts w:asciiTheme="minorHAnsi" w:hAnsiTheme="minorHAnsi" w:cstheme="minorHAnsi"/>
                <w:b/>
                <w:bCs/>
                <w:noProof/>
                <w:sz w:val="22"/>
                <w:szCs w:val="22"/>
              </w:rPr>
              <w:t>of dangerous goods at aerodromes</w:t>
            </w:r>
          </w:p>
        </w:tc>
      </w:tr>
      <w:tr w:rsidR="00664CEA" w:rsidRPr="00F14F7C" w14:paraId="74FCD81B" w14:textId="77777777" w:rsidTr="001D4903">
        <w:tc>
          <w:tcPr>
            <w:tcW w:w="10535" w:type="dxa"/>
            <w:gridSpan w:val="5"/>
            <w:tcBorders>
              <w:top w:val="nil"/>
              <w:left w:val="nil"/>
              <w:bottom w:val="single" w:sz="4" w:space="0" w:color="auto"/>
              <w:right w:val="nil"/>
            </w:tcBorders>
          </w:tcPr>
          <w:p w14:paraId="4DA0768F" w14:textId="77777777" w:rsidR="00664CEA" w:rsidRPr="00F14F7C" w:rsidRDefault="00664CEA"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FF13261" w14:textId="12DD22B5" w:rsidR="00664CEA" w:rsidRPr="00F14F7C" w:rsidRDefault="00664CEA"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Establish relevant regulatory requirements for </w:t>
            </w:r>
            <w:r w:rsidR="00A02630"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aerodrome </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operators to designate appropriate areas for the storage of dangerous goods, establish methods for the delivery storage, dispending and handling of dangerous goods at the </w:t>
            </w:r>
            <w:r w:rsidR="00A02630" w:rsidRPr="00F14F7C">
              <w:rPr>
                <w:rFonts w:asciiTheme="minorHAnsi" w:hAnsiTheme="minorHAnsi" w:cstheme="minorHAnsi"/>
                <w:i/>
                <w:noProof/>
                <w14:shadow w14:blurRad="63500" w14:dist="50800" w14:dir="10800000" w14:sx="0" w14:sy="0" w14:kx="0" w14:ky="0" w14:algn="none">
                  <w14:srgbClr w14:val="000000">
                    <w14:alpha w14:val="50000"/>
                  </w14:srgbClr>
                </w14:shadow>
              </w:rPr>
              <w:t>aerodrome</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Include requirement for </w:t>
            </w:r>
            <w:r w:rsidR="00A02630"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aerodrome </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operators to train their personnel in the handling of dangerous goods, in the case that the </w:t>
            </w:r>
            <w:r w:rsidR="00A02630"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aerodrome </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operator is acting as sub-contractor (handling agent) of air-operators.</w:t>
            </w:r>
          </w:p>
          <w:p w14:paraId="2C1BC1FC" w14:textId="77777777" w:rsidR="00664CEA" w:rsidRPr="00F14F7C" w:rsidRDefault="00664CEA"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03267255" w14:textId="77777777" w:rsidR="00664CEA" w:rsidRPr="00F14F7C" w:rsidRDefault="00664CEA"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F1E29" w:rsidRPr="00F14F7C" w14:paraId="5C7B9682" w14:textId="77777777" w:rsidTr="00762FF0">
        <w:trPr>
          <w:trHeight w:val="255"/>
        </w:trPr>
        <w:tc>
          <w:tcPr>
            <w:tcW w:w="1978" w:type="dxa"/>
            <w:tcBorders>
              <w:top w:val="single" w:sz="4" w:space="0" w:color="auto"/>
              <w:left w:val="nil"/>
              <w:bottom w:val="single" w:sz="4" w:space="0" w:color="auto"/>
              <w:right w:val="nil"/>
            </w:tcBorders>
            <w:vAlign w:val="center"/>
          </w:tcPr>
          <w:p w14:paraId="22FB6A9D"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2235DBAF" w14:textId="482C266E" w:rsidR="00BF1E29" w:rsidRPr="00F14F7C" w:rsidRDefault="00BF4AEC" w:rsidP="002F7C11">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07398977" w14:textId="6AEDD9DE" w:rsidR="00BF1E29" w:rsidRPr="00F14F7C" w:rsidRDefault="00BF1E29" w:rsidP="00BF1E29">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455B593F" w14:textId="41CC089E" w:rsidR="00BF1E29" w:rsidRPr="00F14F7C" w:rsidRDefault="00BF1E29"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713C4C" w:rsidRPr="00F14F7C" w14:paraId="0204214C" w14:textId="77777777" w:rsidTr="00762FF0">
        <w:trPr>
          <w:trHeight w:val="255"/>
        </w:trPr>
        <w:tc>
          <w:tcPr>
            <w:tcW w:w="1978" w:type="dxa"/>
            <w:tcBorders>
              <w:top w:val="single" w:sz="4" w:space="0" w:color="auto"/>
              <w:left w:val="nil"/>
              <w:bottom w:val="single" w:sz="4" w:space="0" w:color="auto"/>
              <w:right w:val="nil"/>
            </w:tcBorders>
            <w:vAlign w:val="center"/>
          </w:tcPr>
          <w:p w14:paraId="0C49E427" w14:textId="77777777" w:rsidR="00713C4C" w:rsidRPr="00F14F7C" w:rsidRDefault="00713C4C" w:rsidP="00713C4C">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09C2675D" w14:textId="065E5B50" w:rsidR="00713C4C" w:rsidRPr="00F14F7C" w:rsidRDefault="00713C4C" w:rsidP="00703E6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Commission Delegated Regulation (EU) 2025/20 </w:t>
            </w:r>
            <w:r w:rsidR="00703E61" w:rsidRPr="00F14F7C">
              <w:rPr>
                <w:rFonts w:asciiTheme="minorHAnsi" w:hAnsiTheme="minorHAnsi" w:cstheme="minorHAnsi"/>
                <w:i/>
                <w:noProof/>
                <w14:shadow w14:blurRad="63500" w14:dist="50800" w14:dir="10800000" w14:sx="0" w14:sy="0" w14:kx="0" w14:ky="0" w14:algn="none">
                  <w14:srgbClr w14:val="000000">
                    <w14:alpha w14:val="50000"/>
                  </w14:srgbClr>
                </w14:shadow>
              </w:rPr>
              <w:t>–</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24</w:t>
            </w:r>
            <w:r w:rsidR="00703E61"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Ground Handling</w:t>
            </w:r>
          </w:p>
        </w:tc>
      </w:tr>
      <w:tr w:rsidR="00713C4C" w:rsidRPr="00F14F7C" w14:paraId="3656856A" w14:textId="77777777" w:rsidTr="00762FF0">
        <w:trPr>
          <w:trHeight w:val="255"/>
        </w:trPr>
        <w:tc>
          <w:tcPr>
            <w:tcW w:w="1978" w:type="dxa"/>
            <w:tcBorders>
              <w:top w:val="single" w:sz="4" w:space="0" w:color="auto"/>
              <w:left w:val="nil"/>
              <w:bottom w:val="nil"/>
              <w:right w:val="nil"/>
            </w:tcBorders>
            <w:vAlign w:val="center"/>
          </w:tcPr>
          <w:p w14:paraId="737E1129" w14:textId="77777777" w:rsidR="00713C4C" w:rsidRPr="00F14F7C" w:rsidRDefault="00713C4C" w:rsidP="00713C4C">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74F01FA6" w14:textId="77777777" w:rsidR="00713C4C" w:rsidRPr="00F14F7C" w:rsidRDefault="00713C4C" w:rsidP="00713C4C">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 &amp; GASP Goal 2</w:t>
            </w:r>
          </w:p>
          <w:p w14:paraId="466546B6" w14:textId="3AFB13EC" w:rsidR="00713C4C" w:rsidRPr="00F14F7C" w:rsidRDefault="00713C4C" w:rsidP="00713C4C">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EPAS RMT.0728 Completed </w:t>
            </w:r>
          </w:p>
        </w:tc>
      </w:tr>
      <w:tr w:rsidR="00713C4C" w:rsidRPr="00F14F7C" w14:paraId="7E07BBB3" w14:textId="77777777" w:rsidTr="00943DCE">
        <w:tc>
          <w:tcPr>
            <w:tcW w:w="10535" w:type="dxa"/>
            <w:gridSpan w:val="5"/>
            <w:tcBorders>
              <w:top w:val="nil"/>
              <w:left w:val="nil"/>
              <w:bottom w:val="nil"/>
              <w:right w:val="nil"/>
            </w:tcBorders>
            <w:shd w:val="clear" w:color="auto" w:fill="948A54" w:themeFill="background2" w:themeFillShade="80"/>
          </w:tcPr>
          <w:p w14:paraId="3049106C" w14:textId="77777777" w:rsidR="00713C4C" w:rsidRPr="00F14F7C" w:rsidRDefault="00713C4C" w:rsidP="00713C4C">
            <w:pPr>
              <w:jc w:val="both"/>
              <w:rPr>
                <w:rFonts w:asciiTheme="minorHAnsi" w:hAnsiTheme="minorHAnsi" w:cstheme="minorHAnsi"/>
                <w:sz w:val="6"/>
                <w:szCs w:val="6"/>
              </w:rPr>
            </w:pPr>
          </w:p>
        </w:tc>
      </w:tr>
      <w:tr w:rsidR="00713C4C" w:rsidRPr="00F14F7C" w14:paraId="2FBF413B" w14:textId="77777777" w:rsidTr="00BF1E29">
        <w:tc>
          <w:tcPr>
            <w:tcW w:w="2970" w:type="dxa"/>
            <w:gridSpan w:val="2"/>
            <w:tcBorders>
              <w:top w:val="nil"/>
              <w:left w:val="nil"/>
              <w:bottom w:val="nil"/>
              <w:right w:val="nil"/>
            </w:tcBorders>
          </w:tcPr>
          <w:p w14:paraId="09B8B246" w14:textId="77777777" w:rsidR="00713C4C" w:rsidRPr="00F14F7C" w:rsidRDefault="00713C4C" w:rsidP="00713C4C">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0D9BDECE" w14:textId="4C400D10" w:rsidR="00713C4C" w:rsidRPr="00F14F7C" w:rsidRDefault="00713C4C" w:rsidP="00713C4C">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Operators of certified aerodromes i.a.w. ICAO Annex 14 Vol. I</w:t>
            </w:r>
          </w:p>
        </w:tc>
      </w:tr>
      <w:tr w:rsidR="00713C4C" w:rsidRPr="00F14F7C" w14:paraId="5B511D4A" w14:textId="77777777" w:rsidTr="00BF1E29">
        <w:tc>
          <w:tcPr>
            <w:tcW w:w="2970" w:type="dxa"/>
            <w:gridSpan w:val="2"/>
            <w:tcBorders>
              <w:top w:val="nil"/>
              <w:left w:val="nil"/>
              <w:bottom w:val="nil"/>
              <w:right w:val="nil"/>
            </w:tcBorders>
          </w:tcPr>
          <w:p w14:paraId="57363758" w14:textId="77777777" w:rsidR="00713C4C" w:rsidRPr="00F14F7C" w:rsidRDefault="00713C4C" w:rsidP="00713C4C">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55F60CAD" w14:textId="5BC48506" w:rsidR="00713C4C" w:rsidRPr="00F14F7C" w:rsidRDefault="00713C4C" w:rsidP="00713C4C">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proofErr w:type="spellStart"/>
            <w:proofErr w:type="gramStart"/>
            <w:r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Non </w:t>
            </w:r>
            <w:r w:rsidR="009B1880" w:rsidRPr="00F14F7C">
              <w:rPr>
                <w:rFonts w:asciiTheme="minorHAnsi" w:hAnsiTheme="minorHAnsi" w:cstheme="minorHAnsi"/>
                <w:i/>
                <w14:shadow w14:blurRad="63500" w14:dist="50800" w14:dir="10800000" w14:sx="0" w14:sy="0" w14:kx="0" w14:ky="0" w14:algn="none">
                  <w14:srgbClr w14:val="000000">
                    <w14:alpha w14:val="50000"/>
                  </w14:srgbClr>
                </w14:shadow>
              </w:rPr>
              <w:t>EU</w:t>
            </w:r>
            <w:proofErr w:type="spellEnd"/>
            <w:proofErr w:type="gramEnd"/>
            <w:r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 States</w:t>
            </w:r>
          </w:p>
        </w:tc>
      </w:tr>
      <w:tr w:rsidR="00713C4C" w:rsidRPr="00F14F7C" w14:paraId="3CA6F0EF" w14:textId="77777777" w:rsidTr="00BF1E29">
        <w:tc>
          <w:tcPr>
            <w:tcW w:w="10535" w:type="dxa"/>
            <w:gridSpan w:val="5"/>
            <w:tcBorders>
              <w:top w:val="nil"/>
              <w:left w:val="nil"/>
              <w:bottom w:val="nil"/>
              <w:right w:val="nil"/>
            </w:tcBorders>
            <w:shd w:val="clear" w:color="auto" w:fill="948A54" w:themeFill="background2" w:themeFillShade="80"/>
          </w:tcPr>
          <w:p w14:paraId="51DD94EC" w14:textId="77777777" w:rsidR="00713C4C" w:rsidRPr="00F14F7C" w:rsidRDefault="00713C4C" w:rsidP="00713C4C">
            <w:pPr>
              <w:jc w:val="both"/>
              <w:rPr>
                <w:rFonts w:asciiTheme="minorHAnsi" w:hAnsiTheme="minorHAnsi" w:cstheme="minorHAnsi"/>
                <w:sz w:val="6"/>
                <w:szCs w:val="6"/>
              </w:rPr>
            </w:pPr>
          </w:p>
        </w:tc>
      </w:tr>
      <w:tr w:rsidR="00713C4C" w:rsidRPr="00F14F7C" w14:paraId="2349DDD2"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6B75DA70" w14:textId="77777777" w:rsidR="00713C4C" w:rsidRPr="00F14F7C" w:rsidRDefault="00713C4C" w:rsidP="00713C4C">
            <w:pPr>
              <w:jc w:val="center"/>
              <w:rPr>
                <w:rFonts w:asciiTheme="minorHAnsi" w:hAnsiTheme="minorHAnsi" w:cstheme="minorHAnsi"/>
              </w:rPr>
            </w:pPr>
            <w:r w:rsidRPr="00F14F7C">
              <w:rPr>
                <w:rFonts w:asciiTheme="minorHAnsi" w:hAnsiTheme="minorHAnsi" w:cstheme="minorHAnsi"/>
                <w:b/>
                <w:bCs/>
              </w:rPr>
              <w:t>EXPECTED OUTPUT</w:t>
            </w:r>
          </w:p>
        </w:tc>
      </w:tr>
      <w:tr w:rsidR="00713C4C" w:rsidRPr="00F14F7C" w14:paraId="3B2A1D45"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3CF80C0" w14:textId="77777777" w:rsidR="00713C4C" w:rsidRPr="00F14F7C" w:rsidRDefault="00713C4C" w:rsidP="00713C4C">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A8B402F" w14:textId="77777777" w:rsidR="00713C4C" w:rsidRPr="00F14F7C" w:rsidRDefault="00713C4C" w:rsidP="00713C4C">
            <w:pPr>
              <w:rPr>
                <w:rFonts w:asciiTheme="minorHAnsi" w:hAnsiTheme="minorHAnsi" w:cstheme="minorHAnsi"/>
                <w:b/>
                <w:bCs/>
              </w:rPr>
            </w:pPr>
            <w:r w:rsidRPr="00F14F7C">
              <w:rPr>
                <w:rFonts w:asciiTheme="minorHAnsi" w:hAnsiTheme="minorHAnsi" w:cstheme="minorHAnsi"/>
                <w:b/>
                <w:bCs/>
              </w:rPr>
              <w:t>Timeline</w:t>
            </w:r>
          </w:p>
        </w:tc>
      </w:tr>
      <w:tr w:rsidR="00713C4C" w:rsidRPr="00F14F7C" w14:paraId="7F4CCF7C"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9B1C3DF" w14:textId="02170B4C" w:rsidR="00713C4C" w:rsidRPr="00F14F7C" w:rsidRDefault="00713C4C" w:rsidP="00713C4C">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13B419C1" w14:textId="538A3EF7" w:rsidR="00713C4C" w:rsidRPr="00F14F7C" w:rsidRDefault="00713C4C" w:rsidP="00713C4C">
            <w:pPr>
              <w:spacing w:before="53" w:after="53"/>
              <w:rPr>
                <w:rFonts w:asciiTheme="minorHAnsi" w:hAnsiTheme="minorHAnsi" w:cstheme="minorHAnsi"/>
                <w:sz w:val="16"/>
                <w:szCs w:val="16"/>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2028</w:t>
            </w:r>
          </w:p>
        </w:tc>
      </w:tr>
      <w:tr w:rsidR="00713C4C" w:rsidRPr="00F14F7C" w14:paraId="3EC95141" w14:textId="77777777" w:rsidTr="00BF1E29">
        <w:tc>
          <w:tcPr>
            <w:tcW w:w="10535" w:type="dxa"/>
            <w:gridSpan w:val="5"/>
            <w:tcBorders>
              <w:top w:val="nil"/>
              <w:left w:val="nil"/>
              <w:bottom w:val="nil"/>
              <w:right w:val="nil"/>
            </w:tcBorders>
            <w:shd w:val="clear" w:color="auto" w:fill="948A54" w:themeFill="background2" w:themeFillShade="80"/>
          </w:tcPr>
          <w:p w14:paraId="40C0C819" w14:textId="77777777" w:rsidR="00713C4C" w:rsidRPr="00F14F7C" w:rsidRDefault="00713C4C" w:rsidP="00713C4C">
            <w:pPr>
              <w:jc w:val="both"/>
              <w:rPr>
                <w:rFonts w:asciiTheme="minorHAnsi" w:hAnsiTheme="minorHAnsi" w:cstheme="minorHAnsi"/>
                <w:sz w:val="6"/>
                <w:szCs w:val="6"/>
              </w:rPr>
            </w:pPr>
          </w:p>
        </w:tc>
      </w:tr>
      <w:tr w:rsidR="00713C4C" w:rsidRPr="00F14F7C" w14:paraId="2AD0EE56" w14:textId="77777777" w:rsidTr="00BF1E29">
        <w:tc>
          <w:tcPr>
            <w:tcW w:w="10535" w:type="dxa"/>
            <w:gridSpan w:val="5"/>
            <w:tcBorders>
              <w:left w:val="nil"/>
              <w:right w:val="nil"/>
            </w:tcBorders>
          </w:tcPr>
          <w:p w14:paraId="4C3F1336" w14:textId="77777777" w:rsidR="00713C4C" w:rsidRPr="00F14F7C" w:rsidRDefault="00713C4C" w:rsidP="00713C4C">
            <w:pPr>
              <w:jc w:val="center"/>
              <w:rPr>
                <w:rFonts w:asciiTheme="minorHAnsi" w:hAnsiTheme="minorHAnsi" w:cstheme="minorHAnsi"/>
              </w:rPr>
            </w:pPr>
            <w:r w:rsidRPr="00F14F7C">
              <w:rPr>
                <w:rFonts w:asciiTheme="minorHAnsi" w:hAnsiTheme="minorHAnsi" w:cstheme="minorHAnsi"/>
                <w:b/>
                <w:bCs/>
              </w:rPr>
              <w:t>CHANGES SINCE LAST EDITION</w:t>
            </w:r>
          </w:p>
        </w:tc>
      </w:tr>
      <w:tr w:rsidR="00713C4C" w:rsidRPr="00F14F7C" w14:paraId="3438A9D0" w14:textId="77777777" w:rsidTr="00BF1E29">
        <w:tc>
          <w:tcPr>
            <w:tcW w:w="10535" w:type="dxa"/>
            <w:gridSpan w:val="5"/>
            <w:tcBorders>
              <w:left w:val="nil"/>
              <w:right w:val="nil"/>
            </w:tcBorders>
          </w:tcPr>
          <w:p w14:paraId="2C542C6A" w14:textId="0863A1CD" w:rsidR="00713C4C" w:rsidRPr="00F14F7C" w:rsidRDefault="00713C4C" w:rsidP="00713C4C">
            <w:pPr>
              <w:ind w:right="-378"/>
              <w:rPr>
                <w:rFonts w:asciiTheme="minorHAnsi" w:hAnsiTheme="minorHAnsi" w:cstheme="minorHAnsi"/>
                <w:bCs/>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extended.</w:t>
            </w:r>
          </w:p>
        </w:tc>
      </w:tr>
      <w:tr w:rsidR="00713C4C" w:rsidRPr="00F14F7C" w14:paraId="6C81C0F6" w14:textId="77777777" w:rsidTr="00BF1E29">
        <w:tc>
          <w:tcPr>
            <w:tcW w:w="10535" w:type="dxa"/>
            <w:gridSpan w:val="5"/>
            <w:tcBorders>
              <w:top w:val="nil"/>
              <w:left w:val="nil"/>
              <w:bottom w:val="nil"/>
              <w:right w:val="nil"/>
            </w:tcBorders>
            <w:shd w:val="clear" w:color="auto" w:fill="948A54" w:themeFill="background2" w:themeFillShade="80"/>
          </w:tcPr>
          <w:p w14:paraId="7CD75917" w14:textId="77777777" w:rsidR="00713C4C" w:rsidRPr="00F14F7C" w:rsidRDefault="00713C4C" w:rsidP="00713C4C">
            <w:pPr>
              <w:jc w:val="both"/>
              <w:rPr>
                <w:rFonts w:asciiTheme="minorHAnsi" w:hAnsiTheme="minorHAnsi" w:cstheme="minorHAnsi"/>
                <w:sz w:val="6"/>
                <w:szCs w:val="6"/>
              </w:rPr>
            </w:pPr>
          </w:p>
        </w:tc>
      </w:tr>
      <w:tr w:rsidR="00713C4C" w:rsidRPr="00F14F7C" w14:paraId="1E8E48B9" w14:textId="77777777" w:rsidTr="00BF1E29">
        <w:tc>
          <w:tcPr>
            <w:tcW w:w="10535" w:type="dxa"/>
            <w:gridSpan w:val="5"/>
            <w:tcBorders>
              <w:top w:val="nil"/>
              <w:left w:val="nil"/>
              <w:bottom w:val="single" w:sz="4" w:space="0" w:color="auto"/>
              <w:right w:val="nil"/>
            </w:tcBorders>
            <w:shd w:val="clear" w:color="auto" w:fill="DBE5F1" w:themeFill="accent1" w:themeFillTint="33"/>
          </w:tcPr>
          <w:p w14:paraId="48D49614" w14:textId="77777777" w:rsidR="00713C4C" w:rsidRPr="00F14F7C" w:rsidRDefault="00713C4C" w:rsidP="00713C4C">
            <w:pPr>
              <w:jc w:val="center"/>
              <w:rPr>
                <w:rFonts w:asciiTheme="minorHAnsi" w:hAnsiTheme="minorHAnsi" w:cstheme="minorHAnsi"/>
              </w:rPr>
            </w:pPr>
            <w:r w:rsidRPr="00F14F7C">
              <w:rPr>
                <w:rFonts w:asciiTheme="minorHAnsi" w:hAnsiTheme="minorHAnsi" w:cstheme="minorHAnsi"/>
                <w:b/>
                <w:bCs/>
              </w:rPr>
              <w:t>MONITORING</w:t>
            </w:r>
          </w:p>
        </w:tc>
      </w:tr>
      <w:tr w:rsidR="00713C4C" w:rsidRPr="00F14F7C" w14:paraId="3906E032" w14:textId="77777777" w:rsidTr="00BF1E29">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5388914F" w14:textId="77777777" w:rsidR="00713C4C" w:rsidRPr="00F14F7C" w:rsidRDefault="00713C4C" w:rsidP="00713C4C">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93B7511" w14:textId="77777777" w:rsidR="00713C4C" w:rsidRPr="00F14F7C" w:rsidRDefault="00713C4C" w:rsidP="00713C4C">
            <w:pPr>
              <w:rPr>
                <w:rFonts w:asciiTheme="minorHAnsi" w:hAnsiTheme="minorHAnsi" w:cstheme="minorHAnsi"/>
                <w:b/>
                <w:bCs/>
              </w:rPr>
            </w:pPr>
            <w:r w:rsidRPr="00F14F7C">
              <w:rPr>
                <w:rFonts w:asciiTheme="minorHAnsi" w:hAnsiTheme="minorHAnsi" w:cstheme="minorHAnsi"/>
                <w:b/>
                <w:bCs/>
              </w:rPr>
              <w:t>Related SPIs</w:t>
            </w:r>
          </w:p>
        </w:tc>
      </w:tr>
      <w:tr w:rsidR="00713C4C" w:rsidRPr="00F14F7C" w14:paraId="43F65C3A" w14:textId="77777777" w:rsidTr="00BF1E29">
        <w:tc>
          <w:tcPr>
            <w:tcW w:w="6950" w:type="dxa"/>
            <w:gridSpan w:val="4"/>
            <w:tcBorders>
              <w:top w:val="single" w:sz="4" w:space="0" w:color="auto"/>
              <w:left w:val="nil"/>
              <w:bottom w:val="nil"/>
              <w:right w:val="nil"/>
            </w:tcBorders>
            <w:shd w:val="clear" w:color="auto" w:fill="DBE5F1" w:themeFill="accent1" w:themeFillTint="33"/>
            <w:vAlign w:val="center"/>
          </w:tcPr>
          <w:p w14:paraId="57D3C1E4" w14:textId="29C39D3E" w:rsidR="00713C4C" w:rsidRPr="00F14F7C" w:rsidRDefault="00283E25" w:rsidP="00713C4C">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71C23EF6" w14:textId="11CED172" w:rsidR="00713C4C" w:rsidRPr="00F14F7C" w:rsidRDefault="00713C4C" w:rsidP="00713C4C">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n/a</w:t>
            </w:r>
            <w:r w:rsidRPr="00F14F7C">
              <w:rPr>
                <w:rFonts w:asciiTheme="minorHAnsi" w:hAnsiTheme="minorHAnsi" w:cstheme="minorHAnsi"/>
                <w:i/>
                <w:sz w:val="16"/>
                <w:szCs w:val="16"/>
                <w14:shadow w14:blurRad="63500" w14:dist="50800" w14:dir="10800000" w14:sx="0" w14:sy="0" w14:kx="0" w14:ky="0" w14:algn="none">
                  <w14:srgbClr w14:val="000000">
                    <w14:alpha w14:val="50000"/>
                  </w14:srgbClr>
                </w14:shadow>
              </w:rPr>
              <w:t xml:space="preserve"> </w:t>
            </w:r>
          </w:p>
        </w:tc>
      </w:tr>
      <w:tr w:rsidR="00713C4C" w:rsidRPr="00F14F7C" w14:paraId="06C7DB19" w14:textId="77777777" w:rsidTr="00BF1E29">
        <w:tc>
          <w:tcPr>
            <w:tcW w:w="10535" w:type="dxa"/>
            <w:gridSpan w:val="5"/>
            <w:tcBorders>
              <w:top w:val="nil"/>
              <w:left w:val="nil"/>
              <w:bottom w:val="nil"/>
              <w:right w:val="nil"/>
            </w:tcBorders>
            <w:shd w:val="clear" w:color="auto" w:fill="948A54" w:themeFill="background2" w:themeFillShade="80"/>
          </w:tcPr>
          <w:p w14:paraId="5D3CF675" w14:textId="77777777" w:rsidR="00713C4C" w:rsidRPr="00F14F7C" w:rsidRDefault="00713C4C" w:rsidP="00713C4C">
            <w:pPr>
              <w:jc w:val="both"/>
              <w:rPr>
                <w:rFonts w:asciiTheme="minorHAnsi" w:hAnsiTheme="minorHAnsi" w:cstheme="minorHAnsi"/>
                <w:sz w:val="6"/>
                <w:szCs w:val="6"/>
              </w:rPr>
            </w:pPr>
          </w:p>
        </w:tc>
      </w:tr>
    </w:tbl>
    <w:p w14:paraId="3C2CF379" w14:textId="77777777" w:rsidR="00BF1E29" w:rsidRPr="00F14F7C" w:rsidRDefault="00BF1E29" w:rsidP="00BF1E29">
      <w:pPr>
        <w:rPr>
          <w:rFonts w:asciiTheme="minorHAnsi" w:hAnsiTheme="minorHAnsi" w:cstheme="minorHAnsi"/>
        </w:rPr>
      </w:pPr>
    </w:p>
    <w:p w14:paraId="238534F0" w14:textId="28E00EBF" w:rsidR="00BF1E29" w:rsidRPr="00F14F7C" w:rsidRDefault="00BF1E29" w:rsidP="00BF1E29">
      <w:pPr>
        <w:rPr>
          <w:rFonts w:asciiTheme="minorHAnsi" w:hAnsiTheme="minorHAnsi" w:cstheme="minorHAnsi"/>
        </w:rPr>
      </w:pPr>
      <w:r w:rsidRPr="00F14F7C">
        <w:rPr>
          <w:rFonts w:asciiTheme="minorHAnsi" w:hAnsiTheme="minorHAnsi" w:cstheme="minorHAnsi"/>
        </w:rPr>
        <w:br w:type="page"/>
      </w:r>
    </w:p>
    <w:p w14:paraId="3D6768C0" w14:textId="401AAE05" w:rsidR="00BF1E29" w:rsidRPr="00F14F7C"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12"/>
        <w:gridCol w:w="3259"/>
        <w:gridCol w:w="1701"/>
        <w:gridCol w:w="3585"/>
      </w:tblGrid>
      <w:tr w:rsidR="00B80DBD" w:rsidRPr="00F14F7C" w14:paraId="74586A9A" w14:textId="77777777" w:rsidTr="0003674C">
        <w:trPr>
          <w:trHeight w:val="394"/>
        </w:trPr>
        <w:tc>
          <w:tcPr>
            <w:tcW w:w="1978" w:type="dxa"/>
            <w:tcBorders>
              <w:top w:val="nil"/>
              <w:left w:val="nil"/>
              <w:bottom w:val="nil"/>
              <w:right w:val="nil"/>
            </w:tcBorders>
            <w:shd w:val="clear" w:color="auto" w:fill="DBE5F1" w:themeFill="accent1" w:themeFillTint="33"/>
          </w:tcPr>
          <w:p w14:paraId="46ABD952" w14:textId="77777777" w:rsidR="00B80DBD" w:rsidRPr="00F14F7C" w:rsidRDefault="00B80DBD" w:rsidP="0003674C">
            <w:pPr>
              <w:rPr>
                <w:rFonts w:asciiTheme="minorHAnsi" w:hAnsiTheme="minorHAnsi" w:cstheme="minorHAnsi"/>
                <w:b/>
                <w:bCs/>
                <w:sz w:val="22"/>
                <w:szCs w:val="22"/>
              </w:rPr>
            </w:pPr>
            <w:r w:rsidRPr="00F14F7C">
              <w:rPr>
                <w:rFonts w:asciiTheme="minorHAnsi" w:hAnsiTheme="minorHAnsi" w:cstheme="minorHAnsi"/>
                <w:b/>
                <w:bCs/>
                <w:sz w:val="22"/>
                <w:szCs w:val="22"/>
              </w:rPr>
              <w:t>EUR.RMT.0082</w:t>
            </w:r>
          </w:p>
        </w:tc>
        <w:tc>
          <w:tcPr>
            <w:tcW w:w="8557" w:type="dxa"/>
            <w:gridSpan w:val="4"/>
            <w:tcBorders>
              <w:top w:val="nil"/>
              <w:left w:val="nil"/>
              <w:bottom w:val="nil"/>
              <w:right w:val="nil"/>
            </w:tcBorders>
            <w:shd w:val="clear" w:color="auto" w:fill="DBE5F1" w:themeFill="accent1" w:themeFillTint="33"/>
          </w:tcPr>
          <w:p w14:paraId="49BD0AE9" w14:textId="77777777" w:rsidR="00B80DBD" w:rsidRPr="00F14F7C" w:rsidRDefault="00B80DBD" w:rsidP="0003674C">
            <w:pPr>
              <w:rPr>
                <w:rFonts w:asciiTheme="minorHAnsi" w:hAnsiTheme="minorHAnsi" w:cstheme="minorHAnsi"/>
                <w:b/>
                <w:bCs/>
                <w:sz w:val="22"/>
                <w:szCs w:val="22"/>
              </w:rPr>
            </w:pPr>
            <w:r w:rsidRPr="00F14F7C">
              <w:rPr>
                <w:rFonts w:asciiTheme="minorHAnsi" w:hAnsiTheme="minorHAnsi" w:cstheme="minorHAnsi"/>
                <w:b/>
                <w:bCs/>
                <w:noProof/>
                <w:sz w:val="22"/>
                <w:szCs w:val="22"/>
              </w:rPr>
              <w:t>Development of requirements for groundhandling and promoting safety management</w:t>
            </w:r>
          </w:p>
        </w:tc>
      </w:tr>
      <w:tr w:rsidR="00B80DBD" w:rsidRPr="00F14F7C" w14:paraId="54D35A72" w14:textId="77777777" w:rsidTr="0003674C">
        <w:tc>
          <w:tcPr>
            <w:tcW w:w="10535" w:type="dxa"/>
            <w:gridSpan w:val="5"/>
            <w:tcBorders>
              <w:top w:val="nil"/>
              <w:left w:val="nil"/>
              <w:bottom w:val="single" w:sz="4" w:space="0" w:color="auto"/>
              <w:right w:val="nil"/>
            </w:tcBorders>
          </w:tcPr>
          <w:p w14:paraId="7EFE8D9A" w14:textId="77777777" w:rsidR="00B80DBD" w:rsidRPr="00F14F7C" w:rsidRDefault="00B80DBD" w:rsidP="0003674C">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068B504C" w14:textId="77777777" w:rsidR="00B80DBD" w:rsidRPr="00F14F7C" w:rsidRDefault="00B80DBD" w:rsidP="0003674C">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Develop a regulatory framework and guidance for the safety of ground handling. </w:t>
            </w:r>
          </w:p>
          <w:p w14:paraId="2994371F" w14:textId="77777777" w:rsidR="00B80DBD" w:rsidRPr="00F14F7C" w:rsidRDefault="00B80DBD" w:rsidP="0003674C">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This shall consider operational requirements, organisational requirements and authority requirements, as deemed necessary. </w:t>
            </w:r>
          </w:p>
          <w:p w14:paraId="36136CFD" w14:textId="77777777" w:rsidR="00B80DBD" w:rsidRPr="00F14F7C" w:rsidRDefault="00B80DBD" w:rsidP="0003674C">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2248FFC0" w14:textId="77777777" w:rsidR="00B80DBD" w:rsidRPr="00F14F7C" w:rsidRDefault="00B80DBD" w:rsidP="0003674C">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Promote safety management in groundhandling, e.g. on the basis of Industry standards, by providing guidance and best practice.</w:t>
            </w:r>
          </w:p>
          <w:p w14:paraId="65883A6B" w14:textId="77777777" w:rsidR="00B80DBD" w:rsidRPr="00F14F7C" w:rsidRDefault="00B80DBD" w:rsidP="0003674C">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Encourage  collaborative safety management among all parties involved in aerodrome operations</w:t>
            </w:r>
          </w:p>
          <w:p w14:paraId="36361AA0" w14:textId="77777777" w:rsidR="00B80DBD" w:rsidRPr="00F14F7C" w:rsidRDefault="00B80DBD" w:rsidP="0003674C">
            <w:pPr>
              <w:jc w:val="both"/>
              <w:rPr>
                <w:rFonts w:asciiTheme="minorHAnsi" w:hAnsiTheme="minorHAnsi" w:cstheme="minorHAnsi"/>
                <w:i/>
                <w14:shadow w14:blurRad="63500" w14:dist="50800" w14:dir="10800000" w14:sx="0" w14:sy="0" w14:kx="0" w14:ky="0" w14:algn="none">
                  <w14:srgbClr w14:val="000000">
                    <w14:alpha w14:val="50000"/>
                  </w14:srgbClr>
                </w14:shadow>
              </w:rPr>
            </w:pPr>
          </w:p>
          <w:p w14:paraId="54A83A59" w14:textId="77777777" w:rsidR="00B80DBD" w:rsidRPr="00F14F7C" w:rsidRDefault="00B80DBD" w:rsidP="0003674C">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B80DBD" w:rsidRPr="00F14F7C" w14:paraId="50DD356D" w14:textId="77777777" w:rsidTr="0003674C">
        <w:trPr>
          <w:trHeight w:val="255"/>
        </w:trPr>
        <w:tc>
          <w:tcPr>
            <w:tcW w:w="1978" w:type="dxa"/>
            <w:tcBorders>
              <w:top w:val="single" w:sz="4" w:space="0" w:color="auto"/>
              <w:left w:val="nil"/>
              <w:bottom w:val="single" w:sz="4" w:space="0" w:color="auto"/>
              <w:right w:val="nil"/>
            </w:tcBorders>
            <w:vAlign w:val="center"/>
          </w:tcPr>
          <w:p w14:paraId="4B41B9C1" w14:textId="77777777" w:rsidR="00B80DBD" w:rsidRPr="00F14F7C" w:rsidRDefault="00B80DBD" w:rsidP="0003674C">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338001FF" w14:textId="6D00D771" w:rsidR="00B80DBD" w:rsidRPr="00F14F7C" w:rsidRDefault="00BF4AEC" w:rsidP="0003674C">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50D96828" w14:textId="77777777" w:rsidR="00B80DBD" w:rsidRPr="00F14F7C" w:rsidRDefault="00B80DBD" w:rsidP="0003674C">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3F7D9C2D" w14:textId="77777777" w:rsidR="00B80DBD" w:rsidRPr="00F14F7C" w:rsidRDefault="00B80DBD" w:rsidP="0003674C">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p>
        </w:tc>
      </w:tr>
      <w:tr w:rsidR="00B80DBD" w:rsidRPr="00F14F7C" w14:paraId="319B5898" w14:textId="77777777" w:rsidTr="0003674C">
        <w:trPr>
          <w:trHeight w:val="255"/>
        </w:trPr>
        <w:tc>
          <w:tcPr>
            <w:tcW w:w="1978" w:type="dxa"/>
            <w:tcBorders>
              <w:top w:val="single" w:sz="4" w:space="0" w:color="auto"/>
              <w:left w:val="nil"/>
              <w:bottom w:val="single" w:sz="4" w:space="0" w:color="auto"/>
              <w:right w:val="nil"/>
            </w:tcBorders>
            <w:vAlign w:val="center"/>
          </w:tcPr>
          <w:p w14:paraId="51577096" w14:textId="77777777" w:rsidR="00B80DBD" w:rsidRPr="00F14F7C" w:rsidRDefault="00B80DBD" w:rsidP="0003674C">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22870A1A" w14:textId="630BFC9D" w:rsidR="00B80DBD" w:rsidRPr="00F14F7C" w:rsidRDefault="00703E61" w:rsidP="0003674C">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Commission Delegated Regulation (EU) 2025/20 – 24 Ground Handling</w:t>
            </w:r>
          </w:p>
        </w:tc>
      </w:tr>
      <w:tr w:rsidR="00B80DBD" w:rsidRPr="00F14F7C" w14:paraId="3FEE5071" w14:textId="77777777" w:rsidTr="0003674C">
        <w:trPr>
          <w:trHeight w:val="255"/>
        </w:trPr>
        <w:tc>
          <w:tcPr>
            <w:tcW w:w="1978" w:type="dxa"/>
            <w:tcBorders>
              <w:top w:val="single" w:sz="4" w:space="0" w:color="auto"/>
              <w:left w:val="nil"/>
              <w:bottom w:val="nil"/>
              <w:right w:val="nil"/>
            </w:tcBorders>
            <w:vAlign w:val="center"/>
          </w:tcPr>
          <w:p w14:paraId="2FA28E32" w14:textId="77777777" w:rsidR="00B80DBD" w:rsidRPr="00F14F7C" w:rsidRDefault="00B80DBD" w:rsidP="0003674C">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0A35D8E0" w14:textId="77777777" w:rsidR="00B80DBD" w:rsidRPr="00F14F7C" w:rsidRDefault="00B80DBD" w:rsidP="0003674C">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4ECDD281" w14:textId="77777777" w:rsidR="00B80DBD" w:rsidRPr="00F14F7C" w:rsidRDefault="00B80DBD" w:rsidP="0003674C">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2</w:t>
            </w:r>
          </w:p>
          <w:p w14:paraId="4911837E" w14:textId="5FE0D7D8" w:rsidR="00B80DBD" w:rsidRPr="00F14F7C" w:rsidRDefault="00B80DBD" w:rsidP="0003674C">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EPAS RMT.0728</w:t>
            </w:r>
            <w:r w:rsidRPr="00F14F7C" w:rsidDel="009E0CE6">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00703E61" w:rsidRPr="00F14F7C">
              <w:rPr>
                <w:rFonts w:asciiTheme="minorHAnsi" w:hAnsiTheme="minorHAnsi" w:cstheme="minorHAnsi"/>
                <w:i/>
                <w:noProof/>
                <w14:shadow w14:blurRad="63500" w14:dist="50800" w14:dir="10800000" w14:sx="0" w14:sy="0" w14:kx="0" w14:ky="0" w14:algn="none">
                  <w14:srgbClr w14:val="000000">
                    <w14:alpha w14:val="50000"/>
                  </w14:srgbClr>
                </w14:shadow>
              </w:rPr>
              <w:t>Completed</w:t>
            </w:r>
          </w:p>
        </w:tc>
      </w:tr>
      <w:tr w:rsidR="00B80DBD" w:rsidRPr="00F14F7C" w14:paraId="311A5451" w14:textId="77777777" w:rsidTr="0003674C">
        <w:tc>
          <w:tcPr>
            <w:tcW w:w="10535" w:type="dxa"/>
            <w:gridSpan w:val="5"/>
            <w:tcBorders>
              <w:top w:val="nil"/>
              <w:left w:val="nil"/>
              <w:bottom w:val="nil"/>
              <w:right w:val="nil"/>
            </w:tcBorders>
            <w:shd w:val="clear" w:color="auto" w:fill="948A54" w:themeFill="background2" w:themeFillShade="80"/>
          </w:tcPr>
          <w:p w14:paraId="3490C675" w14:textId="77777777" w:rsidR="00B80DBD" w:rsidRPr="00F14F7C" w:rsidRDefault="00B80DBD" w:rsidP="0003674C">
            <w:pPr>
              <w:jc w:val="both"/>
              <w:rPr>
                <w:rFonts w:asciiTheme="minorHAnsi" w:hAnsiTheme="minorHAnsi" w:cstheme="minorHAnsi"/>
                <w:sz w:val="6"/>
                <w:szCs w:val="6"/>
              </w:rPr>
            </w:pPr>
          </w:p>
        </w:tc>
      </w:tr>
      <w:tr w:rsidR="00B80DBD" w:rsidRPr="00F14F7C" w14:paraId="61CA2810" w14:textId="77777777" w:rsidTr="0003674C">
        <w:tc>
          <w:tcPr>
            <w:tcW w:w="1990" w:type="dxa"/>
            <w:gridSpan w:val="2"/>
            <w:tcBorders>
              <w:top w:val="nil"/>
              <w:left w:val="nil"/>
              <w:bottom w:val="nil"/>
              <w:right w:val="nil"/>
            </w:tcBorders>
          </w:tcPr>
          <w:p w14:paraId="5A216AC9" w14:textId="77777777" w:rsidR="00B80DBD" w:rsidRPr="00F14F7C" w:rsidRDefault="00B80DBD" w:rsidP="0003674C">
            <w:pPr>
              <w:spacing w:before="53" w:after="53"/>
              <w:rPr>
                <w:rFonts w:asciiTheme="minorHAnsi" w:hAnsiTheme="minorHAnsi" w:cstheme="minorHAnsi"/>
                <w:b/>
                <w:bCs/>
              </w:rPr>
            </w:pPr>
            <w:r w:rsidRPr="00F14F7C">
              <w:rPr>
                <w:rFonts w:asciiTheme="minorHAnsi" w:hAnsiTheme="minorHAnsi" w:cstheme="minorHAnsi"/>
                <w:b/>
                <w:bCs/>
              </w:rPr>
              <w:t>Affected stakeholders</w:t>
            </w:r>
          </w:p>
        </w:tc>
        <w:tc>
          <w:tcPr>
            <w:tcW w:w="8545" w:type="dxa"/>
            <w:gridSpan w:val="3"/>
            <w:tcBorders>
              <w:top w:val="nil"/>
              <w:left w:val="nil"/>
              <w:bottom w:val="nil"/>
              <w:right w:val="nil"/>
            </w:tcBorders>
          </w:tcPr>
          <w:p w14:paraId="4F0A862C" w14:textId="77777777" w:rsidR="00B80DBD" w:rsidRPr="00F14F7C" w:rsidRDefault="00B80DBD" w:rsidP="0003674C">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CAAs, Air Operator Certificate Holders i.a.w. ICAO Annex 6, Operators of certified aerodromes i.a.w. ICAO Annex 14 Vol. I, Groundhandling Services Providers i.a.w. ICAO Annex 9 or Annex 14</w:t>
            </w:r>
            <w:r w:rsidRPr="00F14F7C" w:rsidDel="00EB42CC">
              <w:rPr>
                <w:rFonts w:asciiTheme="minorHAnsi" w:hAnsiTheme="minorHAnsi" w:cstheme="minorHAnsi"/>
                <w:i/>
                <w:noProof/>
                <w14:shadow w14:blurRad="63500" w14:dist="50800" w14:dir="10800000" w14:sx="0" w14:sy="0" w14:kx="0" w14:ky="0" w14:algn="none">
                  <w14:srgbClr w14:val="000000">
                    <w14:alpha w14:val="50000"/>
                  </w14:srgbClr>
                </w14:shadow>
              </w:rPr>
              <w:t xml:space="preserve"> </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and groundhandling staff</w:t>
            </w:r>
          </w:p>
        </w:tc>
      </w:tr>
      <w:tr w:rsidR="00B80DBD" w:rsidRPr="00F14F7C" w14:paraId="31B02907" w14:textId="77777777" w:rsidTr="0003674C">
        <w:tc>
          <w:tcPr>
            <w:tcW w:w="1990" w:type="dxa"/>
            <w:gridSpan w:val="2"/>
            <w:tcBorders>
              <w:top w:val="nil"/>
              <w:left w:val="nil"/>
              <w:bottom w:val="nil"/>
              <w:right w:val="nil"/>
            </w:tcBorders>
          </w:tcPr>
          <w:p w14:paraId="236FE51A" w14:textId="77777777" w:rsidR="00B80DBD" w:rsidRPr="00F14F7C" w:rsidRDefault="00B80DBD" w:rsidP="0003674C">
            <w:pPr>
              <w:spacing w:before="53" w:after="53"/>
              <w:rPr>
                <w:rFonts w:asciiTheme="minorHAnsi" w:hAnsiTheme="minorHAnsi" w:cstheme="minorHAnsi"/>
                <w:b/>
                <w:bCs/>
              </w:rPr>
            </w:pPr>
            <w:r w:rsidRPr="00F14F7C">
              <w:rPr>
                <w:rFonts w:asciiTheme="minorHAnsi" w:hAnsiTheme="minorHAnsi" w:cstheme="minorHAnsi"/>
                <w:b/>
                <w:bCs/>
              </w:rPr>
              <w:t>Owner</w:t>
            </w:r>
          </w:p>
        </w:tc>
        <w:tc>
          <w:tcPr>
            <w:tcW w:w="8545" w:type="dxa"/>
            <w:gridSpan w:val="3"/>
            <w:tcBorders>
              <w:top w:val="nil"/>
              <w:left w:val="nil"/>
              <w:bottom w:val="nil"/>
              <w:right w:val="nil"/>
            </w:tcBorders>
          </w:tcPr>
          <w:p w14:paraId="16B4D085" w14:textId="085E0966" w:rsidR="00B80DBD" w:rsidRPr="00F14F7C" w:rsidRDefault="002F05EF" w:rsidP="0003674C">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Non-EU </w:t>
            </w:r>
            <w:r w:rsidR="00B80DBD" w:rsidRPr="00F14F7C">
              <w:rPr>
                <w:rFonts w:asciiTheme="minorHAnsi" w:hAnsiTheme="minorHAnsi" w:cstheme="minorHAnsi"/>
                <w:i/>
                <w14:shadow w14:blurRad="63500" w14:dist="50800" w14:dir="10800000" w14:sx="0" w14:sy="0" w14:kx="0" w14:ky="0" w14:algn="none">
                  <w14:srgbClr w14:val="000000">
                    <w14:alpha w14:val="50000"/>
                  </w14:srgbClr>
                </w14:shadow>
              </w:rPr>
              <w:t>States</w:t>
            </w:r>
          </w:p>
        </w:tc>
      </w:tr>
      <w:tr w:rsidR="00B80DBD" w:rsidRPr="00F14F7C" w14:paraId="25351F0E" w14:textId="77777777" w:rsidTr="0003674C">
        <w:tc>
          <w:tcPr>
            <w:tcW w:w="10535" w:type="dxa"/>
            <w:gridSpan w:val="5"/>
            <w:tcBorders>
              <w:top w:val="nil"/>
              <w:left w:val="nil"/>
              <w:bottom w:val="nil"/>
              <w:right w:val="nil"/>
            </w:tcBorders>
            <w:shd w:val="clear" w:color="auto" w:fill="948A54" w:themeFill="background2" w:themeFillShade="80"/>
          </w:tcPr>
          <w:p w14:paraId="4E22B98C" w14:textId="77777777" w:rsidR="00B80DBD" w:rsidRPr="00F14F7C" w:rsidRDefault="00B80DBD" w:rsidP="0003674C">
            <w:pPr>
              <w:jc w:val="both"/>
              <w:rPr>
                <w:rFonts w:asciiTheme="minorHAnsi" w:hAnsiTheme="minorHAnsi" w:cstheme="minorHAnsi"/>
                <w:sz w:val="6"/>
                <w:szCs w:val="6"/>
              </w:rPr>
            </w:pPr>
          </w:p>
        </w:tc>
      </w:tr>
      <w:tr w:rsidR="00B80DBD" w:rsidRPr="00F14F7C" w14:paraId="34933442" w14:textId="77777777" w:rsidTr="0003674C">
        <w:tc>
          <w:tcPr>
            <w:tcW w:w="10535" w:type="dxa"/>
            <w:gridSpan w:val="5"/>
            <w:tcBorders>
              <w:top w:val="nil"/>
              <w:left w:val="nil"/>
              <w:bottom w:val="single" w:sz="4" w:space="0" w:color="auto"/>
              <w:right w:val="nil"/>
            </w:tcBorders>
            <w:shd w:val="clear" w:color="auto" w:fill="DBE5F1" w:themeFill="accent1" w:themeFillTint="33"/>
          </w:tcPr>
          <w:p w14:paraId="01F524D8" w14:textId="77777777" w:rsidR="00B80DBD" w:rsidRPr="00F14F7C" w:rsidRDefault="00B80DBD" w:rsidP="0003674C">
            <w:pPr>
              <w:jc w:val="center"/>
              <w:rPr>
                <w:rFonts w:asciiTheme="minorHAnsi" w:hAnsiTheme="minorHAnsi" w:cstheme="minorHAnsi"/>
              </w:rPr>
            </w:pPr>
            <w:r w:rsidRPr="00F14F7C">
              <w:rPr>
                <w:rFonts w:asciiTheme="minorHAnsi" w:hAnsiTheme="minorHAnsi" w:cstheme="minorHAnsi"/>
                <w:b/>
                <w:bCs/>
              </w:rPr>
              <w:t>EXPECTED OUTPUT</w:t>
            </w:r>
          </w:p>
        </w:tc>
      </w:tr>
      <w:tr w:rsidR="00B80DBD" w:rsidRPr="00F14F7C" w14:paraId="6A8A585A" w14:textId="77777777" w:rsidTr="0003674C">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0E488DE4" w14:textId="77777777" w:rsidR="00B80DBD" w:rsidRPr="00F14F7C" w:rsidRDefault="00B80DBD" w:rsidP="0003674C">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10781A01" w14:textId="77777777" w:rsidR="00B80DBD" w:rsidRPr="00F14F7C" w:rsidRDefault="00B80DBD" w:rsidP="0003674C">
            <w:pPr>
              <w:rPr>
                <w:rFonts w:asciiTheme="minorHAnsi" w:hAnsiTheme="minorHAnsi" w:cstheme="minorHAnsi"/>
                <w:b/>
                <w:bCs/>
              </w:rPr>
            </w:pPr>
            <w:r w:rsidRPr="00F14F7C">
              <w:rPr>
                <w:rFonts w:asciiTheme="minorHAnsi" w:hAnsiTheme="minorHAnsi" w:cstheme="minorHAnsi"/>
                <w:b/>
                <w:bCs/>
              </w:rPr>
              <w:t>Timeline</w:t>
            </w:r>
          </w:p>
        </w:tc>
      </w:tr>
      <w:tr w:rsidR="00B80DBD" w:rsidRPr="00F14F7C" w14:paraId="331E00AA" w14:textId="77777777" w:rsidTr="0003674C">
        <w:tc>
          <w:tcPr>
            <w:tcW w:w="6950" w:type="dxa"/>
            <w:gridSpan w:val="4"/>
            <w:tcBorders>
              <w:top w:val="single" w:sz="4" w:space="0" w:color="auto"/>
              <w:left w:val="nil"/>
              <w:bottom w:val="nil"/>
              <w:right w:val="nil"/>
            </w:tcBorders>
            <w:shd w:val="clear" w:color="auto" w:fill="DBE5F1" w:themeFill="accent1" w:themeFillTint="33"/>
            <w:vAlign w:val="center"/>
          </w:tcPr>
          <w:p w14:paraId="586C532E" w14:textId="77777777" w:rsidR="00B80DBD" w:rsidRPr="00F14F7C" w:rsidRDefault="00B80DBD" w:rsidP="0003674C">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Safety promotion campaign </w:t>
            </w:r>
          </w:p>
        </w:tc>
        <w:tc>
          <w:tcPr>
            <w:tcW w:w="3585" w:type="dxa"/>
            <w:tcBorders>
              <w:top w:val="single" w:sz="4" w:space="0" w:color="auto"/>
              <w:left w:val="nil"/>
              <w:bottom w:val="nil"/>
              <w:right w:val="nil"/>
            </w:tcBorders>
            <w:shd w:val="clear" w:color="auto" w:fill="DBE5F1" w:themeFill="accent1" w:themeFillTint="33"/>
            <w:vAlign w:val="center"/>
          </w:tcPr>
          <w:p w14:paraId="4EBFE76C" w14:textId="1044C6A8" w:rsidR="00B80DBD" w:rsidRPr="00F14F7C" w:rsidRDefault="00335EE2" w:rsidP="0003674C">
            <w:pPr>
              <w:spacing w:before="53" w:after="53"/>
              <w:rPr>
                <w:rFonts w:asciiTheme="minorHAnsi" w:hAnsiTheme="minorHAnsi" w:cstheme="minorHAnsi"/>
                <w:i/>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2026</w:t>
            </w:r>
          </w:p>
        </w:tc>
      </w:tr>
      <w:tr w:rsidR="00B80DBD" w:rsidRPr="00F14F7C" w14:paraId="762F7A08" w14:textId="77777777" w:rsidTr="0003674C">
        <w:tc>
          <w:tcPr>
            <w:tcW w:w="6950" w:type="dxa"/>
            <w:gridSpan w:val="4"/>
            <w:tcBorders>
              <w:top w:val="single" w:sz="4" w:space="0" w:color="auto"/>
              <w:left w:val="nil"/>
              <w:bottom w:val="nil"/>
              <w:right w:val="nil"/>
            </w:tcBorders>
            <w:shd w:val="clear" w:color="auto" w:fill="DBE5F1" w:themeFill="accent1" w:themeFillTint="33"/>
            <w:vAlign w:val="center"/>
          </w:tcPr>
          <w:p w14:paraId="210C38DA" w14:textId="77777777" w:rsidR="00B80DBD" w:rsidRPr="00F14F7C" w:rsidRDefault="00B80DBD" w:rsidP="0003674C">
            <w:pPr>
              <w:jc w:val="both"/>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p>
        </w:tc>
        <w:tc>
          <w:tcPr>
            <w:tcW w:w="3585" w:type="dxa"/>
            <w:tcBorders>
              <w:top w:val="single" w:sz="4" w:space="0" w:color="auto"/>
              <w:left w:val="nil"/>
              <w:bottom w:val="nil"/>
              <w:right w:val="nil"/>
            </w:tcBorders>
            <w:shd w:val="clear" w:color="auto" w:fill="DBE5F1" w:themeFill="accent1" w:themeFillTint="33"/>
            <w:vAlign w:val="center"/>
          </w:tcPr>
          <w:p w14:paraId="6CEDB46C" w14:textId="595C3F35" w:rsidR="00B80DBD" w:rsidRPr="00F14F7C" w:rsidRDefault="00335EE2" w:rsidP="0003674C">
            <w:pPr>
              <w:spacing w:before="53" w:after="53"/>
              <w:rPr>
                <w:rFonts w:asciiTheme="minorHAnsi" w:hAnsiTheme="minorHAnsi" w:cstheme="minorHAnsi"/>
                <w:i/>
                <w:highlight w:val="lightGray"/>
                <w14:shadow w14:blurRad="63500" w14:dist="50800" w14:dir="10800000" w14:sx="0" w14:sy="0" w14:kx="0" w14:ky="0" w14:algn="none">
                  <w14:srgbClr w14:val="000000">
                    <w14:alpha w14:val="50000"/>
                  </w14:srgbClr>
                </w14:shadow>
              </w:rPr>
            </w:pPr>
            <w:r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20</w:t>
            </w:r>
            <w:r w:rsidR="009A25DD" w:rsidRPr="00F14F7C">
              <w:rPr>
                <w:rFonts w:asciiTheme="minorHAnsi" w:hAnsiTheme="minorHAnsi" w:cstheme="minorHAnsi"/>
                <w:i/>
                <w:highlight w:val="lightGray"/>
                <w14:shadow w14:blurRad="63500" w14:dist="50800" w14:dir="10800000" w14:sx="0" w14:sy="0" w14:kx="0" w14:ky="0" w14:algn="none">
                  <w14:srgbClr w14:val="000000">
                    <w14:alpha w14:val="50000"/>
                  </w14:srgbClr>
                </w14:shadow>
              </w:rPr>
              <w:t>28</w:t>
            </w:r>
          </w:p>
        </w:tc>
      </w:tr>
      <w:tr w:rsidR="00B80DBD" w:rsidRPr="00F14F7C" w14:paraId="6A5AC6F3" w14:textId="77777777" w:rsidTr="0003674C">
        <w:trPr>
          <w:trHeight w:val="50"/>
        </w:trPr>
        <w:tc>
          <w:tcPr>
            <w:tcW w:w="10535" w:type="dxa"/>
            <w:gridSpan w:val="5"/>
            <w:tcBorders>
              <w:top w:val="nil"/>
              <w:left w:val="nil"/>
              <w:bottom w:val="nil"/>
              <w:right w:val="nil"/>
            </w:tcBorders>
            <w:shd w:val="clear" w:color="auto" w:fill="948A54" w:themeFill="background2" w:themeFillShade="80"/>
          </w:tcPr>
          <w:p w14:paraId="16698D34" w14:textId="77777777" w:rsidR="00B80DBD" w:rsidRPr="00F14F7C" w:rsidRDefault="00B80DBD" w:rsidP="0003674C">
            <w:pPr>
              <w:jc w:val="both"/>
              <w:rPr>
                <w:rFonts w:asciiTheme="minorHAnsi" w:hAnsiTheme="minorHAnsi" w:cstheme="minorHAnsi"/>
                <w:sz w:val="6"/>
                <w:szCs w:val="6"/>
              </w:rPr>
            </w:pPr>
          </w:p>
        </w:tc>
      </w:tr>
      <w:tr w:rsidR="00B80DBD" w:rsidRPr="00F14F7C" w14:paraId="0EC6F4F1" w14:textId="77777777" w:rsidTr="0003674C">
        <w:tc>
          <w:tcPr>
            <w:tcW w:w="10535" w:type="dxa"/>
            <w:gridSpan w:val="5"/>
            <w:tcBorders>
              <w:left w:val="nil"/>
              <w:right w:val="nil"/>
            </w:tcBorders>
          </w:tcPr>
          <w:p w14:paraId="378F47EC" w14:textId="77777777" w:rsidR="00B80DBD" w:rsidRPr="00F14F7C" w:rsidRDefault="00B80DBD" w:rsidP="0003674C">
            <w:pPr>
              <w:jc w:val="center"/>
              <w:rPr>
                <w:rFonts w:asciiTheme="minorHAnsi" w:hAnsiTheme="minorHAnsi" w:cstheme="minorHAnsi"/>
              </w:rPr>
            </w:pPr>
            <w:r w:rsidRPr="00F14F7C">
              <w:rPr>
                <w:rFonts w:asciiTheme="minorHAnsi" w:hAnsiTheme="minorHAnsi" w:cstheme="minorHAnsi"/>
                <w:b/>
                <w:bCs/>
              </w:rPr>
              <w:t>CHANGES SINCE LAST EDITION</w:t>
            </w:r>
          </w:p>
        </w:tc>
      </w:tr>
      <w:tr w:rsidR="00B80DBD" w:rsidRPr="00F14F7C" w14:paraId="4199D131" w14:textId="77777777" w:rsidTr="0003674C">
        <w:tc>
          <w:tcPr>
            <w:tcW w:w="10535" w:type="dxa"/>
            <w:gridSpan w:val="5"/>
            <w:tcBorders>
              <w:left w:val="nil"/>
              <w:right w:val="nil"/>
            </w:tcBorders>
          </w:tcPr>
          <w:p w14:paraId="01AF6A9E" w14:textId="234933EF" w:rsidR="00B80DBD" w:rsidRPr="00F14F7C" w:rsidRDefault="00335EE2" w:rsidP="0003674C">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extended</w:t>
            </w:r>
            <w:r w:rsidR="00B80DBD" w:rsidRPr="00F14F7C">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B80DBD" w:rsidRPr="00F14F7C" w14:paraId="705D878D" w14:textId="77777777" w:rsidTr="0003674C">
        <w:tc>
          <w:tcPr>
            <w:tcW w:w="10535" w:type="dxa"/>
            <w:gridSpan w:val="5"/>
            <w:tcBorders>
              <w:top w:val="nil"/>
              <w:left w:val="nil"/>
              <w:bottom w:val="nil"/>
              <w:right w:val="nil"/>
            </w:tcBorders>
            <w:shd w:val="clear" w:color="auto" w:fill="948A54" w:themeFill="background2" w:themeFillShade="80"/>
          </w:tcPr>
          <w:p w14:paraId="44FB1B92" w14:textId="77777777" w:rsidR="00B80DBD" w:rsidRPr="00F14F7C" w:rsidRDefault="00B80DBD" w:rsidP="0003674C">
            <w:pPr>
              <w:jc w:val="both"/>
              <w:rPr>
                <w:rFonts w:asciiTheme="minorHAnsi" w:hAnsiTheme="minorHAnsi" w:cstheme="minorHAnsi"/>
                <w:sz w:val="6"/>
                <w:szCs w:val="6"/>
              </w:rPr>
            </w:pPr>
          </w:p>
        </w:tc>
      </w:tr>
      <w:tr w:rsidR="00B80DBD" w:rsidRPr="00F14F7C" w14:paraId="07691901" w14:textId="77777777" w:rsidTr="0003674C">
        <w:tc>
          <w:tcPr>
            <w:tcW w:w="10535" w:type="dxa"/>
            <w:gridSpan w:val="5"/>
            <w:tcBorders>
              <w:top w:val="nil"/>
              <w:left w:val="nil"/>
              <w:bottom w:val="single" w:sz="4" w:space="0" w:color="auto"/>
              <w:right w:val="nil"/>
            </w:tcBorders>
            <w:shd w:val="clear" w:color="auto" w:fill="DBE5F1" w:themeFill="accent1" w:themeFillTint="33"/>
          </w:tcPr>
          <w:p w14:paraId="4F26326B" w14:textId="77777777" w:rsidR="00B80DBD" w:rsidRPr="00F14F7C" w:rsidRDefault="00B80DBD" w:rsidP="0003674C">
            <w:pPr>
              <w:jc w:val="center"/>
              <w:rPr>
                <w:rFonts w:asciiTheme="minorHAnsi" w:hAnsiTheme="minorHAnsi" w:cstheme="minorHAnsi"/>
              </w:rPr>
            </w:pPr>
            <w:r w:rsidRPr="00F14F7C">
              <w:rPr>
                <w:rFonts w:asciiTheme="minorHAnsi" w:hAnsiTheme="minorHAnsi" w:cstheme="minorHAnsi"/>
                <w:b/>
                <w:bCs/>
              </w:rPr>
              <w:t>MONITORING</w:t>
            </w:r>
          </w:p>
        </w:tc>
      </w:tr>
      <w:tr w:rsidR="00B80DBD" w:rsidRPr="00F14F7C" w14:paraId="2C0E0C69" w14:textId="77777777" w:rsidTr="0003674C">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5F0DE94" w14:textId="77777777" w:rsidR="00B80DBD" w:rsidRPr="00F14F7C" w:rsidRDefault="00B80DBD" w:rsidP="0003674C">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497BBD7" w14:textId="77777777" w:rsidR="00B80DBD" w:rsidRPr="00F14F7C" w:rsidRDefault="00B80DBD" w:rsidP="0003674C">
            <w:pPr>
              <w:rPr>
                <w:rFonts w:asciiTheme="minorHAnsi" w:hAnsiTheme="minorHAnsi" w:cstheme="minorHAnsi"/>
                <w:b/>
                <w:bCs/>
              </w:rPr>
            </w:pPr>
            <w:r w:rsidRPr="00F14F7C">
              <w:rPr>
                <w:rFonts w:asciiTheme="minorHAnsi" w:hAnsiTheme="minorHAnsi" w:cstheme="minorHAnsi"/>
                <w:b/>
                <w:bCs/>
              </w:rPr>
              <w:t>Related SPIs</w:t>
            </w:r>
          </w:p>
        </w:tc>
      </w:tr>
      <w:tr w:rsidR="00B80DBD" w:rsidRPr="00F14F7C" w14:paraId="3B423F5A" w14:textId="77777777" w:rsidTr="0003674C">
        <w:tc>
          <w:tcPr>
            <w:tcW w:w="6950" w:type="dxa"/>
            <w:gridSpan w:val="4"/>
            <w:tcBorders>
              <w:top w:val="single" w:sz="4" w:space="0" w:color="auto"/>
              <w:left w:val="nil"/>
              <w:bottom w:val="nil"/>
              <w:right w:val="nil"/>
            </w:tcBorders>
            <w:shd w:val="clear" w:color="auto" w:fill="DBE5F1" w:themeFill="accent1" w:themeFillTint="33"/>
            <w:vAlign w:val="center"/>
          </w:tcPr>
          <w:p w14:paraId="31FEE1CD" w14:textId="087CBA10" w:rsidR="00B80DBD" w:rsidRPr="00F14F7C" w:rsidRDefault="00A2426C" w:rsidP="0003674C">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1A293E28" w14:textId="77777777" w:rsidR="00B80DBD" w:rsidRPr="00F14F7C" w:rsidRDefault="00B80DBD" w:rsidP="0003674C">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B80DBD" w:rsidRPr="00F14F7C" w14:paraId="4A9E89BB" w14:textId="77777777" w:rsidTr="0003674C">
        <w:tc>
          <w:tcPr>
            <w:tcW w:w="10535" w:type="dxa"/>
            <w:gridSpan w:val="5"/>
            <w:tcBorders>
              <w:top w:val="nil"/>
              <w:left w:val="nil"/>
              <w:bottom w:val="nil"/>
              <w:right w:val="nil"/>
            </w:tcBorders>
            <w:shd w:val="clear" w:color="auto" w:fill="948A54" w:themeFill="background2" w:themeFillShade="80"/>
          </w:tcPr>
          <w:p w14:paraId="778529B9" w14:textId="77777777" w:rsidR="00B80DBD" w:rsidRPr="00F14F7C" w:rsidRDefault="00B80DBD" w:rsidP="0003674C">
            <w:pPr>
              <w:jc w:val="both"/>
              <w:rPr>
                <w:rFonts w:asciiTheme="minorHAnsi" w:hAnsiTheme="minorHAnsi" w:cstheme="minorHAnsi"/>
                <w:sz w:val="6"/>
                <w:szCs w:val="6"/>
              </w:rPr>
            </w:pPr>
          </w:p>
        </w:tc>
      </w:tr>
    </w:tbl>
    <w:p w14:paraId="3F169796" w14:textId="77777777" w:rsidR="00B80DBD" w:rsidRPr="00F14F7C" w:rsidRDefault="00B80DBD" w:rsidP="00B80DBD">
      <w:pPr>
        <w:spacing w:after="160" w:line="259" w:lineRule="auto"/>
        <w:rPr>
          <w:rFonts w:asciiTheme="minorHAnsi" w:hAnsiTheme="minorHAnsi" w:cstheme="minorHAnsi"/>
        </w:rPr>
        <w:sectPr w:rsidR="00B80DBD" w:rsidRPr="00F14F7C" w:rsidSect="00BF1E29">
          <w:headerReference w:type="default" r:id="rId89"/>
          <w:pgSz w:w="11906" w:h="16838"/>
          <w:pgMar w:top="1440" w:right="566" w:bottom="1440" w:left="851" w:header="708" w:footer="708" w:gutter="0"/>
          <w:cols w:space="708"/>
          <w:docGrid w:linePitch="360"/>
        </w:sectPr>
      </w:pPr>
    </w:p>
    <w:p w14:paraId="432A589A" w14:textId="77777777" w:rsidR="00BF1E29" w:rsidRPr="00F14F7C" w:rsidRDefault="00BF1E29"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2279"/>
        <w:gridCol w:w="1701"/>
        <w:gridCol w:w="3585"/>
      </w:tblGrid>
      <w:tr w:rsidR="002F62E4" w:rsidRPr="00F14F7C" w14:paraId="4F5E3F5E" w14:textId="77777777" w:rsidTr="0008097A">
        <w:tc>
          <w:tcPr>
            <w:tcW w:w="10535" w:type="dxa"/>
            <w:gridSpan w:val="5"/>
            <w:tcBorders>
              <w:bottom w:val="nil"/>
            </w:tcBorders>
            <w:shd w:val="clear" w:color="auto" w:fill="948A54" w:themeFill="background2" w:themeFillShade="80"/>
          </w:tcPr>
          <w:p w14:paraId="1EE196AD" w14:textId="77777777" w:rsidR="002F62E4" w:rsidRPr="00F14F7C" w:rsidRDefault="002F62E4" w:rsidP="0008097A">
            <w:pPr>
              <w:jc w:val="both"/>
              <w:rPr>
                <w:rFonts w:asciiTheme="minorHAnsi" w:hAnsiTheme="minorHAnsi" w:cstheme="minorHAnsi"/>
                <w:sz w:val="6"/>
                <w:szCs w:val="6"/>
              </w:rPr>
            </w:pPr>
            <w:bookmarkStart w:id="67" w:name="_Hlk87373482"/>
          </w:p>
        </w:tc>
      </w:tr>
      <w:tr w:rsidR="002F62E4" w:rsidRPr="00F14F7C" w14:paraId="715736ED" w14:textId="77777777" w:rsidTr="0008097A">
        <w:trPr>
          <w:trHeight w:val="394"/>
        </w:trPr>
        <w:tc>
          <w:tcPr>
            <w:tcW w:w="1978" w:type="dxa"/>
            <w:tcBorders>
              <w:top w:val="nil"/>
              <w:left w:val="nil"/>
              <w:bottom w:val="nil"/>
              <w:right w:val="nil"/>
            </w:tcBorders>
            <w:shd w:val="clear" w:color="auto" w:fill="DBE5F1" w:themeFill="accent1" w:themeFillTint="33"/>
          </w:tcPr>
          <w:p w14:paraId="6DB1CECA" w14:textId="2D107A94" w:rsidR="002F62E4" w:rsidRPr="00F14F7C" w:rsidRDefault="002F62E4" w:rsidP="0008097A">
            <w:pPr>
              <w:rPr>
                <w:rFonts w:asciiTheme="minorHAnsi" w:hAnsiTheme="minorHAnsi" w:cstheme="minorHAnsi"/>
                <w:b/>
                <w:bCs/>
                <w:sz w:val="22"/>
                <w:szCs w:val="22"/>
              </w:rPr>
            </w:pPr>
            <w:r w:rsidRPr="00F14F7C">
              <w:rPr>
                <w:rFonts w:asciiTheme="minorHAnsi" w:hAnsiTheme="minorHAnsi" w:cstheme="minorHAnsi"/>
                <w:b/>
                <w:bCs/>
                <w:sz w:val="22"/>
                <w:szCs w:val="22"/>
              </w:rPr>
              <w:t>EUR.SPT.</w:t>
            </w:r>
            <w:r w:rsidR="0017254B" w:rsidRPr="00F14F7C">
              <w:rPr>
                <w:rFonts w:asciiTheme="minorHAnsi" w:hAnsiTheme="minorHAnsi" w:cstheme="minorHAnsi"/>
                <w:b/>
                <w:bCs/>
                <w:sz w:val="22"/>
                <w:szCs w:val="22"/>
              </w:rPr>
              <w:t>0095</w:t>
            </w:r>
          </w:p>
        </w:tc>
        <w:tc>
          <w:tcPr>
            <w:tcW w:w="8557" w:type="dxa"/>
            <w:gridSpan w:val="4"/>
            <w:tcBorders>
              <w:top w:val="nil"/>
              <w:left w:val="nil"/>
              <w:bottom w:val="nil"/>
              <w:right w:val="nil"/>
            </w:tcBorders>
            <w:shd w:val="clear" w:color="auto" w:fill="DBE5F1" w:themeFill="accent1" w:themeFillTint="33"/>
          </w:tcPr>
          <w:p w14:paraId="7B93D4CA" w14:textId="2C4872B3" w:rsidR="002F62E4" w:rsidRPr="00F14F7C" w:rsidRDefault="002F62E4" w:rsidP="00084E05">
            <w:pPr>
              <w:jc w:val="both"/>
              <w:rPr>
                <w:rFonts w:asciiTheme="minorHAnsi" w:hAnsiTheme="minorHAnsi" w:cstheme="minorHAnsi"/>
                <w:b/>
                <w:bCs/>
                <w:sz w:val="22"/>
                <w:szCs w:val="22"/>
              </w:rPr>
            </w:pPr>
            <w:r w:rsidRPr="00F14F7C">
              <w:rPr>
                <w:rFonts w:asciiTheme="minorHAnsi" w:hAnsiTheme="minorHAnsi" w:cstheme="minorHAnsi"/>
                <w:b/>
                <w:bCs/>
                <w:noProof/>
                <w:sz w:val="22"/>
                <w:szCs w:val="22"/>
              </w:rPr>
              <w:t xml:space="preserve">Counter-UAS measures and </w:t>
            </w:r>
            <w:r w:rsidR="00A8281F" w:rsidRPr="00F14F7C">
              <w:rPr>
                <w:rFonts w:asciiTheme="minorHAnsi" w:hAnsiTheme="minorHAnsi" w:cstheme="minorHAnsi"/>
                <w:b/>
                <w:bCs/>
                <w:noProof/>
                <w:sz w:val="22"/>
                <w:szCs w:val="22"/>
              </w:rPr>
              <w:t xml:space="preserve">UAS </w:t>
            </w:r>
            <w:r w:rsidRPr="00F14F7C">
              <w:rPr>
                <w:rFonts w:asciiTheme="minorHAnsi" w:hAnsiTheme="minorHAnsi" w:cstheme="minorHAnsi"/>
                <w:b/>
                <w:bCs/>
                <w:noProof/>
                <w:sz w:val="22"/>
                <w:szCs w:val="22"/>
              </w:rPr>
              <w:t>incident management at aerodromes</w:t>
            </w:r>
          </w:p>
        </w:tc>
      </w:tr>
      <w:bookmarkEnd w:id="67"/>
      <w:tr w:rsidR="00A02630" w:rsidRPr="00F14F7C" w14:paraId="5E7CC794" w14:textId="77777777" w:rsidTr="001D4903">
        <w:tc>
          <w:tcPr>
            <w:tcW w:w="10535" w:type="dxa"/>
            <w:gridSpan w:val="5"/>
            <w:tcBorders>
              <w:top w:val="nil"/>
              <w:left w:val="nil"/>
              <w:bottom w:val="single" w:sz="4" w:space="0" w:color="auto"/>
              <w:right w:val="nil"/>
            </w:tcBorders>
          </w:tcPr>
          <w:p w14:paraId="5723D2B0" w14:textId="77777777" w:rsidR="00A02630" w:rsidRPr="00F14F7C" w:rsidRDefault="00A02630" w:rsidP="0008097A">
            <w:pPr>
              <w:jc w:val="both"/>
              <w:rPr>
                <w:rFonts w:asciiTheme="minorHAnsi" w:hAnsiTheme="minorHAnsi" w:cstheme="minorHAnsi"/>
                <w:noProof/>
                <w:sz w:val="22"/>
                <w:szCs w:val="22"/>
              </w:rPr>
            </w:pPr>
          </w:p>
          <w:p w14:paraId="14568CB2" w14:textId="7F116A44" w:rsidR="00A02630" w:rsidRPr="00F14F7C" w:rsidRDefault="00A57F3E" w:rsidP="0008097A">
            <w:pPr>
              <w:jc w:val="both"/>
              <w:rPr>
                <w:rFonts w:asciiTheme="minorHAnsi" w:hAnsiTheme="minorHAnsi" w:cstheme="minorHAnsi"/>
                <w:i/>
                <w:iCs/>
                <w:noProof/>
                <w:sz w:val="22"/>
                <w:szCs w:val="22"/>
              </w:rPr>
            </w:pPr>
            <w:r w:rsidRPr="00F14F7C">
              <w:rPr>
                <w:rFonts w:asciiTheme="minorHAnsi" w:hAnsiTheme="minorHAnsi" w:cstheme="minorHAnsi"/>
                <w:i/>
                <w:iCs/>
                <w:noProof/>
                <w:sz w:val="22"/>
                <w:szCs w:val="22"/>
              </w:rPr>
              <w:t>States should s</w:t>
            </w:r>
            <w:r w:rsidR="00A02630" w:rsidRPr="00F14F7C">
              <w:rPr>
                <w:rFonts w:asciiTheme="minorHAnsi" w:hAnsiTheme="minorHAnsi" w:cstheme="minorHAnsi"/>
                <w:i/>
                <w:iCs/>
                <w:noProof/>
                <w:sz w:val="22"/>
                <w:szCs w:val="22"/>
              </w:rPr>
              <w:t xml:space="preserve">upport the aerodrome operators, ATS providers and aircraft operators in preventing and managing incidents of unauthorised UAS operations in the vicinity of aerodromes, while at the same time keeping operational disruptions at a minimum. </w:t>
            </w:r>
          </w:p>
          <w:p w14:paraId="3499E8A9" w14:textId="77777777" w:rsidR="00A02630" w:rsidRPr="00F14F7C" w:rsidRDefault="00A02630" w:rsidP="0008097A">
            <w:pPr>
              <w:jc w:val="both"/>
              <w:rPr>
                <w:rFonts w:asciiTheme="minorHAnsi" w:hAnsiTheme="minorHAnsi" w:cstheme="minorHAnsi"/>
                <w:i/>
                <w:iCs/>
                <w:noProof/>
                <w:sz w:val="22"/>
                <w:szCs w:val="22"/>
              </w:rPr>
            </w:pPr>
          </w:p>
          <w:p w14:paraId="57604B93" w14:textId="53F82E74" w:rsidR="00A02630" w:rsidRPr="00F14F7C" w:rsidRDefault="00A02630" w:rsidP="0008097A">
            <w:pPr>
              <w:jc w:val="both"/>
              <w:rPr>
                <w:rFonts w:asciiTheme="minorHAnsi" w:hAnsiTheme="minorHAnsi" w:cstheme="minorHAnsi"/>
                <w:i/>
                <w:iCs/>
                <w:noProof/>
                <w:sz w:val="22"/>
                <w:szCs w:val="22"/>
              </w:rPr>
            </w:pPr>
            <w:r w:rsidRPr="00F14F7C">
              <w:rPr>
                <w:rFonts w:asciiTheme="minorHAnsi" w:hAnsiTheme="minorHAnsi" w:cstheme="minorHAnsi"/>
                <w:i/>
                <w:iCs/>
                <w:noProof/>
                <w:sz w:val="22"/>
                <w:szCs w:val="22"/>
              </w:rPr>
              <w:t>EASA is acting as the European coordinator of the Counter Drones (C-UAS) Action Plan, with the five objectives to deliver safety promotion and guidance material to educate the public and raise awareness to reduce the misuse of UAS around the aerodromes, to prepare the aerodromes to mitigate such risks, to assess the safety risks amd ensure that the C-UAS measure</w:t>
            </w:r>
            <w:r w:rsidR="00573116" w:rsidRPr="00F14F7C">
              <w:rPr>
                <w:rFonts w:asciiTheme="minorHAnsi" w:hAnsiTheme="minorHAnsi" w:cstheme="minorHAnsi"/>
                <w:i/>
                <w:iCs/>
                <w:noProof/>
                <w:sz w:val="22"/>
                <w:szCs w:val="22"/>
              </w:rPr>
              <w:t>s</w:t>
            </w:r>
            <w:r w:rsidRPr="00F14F7C">
              <w:rPr>
                <w:rFonts w:asciiTheme="minorHAnsi" w:hAnsiTheme="minorHAnsi" w:cstheme="minorHAnsi"/>
                <w:i/>
                <w:iCs/>
                <w:noProof/>
                <w:sz w:val="22"/>
                <w:szCs w:val="22"/>
              </w:rPr>
              <w:t xml:space="preserve"> are swiftly considered from a global safety perspective and to ensure an adequate occurrence reporting. </w:t>
            </w:r>
          </w:p>
          <w:p w14:paraId="017C4750" w14:textId="77777777" w:rsidR="00A02630" w:rsidRPr="00F14F7C" w:rsidRDefault="00A02630" w:rsidP="0008097A">
            <w:pPr>
              <w:jc w:val="both"/>
              <w:rPr>
                <w:rFonts w:asciiTheme="minorHAnsi" w:hAnsiTheme="minorHAnsi" w:cstheme="minorHAnsi"/>
                <w:i/>
                <w:iCs/>
                <w:noProof/>
                <w:sz w:val="22"/>
                <w:szCs w:val="22"/>
              </w:rPr>
            </w:pPr>
          </w:p>
          <w:p w14:paraId="2440281C" w14:textId="77777777" w:rsidR="00A02630" w:rsidRPr="00F14F7C" w:rsidRDefault="00A02630" w:rsidP="0008097A">
            <w:pPr>
              <w:jc w:val="both"/>
              <w:rPr>
                <w:rFonts w:asciiTheme="minorHAnsi" w:hAnsiTheme="minorHAnsi" w:cstheme="minorHAnsi"/>
                <w:i/>
                <w:iCs/>
                <w:noProof/>
                <w:sz w:val="22"/>
                <w:szCs w:val="22"/>
              </w:rPr>
            </w:pPr>
            <w:r w:rsidRPr="00F14F7C">
              <w:rPr>
                <w:rFonts w:asciiTheme="minorHAnsi" w:hAnsiTheme="minorHAnsi" w:cstheme="minorHAnsi"/>
                <w:i/>
                <w:iCs/>
                <w:noProof/>
                <w:sz w:val="22"/>
                <w:szCs w:val="22"/>
              </w:rPr>
              <w:t>The following material has been already delivered:</w:t>
            </w:r>
          </w:p>
          <w:p w14:paraId="4C4F8E9E" w14:textId="77777777" w:rsidR="00A02630" w:rsidRPr="00F14F7C" w:rsidRDefault="00A02630">
            <w:pPr>
              <w:pStyle w:val="ListParagraph"/>
              <w:numPr>
                <w:ilvl w:val="0"/>
                <w:numId w:val="21"/>
              </w:numPr>
              <w:jc w:val="both"/>
              <w:rPr>
                <w:rFonts w:asciiTheme="minorHAnsi" w:hAnsiTheme="minorHAnsi" w:cstheme="minorHAnsi"/>
                <w:noProof/>
                <w:szCs w:val="20"/>
              </w:rPr>
            </w:pPr>
            <w:hyperlink r:id="rId90" w:history="1">
              <w:r w:rsidRPr="00F14F7C">
                <w:rPr>
                  <w:rStyle w:val="Hyperlink"/>
                  <w:rFonts w:asciiTheme="minorHAnsi" w:hAnsiTheme="minorHAnsi" w:cstheme="minorHAnsi"/>
                  <w:noProof/>
                  <w:szCs w:val="20"/>
                </w:rPr>
                <w:t>https://www.easa.europa.eu/sites/default/files/dfu/easa_printmotif01_version005.pdf</w:t>
              </w:r>
            </w:hyperlink>
          </w:p>
          <w:p w14:paraId="231F1213" w14:textId="77777777" w:rsidR="00A02630" w:rsidRPr="00F14F7C" w:rsidRDefault="00A02630">
            <w:pPr>
              <w:pStyle w:val="ListParagraph"/>
              <w:numPr>
                <w:ilvl w:val="0"/>
                <w:numId w:val="21"/>
              </w:numPr>
              <w:jc w:val="both"/>
              <w:rPr>
                <w:rFonts w:asciiTheme="minorHAnsi" w:hAnsiTheme="minorHAnsi" w:cstheme="minorHAnsi"/>
                <w:noProof/>
                <w:szCs w:val="20"/>
              </w:rPr>
            </w:pPr>
            <w:hyperlink r:id="rId91" w:history="1">
              <w:r w:rsidRPr="00F14F7C">
                <w:rPr>
                  <w:rStyle w:val="Hyperlink"/>
                  <w:rFonts w:asciiTheme="minorHAnsi" w:hAnsiTheme="minorHAnsi" w:cstheme="minorHAnsi"/>
                  <w:noProof/>
                  <w:szCs w:val="20"/>
                </w:rPr>
                <w:t>https://www.easa.europa.eu/document-library/general-publications/infographics-drones</w:t>
              </w:r>
            </w:hyperlink>
          </w:p>
          <w:p w14:paraId="7A053219" w14:textId="77777777" w:rsidR="00A02630" w:rsidRPr="00F14F7C" w:rsidRDefault="00A02630">
            <w:pPr>
              <w:pStyle w:val="ListParagraph"/>
              <w:numPr>
                <w:ilvl w:val="0"/>
                <w:numId w:val="21"/>
              </w:numPr>
              <w:jc w:val="both"/>
              <w:rPr>
                <w:rFonts w:asciiTheme="minorHAnsi" w:hAnsiTheme="minorHAnsi" w:cstheme="minorHAnsi"/>
                <w:noProof/>
                <w:szCs w:val="20"/>
              </w:rPr>
            </w:pPr>
            <w:hyperlink r:id="rId92" w:history="1">
              <w:r w:rsidRPr="00F14F7C">
                <w:rPr>
                  <w:rStyle w:val="Hyperlink"/>
                  <w:rFonts w:asciiTheme="minorHAnsi" w:hAnsiTheme="minorHAnsi" w:cstheme="minorHAnsi"/>
                  <w:noProof/>
                  <w:szCs w:val="20"/>
                </w:rPr>
                <w:t>https://www.easa.europa.eu/sites/default/files/dfu/drone_incident_management_at_aerodromes_part1_website_suitable.pdf</w:t>
              </w:r>
            </w:hyperlink>
          </w:p>
          <w:p w14:paraId="64CE8105" w14:textId="77777777" w:rsidR="00A2426C" w:rsidRPr="00F14F7C" w:rsidRDefault="00A2426C" w:rsidP="00A2426C">
            <w:pPr>
              <w:jc w:val="both"/>
              <w:rPr>
                <w:rStyle w:val="Hyperlink"/>
                <w:rFonts w:asciiTheme="minorHAnsi" w:hAnsiTheme="minorHAnsi" w:cstheme="minorHAnsi"/>
                <w:noProof/>
                <w:color w:val="auto"/>
                <w:szCs w:val="20"/>
                <w:u w:val="none"/>
              </w:rPr>
            </w:pPr>
            <w:r w:rsidRPr="00F14F7C">
              <w:rPr>
                <w:rStyle w:val="Hyperlink"/>
                <w:rFonts w:asciiTheme="minorHAnsi" w:hAnsiTheme="minorHAnsi" w:cstheme="minorHAnsi"/>
                <w:noProof/>
                <w:color w:val="auto"/>
                <w:szCs w:val="20"/>
                <w:u w:val="none"/>
              </w:rPr>
              <w:t xml:space="preserve">More information can be found via: </w:t>
            </w:r>
          </w:p>
          <w:p w14:paraId="613893A7" w14:textId="77777777" w:rsidR="00A2426C" w:rsidRPr="00F14F7C" w:rsidRDefault="00A2426C" w:rsidP="00A2426C">
            <w:pPr>
              <w:pStyle w:val="ListParagraph"/>
              <w:numPr>
                <w:ilvl w:val="0"/>
                <w:numId w:val="21"/>
              </w:numPr>
              <w:jc w:val="both"/>
              <w:rPr>
                <w:rFonts w:asciiTheme="minorHAnsi" w:hAnsiTheme="minorHAnsi" w:cstheme="minorHAnsi"/>
                <w:noProof/>
                <w:szCs w:val="20"/>
              </w:rPr>
            </w:pPr>
            <w:hyperlink r:id="rId93" w:tgtFrame="_blank" w:history="1">
              <w:r w:rsidRPr="00F14F7C">
                <w:rPr>
                  <w:rStyle w:val="Hyperlink"/>
                  <w:rFonts w:asciiTheme="minorHAnsi" w:hAnsiTheme="minorHAnsi" w:cstheme="minorHAnsi"/>
                  <w:color w:val="07C1F5"/>
                  <w:spacing w:val="-4"/>
                </w:rPr>
                <w:t>https://www.easa.europa.eu/en/domains/civil-drones</w:t>
              </w:r>
            </w:hyperlink>
            <w:r w:rsidRPr="00F14F7C">
              <w:rPr>
                <w:rFonts w:asciiTheme="minorHAnsi" w:hAnsiTheme="minorHAnsi" w:cstheme="minorHAnsi"/>
              </w:rPr>
              <w:t xml:space="preserve"> </w:t>
            </w:r>
          </w:p>
          <w:p w14:paraId="345FE910" w14:textId="77777777" w:rsidR="00A02630" w:rsidRPr="00F14F7C" w:rsidRDefault="00A02630" w:rsidP="0008097A">
            <w:pPr>
              <w:jc w:val="both"/>
              <w:rPr>
                <w:rFonts w:asciiTheme="minorHAnsi" w:hAnsiTheme="minorHAnsi" w:cstheme="minorHAnsi"/>
                <w:noProof/>
                <w:sz w:val="22"/>
                <w:szCs w:val="22"/>
              </w:rPr>
            </w:pPr>
          </w:p>
        </w:tc>
      </w:tr>
      <w:tr w:rsidR="002F62E4" w:rsidRPr="00F14F7C" w14:paraId="12B429AD" w14:textId="77777777" w:rsidTr="0008097A">
        <w:trPr>
          <w:trHeight w:val="255"/>
        </w:trPr>
        <w:tc>
          <w:tcPr>
            <w:tcW w:w="1978" w:type="dxa"/>
            <w:tcBorders>
              <w:top w:val="single" w:sz="4" w:space="0" w:color="auto"/>
              <w:left w:val="nil"/>
              <w:bottom w:val="single" w:sz="4" w:space="0" w:color="auto"/>
              <w:right w:val="nil"/>
            </w:tcBorders>
            <w:vAlign w:val="center"/>
          </w:tcPr>
          <w:p w14:paraId="74015E84" w14:textId="77777777" w:rsidR="002F62E4" w:rsidRPr="00F14F7C" w:rsidRDefault="002F62E4" w:rsidP="0008097A">
            <w:pPr>
              <w:spacing w:before="53" w:after="53"/>
              <w:rPr>
                <w:rFonts w:asciiTheme="minorHAnsi" w:hAnsiTheme="minorHAnsi" w:cstheme="minorHAnsi"/>
                <w:b/>
                <w:bCs/>
              </w:rPr>
            </w:pPr>
            <w:r w:rsidRPr="00F14F7C">
              <w:rPr>
                <w:rFonts w:asciiTheme="minorHAnsi" w:hAnsiTheme="minorHAnsi" w:cstheme="minorHAnsi"/>
                <w:b/>
                <w:bCs/>
              </w:rPr>
              <w:t>Status</w:t>
            </w:r>
          </w:p>
        </w:tc>
        <w:tc>
          <w:tcPr>
            <w:tcW w:w="3271" w:type="dxa"/>
            <w:gridSpan w:val="2"/>
            <w:tcBorders>
              <w:top w:val="single" w:sz="4" w:space="0" w:color="auto"/>
              <w:left w:val="nil"/>
              <w:bottom w:val="single" w:sz="4" w:space="0" w:color="auto"/>
              <w:right w:val="nil"/>
            </w:tcBorders>
            <w:vAlign w:val="center"/>
          </w:tcPr>
          <w:p w14:paraId="7393E16A" w14:textId="036F95D1" w:rsidR="002F62E4" w:rsidRPr="00F14F7C" w:rsidRDefault="00BF4AEC"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c>
          <w:tcPr>
            <w:tcW w:w="1701" w:type="dxa"/>
            <w:tcBorders>
              <w:top w:val="single" w:sz="4" w:space="0" w:color="auto"/>
              <w:left w:val="nil"/>
              <w:bottom w:val="single" w:sz="4" w:space="0" w:color="auto"/>
              <w:right w:val="nil"/>
            </w:tcBorders>
            <w:vAlign w:val="center"/>
          </w:tcPr>
          <w:p w14:paraId="0B3B9C44" w14:textId="77777777" w:rsidR="002F62E4" w:rsidRPr="00F14F7C" w:rsidRDefault="002F62E4" w:rsidP="0008097A">
            <w:pPr>
              <w:spacing w:before="53" w:after="53"/>
              <w:ind w:left="-6" w:firstLine="608"/>
              <w:rPr>
                <w:rFonts w:asciiTheme="minorHAnsi" w:hAnsiTheme="minorHAnsi" w:cstheme="minorHAnsi"/>
                <w:i/>
                <w:iCs/>
                <w:szCs w:val="20"/>
                <w14:shadow w14:blurRad="63500" w14:dist="50800" w14:dir="10800000" w14:sx="0" w14:sy="0" w14:kx="0" w14:ky="0" w14:algn="none">
                  <w14:srgbClr w14:val="000000">
                    <w14:alpha w14:val="50000"/>
                  </w14:srgbClr>
                </w14:shadow>
              </w:rPr>
            </w:pPr>
          </w:p>
        </w:tc>
        <w:tc>
          <w:tcPr>
            <w:tcW w:w="3585" w:type="dxa"/>
            <w:tcBorders>
              <w:top w:val="single" w:sz="4" w:space="0" w:color="auto"/>
              <w:left w:val="nil"/>
              <w:bottom w:val="single" w:sz="4" w:space="0" w:color="auto"/>
              <w:right w:val="nil"/>
            </w:tcBorders>
            <w:vAlign w:val="center"/>
          </w:tcPr>
          <w:p w14:paraId="08E6A0D1" w14:textId="77777777" w:rsidR="002F62E4" w:rsidRPr="00F14F7C" w:rsidRDefault="002F62E4"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p>
        </w:tc>
      </w:tr>
      <w:tr w:rsidR="002F62E4" w:rsidRPr="00F14F7C" w14:paraId="54CD4A2B" w14:textId="77777777" w:rsidTr="0008097A">
        <w:trPr>
          <w:trHeight w:val="255"/>
        </w:trPr>
        <w:tc>
          <w:tcPr>
            <w:tcW w:w="1978" w:type="dxa"/>
            <w:tcBorders>
              <w:top w:val="single" w:sz="4" w:space="0" w:color="auto"/>
              <w:left w:val="nil"/>
              <w:bottom w:val="single" w:sz="4" w:space="0" w:color="auto"/>
              <w:right w:val="nil"/>
            </w:tcBorders>
            <w:vAlign w:val="center"/>
          </w:tcPr>
          <w:p w14:paraId="24AF8AB8" w14:textId="77777777" w:rsidR="002F62E4" w:rsidRPr="00F14F7C" w:rsidRDefault="002F62E4" w:rsidP="0008097A">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4"/>
            <w:tcBorders>
              <w:top w:val="single" w:sz="4" w:space="0" w:color="auto"/>
              <w:left w:val="nil"/>
              <w:bottom w:val="single" w:sz="4" w:space="0" w:color="auto"/>
              <w:right w:val="nil"/>
            </w:tcBorders>
            <w:vAlign w:val="center"/>
          </w:tcPr>
          <w:p w14:paraId="7D698982" w14:textId="5A26AE2F" w:rsidR="002F62E4" w:rsidRPr="00F14F7C" w:rsidRDefault="00A57F3E" w:rsidP="0008097A">
            <w:pPr>
              <w:spacing w:before="53" w:after="53"/>
              <w:rPr>
                <w:rFonts w:asciiTheme="minorHAnsi" w:hAnsiTheme="minorHAnsi" w:cstheme="minorHAnsi"/>
                <w:i/>
                <w:iCs/>
                <w:noProof/>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iCs/>
                <w:noProof/>
                <w:szCs w:val="20"/>
                <w14:shadow w14:blurRad="63500" w14:dist="50800" w14:dir="10800000" w14:sx="0" w14:sy="0" w14:kx="0" w14:ky="0" w14:algn="none">
                  <w14:srgbClr w14:val="000000">
                    <w14:alpha w14:val="50000"/>
                  </w14:srgbClr>
                </w14:shadow>
              </w:rPr>
              <w:t>EPAS C-UAS Action Plan</w:t>
            </w:r>
            <w:r w:rsidR="00860E09" w:rsidRPr="00F14F7C">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 Objective #2: Prepare aerodromes to mitigate risks from unauthorised drone use (completed) </w:t>
            </w:r>
          </w:p>
        </w:tc>
      </w:tr>
      <w:tr w:rsidR="002F62E4" w:rsidRPr="00F14F7C" w14:paraId="36369200" w14:textId="77777777" w:rsidTr="0008097A">
        <w:trPr>
          <w:trHeight w:val="255"/>
        </w:trPr>
        <w:tc>
          <w:tcPr>
            <w:tcW w:w="1978" w:type="dxa"/>
            <w:tcBorders>
              <w:top w:val="single" w:sz="4" w:space="0" w:color="auto"/>
              <w:left w:val="nil"/>
              <w:bottom w:val="nil"/>
              <w:right w:val="nil"/>
            </w:tcBorders>
            <w:vAlign w:val="center"/>
          </w:tcPr>
          <w:p w14:paraId="62A33CE5" w14:textId="77777777" w:rsidR="002F62E4" w:rsidRPr="00F14F7C" w:rsidRDefault="002F62E4" w:rsidP="0008097A">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4"/>
            <w:tcBorders>
              <w:top w:val="single" w:sz="4" w:space="0" w:color="auto"/>
              <w:left w:val="nil"/>
              <w:bottom w:val="nil"/>
              <w:right w:val="nil"/>
            </w:tcBorders>
            <w:vAlign w:val="center"/>
          </w:tcPr>
          <w:p w14:paraId="2B63FEE6" w14:textId="735106E6" w:rsidR="002F62E4" w:rsidRPr="00F14F7C" w:rsidRDefault="00A02630" w:rsidP="0008097A">
            <w:pPr>
              <w:spacing w:before="53" w:after="53"/>
              <w:rPr>
                <w:rFonts w:asciiTheme="minorHAnsi" w:hAnsiTheme="minorHAnsi" w:cstheme="minorHAnsi"/>
                <w:i/>
                <w:iCs/>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iCs/>
                <w:noProof/>
                <w:szCs w:val="20"/>
                <w14:shadow w14:blurRad="63500" w14:dist="50800" w14:dir="10800000" w14:sx="0" w14:sy="0" w14:kx="0" w14:ky="0" w14:algn="none">
                  <w14:srgbClr w14:val="000000">
                    <w14:alpha w14:val="50000"/>
                  </w14:srgbClr>
                </w14:shadow>
              </w:rPr>
              <w:t>EPAS SPT.0091</w:t>
            </w:r>
            <w:r w:rsidR="002F62E4" w:rsidRPr="00F14F7C">
              <w:rPr>
                <w:rFonts w:asciiTheme="minorHAnsi" w:hAnsiTheme="minorHAnsi" w:cstheme="minorHAnsi"/>
                <w:i/>
                <w:iCs/>
                <w:noProof/>
                <w:szCs w:val="20"/>
                <w14:shadow w14:blurRad="63500" w14:dist="50800" w14:dir="10800000" w14:sx="0" w14:sy="0" w14:kx="0" w14:ky="0" w14:algn="none">
                  <w14:srgbClr w14:val="000000">
                    <w14:alpha w14:val="50000"/>
                  </w14:srgbClr>
                </w14:shadow>
              </w:rPr>
              <w:t xml:space="preserve"> </w:t>
            </w:r>
          </w:p>
        </w:tc>
      </w:tr>
      <w:tr w:rsidR="002F62E4" w:rsidRPr="00F14F7C" w14:paraId="1E04340D" w14:textId="77777777" w:rsidTr="0008097A">
        <w:tc>
          <w:tcPr>
            <w:tcW w:w="10535" w:type="dxa"/>
            <w:gridSpan w:val="5"/>
            <w:tcBorders>
              <w:top w:val="nil"/>
              <w:left w:val="nil"/>
              <w:bottom w:val="nil"/>
              <w:right w:val="nil"/>
            </w:tcBorders>
            <w:shd w:val="clear" w:color="auto" w:fill="948A54" w:themeFill="background2" w:themeFillShade="80"/>
          </w:tcPr>
          <w:p w14:paraId="668BD8AC" w14:textId="77777777" w:rsidR="002F62E4" w:rsidRPr="00F14F7C" w:rsidRDefault="002F62E4" w:rsidP="0008097A">
            <w:pPr>
              <w:jc w:val="both"/>
              <w:rPr>
                <w:rFonts w:asciiTheme="minorHAnsi" w:hAnsiTheme="minorHAnsi" w:cstheme="minorHAnsi"/>
                <w:sz w:val="6"/>
                <w:szCs w:val="6"/>
              </w:rPr>
            </w:pPr>
          </w:p>
        </w:tc>
      </w:tr>
      <w:tr w:rsidR="00A02630" w:rsidRPr="00F14F7C" w14:paraId="53F7783E" w14:textId="77777777" w:rsidTr="0008097A">
        <w:tc>
          <w:tcPr>
            <w:tcW w:w="2970" w:type="dxa"/>
            <w:gridSpan w:val="2"/>
            <w:tcBorders>
              <w:top w:val="nil"/>
              <w:left w:val="nil"/>
              <w:bottom w:val="nil"/>
              <w:right w:val="nil"/>
            </w:tcBorders>
          </w:tcPr>
          <w:p w14:paraId="224D89FA" w14:textId="77777777" w:rsidR="00A02630" w:rsidRPr="00F14F7C" w:rsidRDefault="00A02630" w:rsidP="00A02630">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3"/>
            <w:tcBorders>
              <w:top w:val="nil"/>
              <w:left w:val="nil"/>
              <w:bottom w:val="nil"/>
              <w:right w:val="nil"/>
            </w:tcBorders>
          </w:tcPr>
          <w:p w14:paraId="13B2F897" w14:textId="5CADBA31" w:rsidR="00A02630" w:rsidRPr="00F14F7C" w:rsidRDefault="00A57F3E" w:rsidP="00A02630">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CAAs, UAS operators (individuals and organisations), UAS manufacturers, manned aviation community, model aircraft community, Providers of Air Navigation/Air Traffic Management Services  i.a.w. ICAO Annex 11, U-space service providers, Operators of certified aerodromes i.a.w. ICAO Annex 14 Vol. I, all airspace users</w:t>
            </w:r>
          </w:p>
        </w:tc>
      </w:tr>
      <w:tr w:rsidR="00A02630" w:rsidRPr="00F14F7C" w14:paraId="19199181" w14:textId="77777777" w:rsidTr="0008097A">
        <w:tc>
          <w:tcPr>
            <w:tcW w:w="2970" w:type="dxa"/>
            <w:gridSpan w:val="2"/>
            <w:tcBorders>
              <w:top w:val="nil"/>
              <w:left w:val="nil"/>
              <w:bottom w:val="nil"/>
              <w:right w:val="nil"/>
            </w:tcBorders>
          </w:tcPr>
          <w:p w14:paraId="57CCD5FD" w14:textId="77777777" w:rsidR="00A02630" w:rsidRPr="00F14F7C" w:rsidRDefault="00A02630" w:rsidP="00A02630">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3"/>
            <w:tcBorders>
              <w:top w:val="nil"/>
              <w:left w:val="nil"/>
              <w:bottom w:val="nil"/>
              <w:right w:val="nil"/>
            </w:tcBorders>
          </w:tcPr>
          <w:p w14:paraId="683A213A" w14:textId="4209C26D" w:rsidR="00A02630" w:rsidRPr="00F14F7C" w:rsidRDefault="00A02630" w:rsidP="00A02630">
            <w:pPr>
              <w:spacing w:before="53" w:after="53"/>
              <w:rPr>
                <w:rFonts w:asciiTheme="minorHAnsi" w:hAnsiTheme="minorHAnsi" w:cstheme="minorHAnsi"/>
                <w14:shadow w14:blurRad="63500" w14:dist="50800" w14:dir="10800000" w14:sx="0" w14:sy="0" w14:kx="0" w14:ky="0" w14:algn="none">
                  <w14:srgbClr w14:val="000000">
                    <w14:alpha w14:val="50000"/>
                  </w14:srgbClr>
                </w14:shadow>
              </w:rPr>
            </w:pPr>
            <w:r w:rsidRPr="00F14F7C">
              <w:rPr>
                <w:rFonts w:asciiTheme="minorHAnsi" w:hAnsiTheme="minorHAnsi" w:cstheme="minorHAnsi"/>
                <w14:shadow w14:blurRad="63500" w14:dist="50800" w14:dir="10800000" w14:sx="0" w14:sy="0" w14:kx="0" w14:ky="0" w14:algn="none">
                  <w14:srgbClr w14:val="000000">
                    <w14:alpha w14:val="50000"/>
                  </w14:srgbClr>
                </w14:shadow>
              </w:rPr>
              <w:t xml:space="preserve"> </w:t>
            </w:r>
            <w:r w:rsidR="002007C9" w:rsidRPr="00F14F7C">
              <w:rPr>
                <w:rFonts w:asciiTheme="minorHAnsi" w:hAnsiTheme="minorHAnsi" w:cstheme="minorHAnsi"/>
                <w14:shadow w14:blurRad="63500" w14:dist="50800" w14:dir="10800000" w14:sx="0" w14:sy="0" w14:kx="0" w14:ky="0" w14:algn="none">
                  <w14:srgbClr w14:val="000000">
                    <w14:alpha w14:val="50000"/>
                  </w14:srgbClr>
                </w14:shadow>
              </w:rPr>
              <w:t>CAAs</w:t>
            </w:r>
            <w:r w:rsidR="00A57F3E" w:rsidRPr="00F14F7C">
              <w:rPr>
                <w:rFonts w:asciiTheme="minorHAnsi" w:hAnsiTheme="minorHAnsi" w:cstheme="minorHAnsi"/>
                <w14:shadow w14:blurRad="63500" w14:dist="50800" w14:dir="10800000" w14:sx="0" w14:sy="0" w14:kx="0" w14:ky="0" w14:algn="none">
                  <w14:srgbClr w14:val="000000">
                    <w14:alpha w14:val="50000"/>
                  </w14:srgbClr>
                </w14:shadow>
              </w:rPr>
              <w:t>/EASA</w:t>
            </w:r>
          </w:p>
        </w:tc>
      </w:tr>
      <w:tr w:rsidR="00A02630" w:rsidRPr="00F14F7C" w14:paraId="7B4339D1" w14:textId="77777777" w:rsidTr="0008097A">
        <w:tc>
          <w:tcPr>
            <w:tcW w:w="10535" w:type="dxa"/>
            <w:gridSpan w:val="5"/>
            <w:tcBorders>
              <w:top w:val="nil"/>
              <w:left w:val="nil"/>
              <w:bottom w:val="nil"/>
              <w:right w:val="nil"/>
            </w:tcBorders>
            <w:shd w:val="clear" w:color="auto" w:fill="948A54" w:themeFill="background2" w:themeFillShade="80"/>
          </w:tcPr>
          <w:p w14:paraId="04EFB6C4" w14:textId="77777777" w:rsidR="00A02630" w:rsidRPr="00F14F7C" w:rsidRDefault="00A02630" w:rsidP="00A02630">
            <w:pPr>
              <w:jc w:val="both"/>
              <w:rPr>
                <w:rFonts w:asciiTheme="minorHAnsi" w:hAnsiTheme="minorHAnsi" w:cstheme="minorHAnsi"/>
                <w:sz w:val="6"/>
                <w:szCs w:val="6"/>
              </w:rPr>
            </w:pPr>
          </w:p>
        </w:tc>
      </w:tr>
      <w:tr w:rsidR="00A02630" w:rsidRPr="00F14F7C" w14:paraId="7DE6B226" w14:textId="77777777" w:rsidTr="0008097A">
        <w:tc>
          <w:tcPr>
            <w:tcW w:w="10535" w:type="dxa"/>
            <w:gridSpan w:val="5"/>
            <w:tcBorders>
              <w:top w:val="nil"/>
              <w:left w:val="nil"/>
              <w:bottom w:val="single" w:sz="4" w:space="0" w:color="auto"/>
              <w:right w:val="nil"/>
            </w:tcBorders>
            <w:shd w:val="clear" w:color="auto" w:fill="DBE5F1" w:themeFill="accent1" w:themeFillTint="33"/>
          </w:tcPr>
          <w:p w14:paraId="5D0E051B" w14:textId="77777777" w:rsidR="00A02630" w:rsidRPr="00F14F7C" w:rsidRDefault="00A02630" w:rsidP="00A02630">
            <w:pPr>
              <w:jc w:val="center"/>
              <w:rPr>
                <w:rFonts w:asciiTheme="minorHAnsi" w:hAnsiTheme="minorHAnsi" w:cstheme="minorHAnsi"/>
              </w:rPr>
            </w:pPr>
            <w:r w:rsidRPr="00F14F7C">
              <w:rPr>
                <w:rFonts w:asciiTheme="minorHAnsi" w:hAnsiTheme="minorHAnsi" w:cstheme="minorHAnsi"/>
                <w:b/>
                <w:bCs/>
              </w:rPr>
              <w:t>EXPECTED OUTPUT</w:t>
            </w:r>
          </w:p>
        </w:tc>
      </w:tr>
      <w:tr w:rsidR="00A02630" w:rsidRPr="00F14F7C" w14:paraId="1755706C" w14:textId="77777777" w:rsidTr="0008097A">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164D57BD" w14:textId="77777777" w:rsidR="00A02630" w:rsidRPr="00F14F7C" w:rsidRDefault="00A02630" w:rsidP="00A02630">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302BB1EC" w14:textId="77777777" w:rsidR="00A02630" w:rsidRPr="00F14F7C" w:rsidRDefault="00A02630" w:rsidP="00A02630">
            <w:pPr>
              <w:rPr>
                <w:rFonts w:asciiTheme="minorHAnsi" w:hAnsiTheme="minorHAnsi" w:cstheme="minorHAnsi"/>
                <w:b/>
                <w:bCs/>
              </w:rPr>
            </w:pPr>
            <w:r w:rsidRPr="00F14F7C">
              <w:rPr>
                <w:rFonts w:asciiTheme="minorHAnsi" w:hAnsiTheme="minorHAnsi" w:cstheme="minorHAnsi"/>
                <w:b/>
                <w:bCs/>
              </w:rPr>
              <w:t>Timeline</w:t>
            </w:r>
          </w:p>
        </w:tc>
      </w:tr>
      <w:tr w:rsidR="00A02630" w:rsidRPr="00F14F7C" w14:paraId="4C6463ED" w14:textId="77777777" w:rsidTr="0008097A">
        <w:tc>
          <w:tcPr>
            <w:tcW w:w="6950" w:type="dxa"/>
            <w:gridSpan w:val="4"/>
            <w:tcBorders>
              <w:top w:val="single" w:sz="4" w:space="0" w:color="auto"/>
              <w:left w:val="nil"/>
              <w:bottom w:val="nil"/>
              <w:right w:val="nil"/>
            </w:tcBorders>
            <w:shd w:val="clear" w:color="auto" w:fill="DBE5F1" w:themeFill="accent1" w:themeFillTint="33"/>
            <w:vAlign w:val="center"/>
          </w:tcPr>
          <w:p w14:paraId="43C68FDD" w14:textId="42E95803" w:rsidR="00A02630" w:rsidRPr="00F14F7C" w:rsidRDefault="00A57F3E" w:rsidP="00A02630">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F14F7C">
              <w:rPr>
                <w:rFonts w:asciiTheme="minorHAnsi" w:hAnsiTheme="minorHAnsi" w:cstheme="minorHAnsi"/>
                <w:i/>
                <w:iCs/>
                <w14:shadow w14:blurRad="63500" w14:dist="50800" w14:dir="10800000" w14:sx="0" w14:sy="0" w14:kx="0" w14:ky="0" w14:algn="none">
                  <w14:srgbClr w14:val="000000">
                    <w14:alpha w14:val="50000"/>
                  </w14:srgbClr>
                </w14:shadow>
              </w:rPr>
              <w:t>Counter-UAS action plan as part of or referenced in the NASP</w:t>
            </w:r>
          </w:p>
        </w:tc>
        <w:tc>
          <w:tcPr>
            <w:tcW w:w="3585" w:type="dxa"/>
            <w:tcBorders>
              <w:top w:val="single" w:sz="4" w:space="0" w:color="auto"/>
              <w:left w:val="nil"/>
              <w:bottom w:val="nil"/>
              <w:right w:val="nil"/>
            </w:tcBorders>
            <w:shd w:val="clear" w:color="auto" w:fill="DBE5F1" w:themeFill="accent1" w:themeFillTint="33"/>
            <w:vAlign w:val="center"/>
          </w:tcPr>
          <w:p w14:paraId="3389E6B4" w14:textId="340D2DD2" w:rsidR="00A02630" w:rsidRPr="00F14F7C" w:rsidRDefault="00C43C8E" w:rsidP="00A02630">
            <w:pPr>
              <w:jc w:val="both"/>
              <w:rPr>
                <w:rFonts w:asciiTheme="minorHAnsi" w:hAnsiTheme="minorHAnsi" w:cstheme="minorHAnsi"/>
                <w:i/>
                <w:iCs/>
                <w14:shadow w14:blurRad="63500" w14:dist="50800" w14:dir="10800000" w14:sx="0" w14:sy="0" w14:kx="0" w14:ky="0" w14:algn="none">
                  <w14:srgbClr w14:val="000000">
                    <w14:alpha w14:val="50000"/>
                  </w14:srgbClr>
                </w14:shadow>
              </w:rPr>
            </w:pPr>
            <w:r w:rsidRPr="00F14F7C">
              <w:rPr>
                <w:rFonts w:asciiTheme="minorHAnsi" w:hAnsiTheme="minorHAnsi" w:cstheme="minorHAnsi"/>
                <w:i/>
                <w:iCs/>
                <w:highlight w:val="lightGray"/>
                <w14:shadow w14:blurRad="63500" w14:dist="50800" w14:dir="10800000" w14:sx="0" w14:sy="0" w14:kx="0" w14:ky="0" w14:algn="none">
                  <w14:srgbClr w14:val="000000">
                    <w14:alpha w14:val="50000"/>
                  </w14:srgbClr>
                </w14:shadow>
              </w:rPr>
              <w:t>2027</w:t>
            </w:r>
          </w:p>
        </w:tc>
      </w:tr>
      <w:tr w:rsidR="00A02630" w:rsidRPr="00F14F7C" w14:paraId="20595744" w14:textId="77777777" w:rsidTr="0008097A">
        <w:tc>
          <w:tcPr>
            <w:tcW w:w="10535" w:type="dxa"/>
            <w:gridSpan w:val="5"/>
            <w:tcBorders>
              <w:top w:val="nil"/>
              <w:left w:val="nil"/>
              <w:bottom w:val="nil"/>
              <w:right w:val="nil"/>
            </w:tcBorders>
            <w:shd w:val="clear" w:color="auto" w:fill="948A54" w:themeFill="background2" w:themeFillShade="80"/>
          </w:tcPr>
          <w:p w14:paraId="425A6173" w14:textId="77777777" w:rsidR="00A02630" w:rsidRPr="00F14F7C" w:rsidRDefault="00A02630" w:rsidP="00A02630">
            <w:pPr>
              <w:jc w:val="both"/>
              <w:rPr>
                <w:rFonts w:asciiTheme="minorHAnsi" w:hAnsiTheme="minorHAnsi" w:cstheme="minorHAnsi"/>
                <w:sz w:val="6"/>
                <w:szCs w:val="6"/>
              </w:rPr>
            </w:pPr>
          </w:p>
        </w:tc>
      </w:tr>
      <w:tr w:rsidR="00A02630" w:rsidRPr="00F14F7C" w14:paraId="1CE4B627" w14:textId="77777777" w:rsidTr="0008097A">
        <w:tc>
          <w:tcPr>
            <w:tcW w:w="10535" w:type="dxa"/>
            <w:gridSpan w:val="5"/>
            <w:tcBorders>
              <w:left w:val="nil"/>
              <w:right w:val="nil"/>
            </w:tcBorders>
          </w:tcPr>
          <w:p w14:paraId="1E75810E" w14:textId="77777777" w:rsidR="00A02630" w:rsidRPr="00F14F7C" w:rsidRDefault="00A02630" w:rsidP="00A02630">
            <w:pPr>
              <w:jc w:val="center"/>
              <w:rPr>
                <w:rFonts w:asciiTheme="minorHAnsi" w:hAnsiTheme="minorHAnsi" w:cstheme="minorHAnsi"/>
              </w:rPr>
            </w:pPr>
            <w:r w:rsidRPr="00F14F7C">
              <w:rPr>
                <w:rFonts w:asciiTheme="minorHAnsi" w:hAnsiTheme="minorHAnsi" w:cstheme="minorHAnsi"/>
                <w:b/>
                <w:bCs/>
              </w:rPr>
              <w:t>CHANGES SINCE LAST EDITION</w:t>
            </w:r>
          </w:p>
        </w:tc>
      </w:tr>
      <w:tr w:rsidR="00A02630" w:rsidRPr="00F14F7C" w14:paraId="07327C92" w14:textId="77777777" w:rsidTr="0008097A">
        <w:tc>
          <w:tcPr>
            <w:tcW w:w="10535" w:type="dxa"/>
            <w:gridSpan w:val="5"/>
            <w:tcBorders>
              <w:left w:val="nil"/>
              <w:right w:val="nil"/>
            </w:tcBorders>
          </w:tcPr>
          <w:p w14:paraId="0D2CB543" w14:textId="3A6FFC95" w:rsidR="00A02630" w:rsidRPr="00F14F7C" w:rsidRDefault="00C43C8E" w:rsidP="00A02630">
            <w:pPr>
              <w:spacing w:before="53" w:after="53"/>
              <w:rPr>
                <w:rFonts w:asciiTheme="minorHAnsi" w:hAnsiTheme="minorHAnsi" w:cstheme="minorHAns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extended</w:t>
            </w:r>
            <w:r w:rsidR="00084E05" w:rsidRPr="00F14F7C">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A02630" w:rsidRPr="00F14F7C" w14:paraId="0AC90341" w14:textId="77777777" w:rsidTr="0008097A">
        <w:tc>
          <w:tcPr>
            <w:tcW w:w="10535" w:type="dxa"/>
            <w:gridSpan w:val="5"/>
            <w:tcBorders>
              <w:top w:val="nil"/>
              <w:left w:val="nil"/>
              <w:bottom w:val="nil"/>
              <w:right w:val="nil"/>
            </w:tcBorders>
            <w:shd w:val="clear" w:color="auto" w:fill="948A54" w:themeFill="background2" w:themeFillShade="80"/>
          </w:tcPr>
          <w:p w14:paraId="36E1AD7A" w14:textId="77777777" w:rsidR="00A02630" w:rsidRPr="00F14F7C" w:rsidRDefault="00A02630" w:rsidP="00A02630">
            <w:pPr>
              <w:jc w:val="both"/>
              <w:rPr>
                <w:rFonts w:asciiTheme="minorHAnsi" w:hAnsiTheme="minorHAnsi" w:cstheme="minorHAnsi"/>
                <w:sz w:val="6"/>
                <w:szCs w:val="6"/>
              </w:rPr>
            </w:pPr>
          </w:p>
        </w:tc>
      </w:tr>
      <w:tr w:rsidR="00A02630" w:rsidRPr="00F14F7C" w14:paraId="655AB141" w14:textId="77777777" w:rsidTr="0008097A">
        <w:tc>
          <w:tcPr>
            <w:tcW w:w="10535" w:type="dxa"/>
            <w:gridSpan w:val="5"/>
            <w:tcBorders>
              <w:top w:val="nil"/>
              <w:left w:val="nil"/>
              <w:bottom w:val="single" w:sz="4" w:space="0" w:color="auto"/>
              <w:right w:val="nil"/>
            </w:tcBorders>
            <w:shd w:val="clear" w:color="auto" w:fill="DBE5F1" w:themeFill="accent1" w:themeFillTint="33"/>
          </w:tcPr>
          <w:p w14:paraId="5C8E9799" w14:textId="77777777" w:rsidR="00A02630" w:rsidRPr="00F14F7C" w:rsidRDefault="00A02630" w:rsidP="00A02630">
            <w:pPr>
              <w:jc w:val="center"/>
              <w:rPr>
                <w:rFonts w:asciiTheme="minorHAnsi" w:hAnsiTheme="minorHAnsi" w:cstheme="minorHAnsi"/>
              </w:rPr>
            </w:pPr>
            <w:r w:rsidRPr="00F14F7C">
              <w:rPr>
                <w:rFonts w:asciiTheme="minorHAnsi" w:hAnsiTheme="minorHAnsi" w:cstheme="minorHAnsi"/>
                <w:b/>
                <w:bCs/>
              </w:rPr>
              <w:t>MONITORING</w:t>
            </w:r>
          </w:p>
        </w:tc>
      </w:tr>
      <w:tr w:rsidR="00A02630" w:rsidRPr="00F14F7C" w14:paraId="1BE0CFDC" w14:textId="77777777" w:rsidTr="0008097A">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634F014C" w14:textId="77777777" w:rsidR="00A02630" w:rsidRPr="00F14F7C" w:rsidRDefault="00A02630" w:rsidP="00A02630">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68F1B605" w14:textId="77777777" w:rsidR="00A02630" w:rsidRPr="00F14F7C" w:rsidRDefault="00A02630" w:rsidP="00A02630">
            <w:pPr>
              <w:rPr>
                <w:rFonts w:asciiTheme="minorHAnsi" w:hAnsiTheme="minorHAnsi" w:cstheme="minorHAnsi"/>
                <w:b/>
                <w:bCs/>
              </w:rPr>
            </w:pPr>
            <w:r w:rsidRPr="00F14F7C">
              <w:rPr>
                <w:rFonts w:asciiTheme="minorHAnsi" w:hAnsiTheme="minorHAnsi" w:cstheme="minorHAnsi"/>
                <w:b/>
                <w:bCs/>
              </w:rPr>
              <w:t>Related SPIs</w:t>
            </w:r>
          </w:p>
        </w:tc>
      </w:tr>
      <w:tr w:rsidR="00A57F3E" w:rsidRPr="00F14F7C" w14:paraId="59CD4360" w14:textId="77777777" w:rsidTr="0008097A">
        <w:tc>
          <w:tcPr>
            <w:tcW w:w="6950" w:type="dxa"/>
            <w:gridSpan w:val="4"/>
            <w:tcBorders>
              <w:top w:val="single" w:sz="4" w:space="0" w:color="auto"/>
              <w:left w:val="nil"/>
              <w:bottom w:val="nil"/>
              <w:right w:val="nil"/>
            </w:tcBorders>
            <w:shd w:val="clear" w:color="auto" w:fill="DBE5F1" w:themeFill="accent1" w:themeFillTint="33"/>
            <w:vAlign w:val="center"/>
          </w:tcPr>
          <w:p w14:paraId="1A92EFEF" w14:textId="337B7CB1" w:rsidR="00A57F3E" w:rsidRPr="00F14F7C" w:rsidRDefault="00A2426C" w:rsidP="00A57F3E">
            <w:pPr>
              <w:jc w:val="both"/>
              <w:rPr>
                <w:rFonts w:asciiTheme="minorHAnsi" w:hAnsiTheme="minorHAnsi" w:cstheme="minorHAns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120B6278" w14:textId="75731FC2" w:rsidR="00A57F3E" w:rsidRPr="00F14F7C" w:rsidRDefault="00A57F3E" w:rsidP="00A57F3E">
            <w:pPr>
              <w:spacing w:before="53" w:after="53"/>
              <w:rPr>
                <w:rFonts w:asciiTheme="minorHAnsi" w:hAnsiTheme="minorHAnsi" w:cstheme="minorHAns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 xml:space="preserve">n/a </w:t>
            </w:r>
          </w:p>
        </w:tc>
      </w:tr>
      <w:tr w:rsidR="00A57F3E" w:rsidRPr="00F14F7C" w14:paraId="087BC652" w14:textId="77777777" w:rsidTr="0008097A">
        <w:tc>
          <w:tcPr>
            <w:tcW w:w="10535" w:type="dxa"/>
            <w:gridSpan w:val="5"/>
            <w:tcBorders>
              <w:top w:val="nil"/>
              <w:left w:val="nil"/>
              <w:bottom w:val="nil"/>
              <w:right w:val="nil"/>
            </w:tcBorders>
            <w:shd w:val="clear" w:color="auto" w:fill="948A54" w:themeFill="background2" w:themeFillShade="80"/>
          </w:tcPr>
          <w:p w14:paraId="329E930A" w14:textId="77777777" w:rsidR="00A57F3E" w:rsidRPr="00F14F7C" w:rsidRDefault="00A57F3E" w:rsidP="00A57F3E">
            <w:pPr>
              <w:jc w:val="both"/>
              <w:rPr>
                <w:rFonts w:asciiTheme="minorHAnsi" w:hAnsiTheme="minorHAnsi" w:cstheme="minorHAnsi"/>
                <w:sz w:val="6"/>
                <w:szCs w:val="6"/>
              </w:rPr>
            </w:pPr>
          </w:p>
        </w:tc>
      </w:tr>
    </w:tbl>
    <w:p w14:paraId="0F73E98B" w14:textId="77777777" w:rsidR="002F62E4" w:rsidRPr="00F14F7C" w:rsidRDefault="002F62E4" w:rsidP="002F62E4">
      <w:pPr>
        <w:spacing w:after="160" w:line="259" w:lineRule="auto"/>
        <w:rPr>
          <w:rFonts w:asciiTheme="minorHAnsi" w:hAnsiTheme="minorHAnsi" w:cstheme="minorHAnsi"/>
        </w:rPr>
      </w:pPr>
    </w:p>
    <w:p w14:paraId="0FF89DEF" w14:textId="77777777" w:rsidR="00BF1E29" w:rsidRPr="00F14F7C" w:rsidRDefault="00BF1E29" w:rsidP="00BF1E29">
      <w:pPr>
        <w:spacing w:after="160" w:line="259" w:lineRule="auto"/>
        <w:rPr>
          <w:rFonts w:asciiTheme="minorHAnsi" w:hAnsiTheme="minorHAnsi" w:cstheme="minorHAnsi"/>
        </w:rPr>
      </w:pPr>
    </w:p>
    <w:p w14:paraId="5830F79D" w14:textId="0FCCCA76" w:rsidR="002F62E4" w:rsidRPr="00F14F7C" w:rsidRDefault="002F62E4">
      <w:pPr>
        <w:rPr>
          <w:rFonts w:asciiTheme="minorHAnsi" w:hAnsiTheme="minorHAnsi" w:cstheme="minorHAnsi"/>
        </w:rPr>
      </w:pPr>
    </w:p>
    <w:p w14:paraId="3F908967" w14:textId="622C4A73" w:rsidR="00BF1E29" w:rsidRPr="00F14F7C" w:rsidRDefault="00BF1E29" w:rsidP="00BF1E29">
      <w:pPr>
        <w:rPr>
          <w:rFonts w:asciiTheme="minorHAnsi" w:hAnsiTheme="minorHAnsi" w:cstheme="minorHAnsi"/>
        </w:rPr>
      </w:pPr>
      <w:r w:rsidRPr="00F14F7C">
        <w:rPr>
          <w:rFonts w:asciiTheme="minorHAnsi" w:hAnsiTheme="minorHAnsi" w:cstheme="minorHAnsi"/>
        </w:rPr>
        <w:br w:type="page"/>
      </w:r>
    </w:p>
    <w:p w14:paraId="26F40245" w14:textId="77777777" w:rsidR="00BF1E29" w:rsidRPr="00F14F7C" w:rsidRDefault="00BF1E29" w:rsidP="00BF1E29">
      <w:pPr>
        <w:spacing w:after="160" w:line="259" w:lineRule="auto"/>
        <w:rPr>
          <w:rFonts w:asciiTheme="minorHAnsi" w:hAnsiTheme="minorHAnsi" w:cstheme="minorHAnsi"/>
        </w:rPr>
        <w:sectPr w:rsidR="00BF1E29" w:rsidRPr="00F14F7C" w:rsidSect="005B0DF2">
          <w:pgSz w:w="11906" w:h="16838"/>
          <w:pgMar w:top="1440" w:right="707" w:bottom="1440" w:left="851" w:header="708" w:footer="708" w:gutter="0"/>
          <w:cols w:space="708"/>
          <w:docGrid w:linePitch="360"/>
        </w:sectPr>
      </w:pPr>
    </w:p>
    <w:tbl>
      <w:tblPr>
        <w:tblStyle w:val="TableGrid"/>
        <w:tblW w:w="10535" w:type="dxa"/>
        <w:tblInd w:w="-10" w:type="dxa"/>
        <w:tblLayout w:type="fixed"/>
        <w:tblLook w:val="04A0" w:firstRow="1" w:lastRow="0" w:firstColumn="1" w:lastColumn="0" w:noHBand="0" w:noVBand="1"/>
      </w:tblPr>
      <w:tblGrid>
        <w:gridCol w:w="10535"/>
      </w:tblGrid>
      <w:tr w:rsidR="00BF1E29" w:rsidRPr="00F14F7C" w14:paraId="2C307A7E" w14:textId="77777777" w:rsidTr="0037050F">
        <w:tc>
          <w:tcPr>
            <w:tcW w:w="10535" w:type="dxa"/>
            <w:tcBorders>
              <w:bottom w:val="nil"/>
            </w:tcBorders>
            <w:shd w:val="clear" w:color="auto" w:fill="948A54" w:themeFill="background2" w:themeFillShade="80"/>
          </w:tcPr>
          <w:p w14:paraId="5BDC442E" w14:textId="77777777" w:rsidR="00BF1E29" w:rsidRPr="00F14F7C" w:rsidRDefault="00BF1E29" w:rsidP="00BF1E29">
            <w:pPr>
              <w:jc w:val="both"/>
              <w:rPr>
                <w:rFonts w:asciiTheme="minorHAnsi" w:hAnsiTheme="minorHAnsi" w:cstheme="minorHAnsi"/>
                <w:sz w:val="6"/>
                <w:szCs w:val="6"/>
              </w:rPr>
            </w:pPr>
          </w:p>
        </w:tc>
      </w:tr>
    </w:tbl>
    <w:p w14:paraId="06BE018E" w14:textId="0ADCCFE3" w:rsidR="00BF1E29" w:rsidRPr="00F14F7C" w:rsidRDefault="00BF1E29" w:rsidP="002226E7">
      <w:pPr>
        <w:pStyle w:val="Heading1"/>
        <w:rPr>
          <w:rFonts w:cstheme="minorHAnsi"/>
        </w:rPr>
      </w:pPr>
      <w:bookmarkStart w:id="68" w:name="_Toc35260623"/>
      <w:bookmarkStart w:id="69" w:name="_Ref40350842"/>
      <w:bookmarkStart w:id="70" w:name="_Toc141961115"/>
      <w:r w:rsidRPr="00F14F7C">
        <w:rPr>
          <w:rFonts w:cstheme="minorHAnsi"/>
        </w:rPr>
        <w:t>Unmanned aircraft systems</w:t>
      </w:r>
      <w:bookmarkEnd w:id="68"/>
      <w:r w:rsidR="000127DB" w:rsidRPr="00F14F7C">
        <w:rPr>
          <w:rFonts w:cstheme="minorHAnsi"/>
        </w:rPr>
        <w:t xml:space="preserve"> (UAS)</w:t>
      </w:r>
      <w:bookmarkEnd w:id="69"/>
      <w:bookmarkEnd w:id="70"/>
    </w:p>
    <w:p w14:paraId="424E573D" w14:textId="77777777" w:rsidR="00BF1E29" w:rsidRPr="00F14F7C" w:rsidRDefault="00BF1E29" w:rsidP="00BF1E29">
      <w:pPr>
        <w:pStyle w:val="Intro"/>
      </w:pPr>
      <w:r w:rsidRPr="00F14F7C">
        <w:t xml:space="preserve">This chapter includes all the actions that are relevant to ensure the safe integration of civil unmanned aircraft systems into the aviation system, while enabling standardised UAS operations as well as more complex operations of UAS such as operations in an urban environment (e.g. urban air mobility). </w:t>
      </w:r>
    </w:p>
    <w:p w14:paraId="0344F4A5" w14:textId="3325D772" w:rsidR="00BF4AEC" w:rsidRDefault="00BF1E29" w:rsidP="002D2EE8">
      <w:pPr>
        <w:pStyle w:val="Intro"/>
      </w:pPr>
      <w:proofErr w:type="gramStart"/>
      <w:r w:rsidRPr="00F14F7C">
        <w:t>In order to</w:t>
      </w:r>
      <w:proofErr w:type="gramEnd"/>
      <w:r w:rsidRPr="00F14F7C">
        <w:t xml:space="preserve"> ensure safe UAS operations, it is extremely important to manage the safe integration of UASs into the airspace. European stakeholders are developing rules for what is named U-space</w:t>
      </w:r>
      <w:r w:rsidRPr="00F14F7C">
        <w:rPr>
          <w:rStyle w:val="FootnoteReference"/>
        </w:rPr>
        <w:footnoteReference w:id="6"/>
      </w:r>
      <w:r w:rsidRPr="00F14F7C">
        <w:t>. U-space is a set of new services and specific procedures designed to support the safe, efficient and secure access to airspace for large numbers of drones.</w:t>
      </w:r>
      <w:r w:rsidRPr="00F14F7C">
        <w:rPr>
          <w:rStyle w:val="FootnoteReference"/>
        </w:rPr>
        <w:footnoteReference w:id="7"/>
      </w:r>
    </w:p>
    <w:p w14:paraId="4DC70B14" w14:textId="77777777" w:rsidR="00BF4AEC" w:rsidRDefault="00BF4AEC">
      <w:pPr>
        <w:rPr>
          <w:rFonts w:asciiTheme="minorHAnsi" w:hAnsiTheme="minorHAnsi" w:cstheme="minorHAnsi"/>
          <w:sz w:val="22"/>
          <w:szCs w:val="22"/>
        </w:rPr>
      </w:pPr>
      <w:r>
        <w:br w:type="page"/>
      </w:r>
    </w:p>
    <w:tbl>
      <w:tblPr>
        <w:tblStyle w:val="TableGrid"/>
        <w:tblW w:w="10535" w:type="dxa"/>
        <w:tblInd w:w="-10" w:type="dxa"/>
        <w:tblLayout w:type="fixed"/>
        <w:tblLook w:val="04A0" w:firstRow="1" w:lastRow="0" w:firstColumn="1" w:lastColumn="0" w:noHBand="0" w:noVBand="1"/>
      </w:tblPr>
      <w:tblGrid>
        <w:gridCol w:w="1978"/>
        <w:gridCol w:w="992"/>
        <w:gridCol w:w="3980"/>
        <w:gridCol w:w="3585"/>
      </w:tblGrid>
      <w:tr w:rsidR="00BF1E29" w:rsidRPr="00F14F7C" w14:paraId="08CF62B5" w14:textId="77777777" w:rsidTr="00BF1E29">
        <w:tc>
          <w:tcPr>
            <w:tcW w:w="10535" w:type="dxa"/>
            <w:gridSpan w:val="4"/>
            <w:tcBorders>
              <w:bottom w:val="nil"/>
            </w:tcBorders>
            <w:shd w:val="clear" w:color="auto" w:fill="948A54" w:themeFill="background2" w:themeFillShade="80"/>
          </w:tcPr>
          <w:p w14:paraId="076A01B0" w14:textId="77777777" w:rsidR="00BF1E29" w:rsidRPr="00F14F7C" w:rsidRDefault="00BF1E29" w:rsidP="00BF1E29">
            <w:pPr>
              <w:jc w:val="both"/>
              <w:rPr>
                <w:rFonts w:asciiTheme="minorHAnsi" w:hAnsiTheme="minorHAnsi" w:cstheme="minorHAnsi"/>
                <w:sz w:val="6"/>
                <w:szCs w:val="6"/>
              </w:rPr>
            </w:pPr>
          </w:p>
        </w:tc>
      </w:tr>
      <w:tr w:rsidR="00BF1E29" w:rsidRPr="00F14F7C" w14:paraId="068617C6" w14:textId="77777777" w:rsidTr="00773616">
        <w:trPr>
          <w:trHeight w:val="394"/>
        </w:trPr>
        <w:tc>
          <w:tcPr>
            <w:tcW w:w="1978" w:type="dxa"/>
            <w:tcBorders>
              <w:top w:val="nil"/>
              <w:left w:val="nil"/>
              <w:bottom w:val="nil"/>
              <w:right w:val="nil"/>
            </w:tcBorders>
            <w:shd w:val="clear" w:color="auto" w:fill="DBE5F1" w:themeFill="accent1" w:themeFillTint="33"/>
          </w:tcPr>
          <w:p w14:paraId="170A72D8" w14:textId="4AEBFDC1" w:rsidR="00BF1E29" w:rsidRPr="00F14F7C" w:rsidRDefault="001C4BE5" w:rsidP="00BF1E29">
            <w:pPr>
              <w:rPr>
                <w:rFonts w:asciiTheme="minorHAnsi" w:hAnsiTheme="minorHAnsi" w:cstheme="minorHAnsi"/>
                <w:b/>
                <w:bCs/>
                <w:sz w:val="22"/>
                <w:szCs w:val="22"/>
              </w:rPr>
            </w:pPr>
            <w:r w:rsidRPr="00F14F7C">
              <w:rPr>
                <w:rFonts w:asciiTheme="minorHAnsi" w:hAnsiTheme="minorHAnsi" w:cstheme="minorHAnsi"/>
                <w:b/>
                <w:bCs/>
                <w:sz w:val="22"/>
                <w:szCs w:val="22"/>
              </w:rPr>
              <w:t>EUR.RMT.00</w:t>
            </w:r>
            <w:r w:rsidR="00945E0D" w:rsidRPr="00F14F7C">
              <w:rPr>
                <w:rFonts w:asciiTheme="minorHAnsi" w:hAnsiTheme="minorHAnsi" w:cstheme="minorHAnsi"/>
                <w:b/>
                <w:bCs/>
                <w:sz w:val="22"/>
                <w:szCs w:val="22"/>
              </w:rPr>
              <w:t>83</w:t>
            </w:r>
          </w:p>
        </w:tc>
        <w:tc>
          <w:tcPr>
            <w:tcW w:w="8557" w:type="dxa"/>
            <w:gridSpan w:val="3"/>
            <w:tcBorders>
              <w:top w:val="nil"/>
              <w:left w:val="nil"/>
              <w:bottom w:val="nil"/>
              <w:right w:val="nil"/>
            </w:tcBorders>
            <w:shd w:val="clear" w:color="auto" w:fill="DBE5F1" w:themeFill="accent1" w:themeFillTint="33"/>
          </w:tcPr>
          <w:p w14:paraId="06E47C6D" w14:textId="77777777" w:rsidR="00BF1E29" w:rsidRPr="00F14F7C" w:rsidRDefault="00BF1E29" w:rsidP="00BF1E29">
            <w:pPr>
              <w:rPr>
                <w:rFonts w:asciiTheme="minorHAnsi" w:hAnsiTheme="minorHAnsi" w:cstheme="minorHAnsi"/>
                <w:b/>
                <w:bCs/>
                <w:sz w:val="22"/>
                <w:szCs w:val="22"/>
              </w:rPr>
            </w:pPr>
            <w:r w:rsidRPr="00F14F7C">
              <w:rPr>
                <w:rFonts w:asciiTheme="minorHAnsi" w:hAnsiTheme="minorHAnsi" w:cstheme="minorHAnsi"/>
                <w:b/>
                <w:bCs/>
                <w:noProof/>
                <w:sz w:val="22"/>
                <w:szCs w:val="22"/>
              </w:rPr>
              <w:t>Introduction of a regulatory framework for the operation of drones</w:t>
            </w:r>
          </w:p>
        </w:tc>
      </w:tr>
      <w:tr w:rsidR="00BF1E29" w:rsidRPr="00F14F7C" w14:paraId="3389BFC2" w14:textId="77777777" w:rsidTr="00762FF0">
        <w:tc>
          <w:tcPr>
            <w:tcW w:w="10535" w:type="dxa"/>
            <w:gridSpan w:val="4"/>
            <w:tcBorders>
              <w:top w:val="nil"/>
              <w:left w:val="nil"/>
              <w:bottom w:val="single" w:sz="4" w:space="0" w:color="auto"/>
              <w:right w:val="nil"/>
            </w:tcBorders>
          </w:tcPr>
          <w:p w14:paraId="0CBE03DC" w14:textId="77777777" w:rsidR="00BF1E29" w:rsidRPr="00F14F7C" w:rsidRDefault="00BF1E29"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70A6C445" w14:textId="77777777" w:rsidR="00BF1E29" w:rsidRPr="00F14F7C" w:rsidRDefault="00BF1E29" w:rsidP="008A4CD8">
            <w:pPr>
              <w:spacing w:before="12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Development of regulatory framework for the three categories of RPAS defined:</w:t>
            </w:r>
          </w:p>
          <w:p w14:paraId="48C4717E" w14:textId="77777777" w:rsidR="00BF1E29" w:rsidRPr="00F14F7C" w:rsidRDefault="00BF1E29" w:rsidP="008A4CD8">
            <w:pPr>
              <w:spacing w:before="12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Open category: Low-risk operation not requiring authorisation or declaration before flight</w:t>
            </w:r>
          </w:p>
          <w:p w14:paraId="3342D44D" w14:textId="77777777" w:rsidR="00BF1E29" w:rsidRPr="00F14F7C" w:rsidRDefault="00BF1E29" w:rsidP="008A4CD8">
            <w:pPr>
              <w:spacing w:before="12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Specific operation category: Medium-risk operation requiring authorisation or declaration before flight</w:t>
            </w:r>
          </w:p>
          <w:p w14:paraId="25D76C89" w14:textId="77777777" w:rsidR="00BF1E29" w:rsidRPr="00F14F7C" w:rsidRDefault="00BF1E29" w:rsidP="008A4CD8">
            <w:pPr>
              <w:spacing w:before="12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Certified category: High-risk operation requiring certification process</w:t>
            </w:r>
          </w:p>
          <w:p w14:paraId="3B1DAE4C" w14:textId="18D05B1C" w:rsidR="00BF1E29" w:rsidRPr="00F14F7C" w:rsidRDefault="00BF1E29" w:rsidP="008A4CD8">
            <w:pPr>
              <w:spacing w:before="120"/>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Development of adequate rules to enable U-space implementation</w:t>
            </w:r>
          </w:p>
          <w:p w14:paraId="7CB47F6F" w14:textId="77777777" w:rsidR="00BF1E29" w:rsidRPr="00F14F7C" w:rsidRDefault="00BF1E29"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FF048D" w:rsidRPr="00F14F7C" w14:paraId="103885EE" w14:textId="77777777" w:rsidTr="00762FF0">
        <w:trPr>
          <w:trHeight w:val="255"/>
        </w:trPr>
        <w:tc>
          <w:tcPr>
            <w:tcW w:w="1978" w:type="dxa"/>
            <w:tcBorders>
              <w:top w:val="single" w:sz="4" w:space="0" w:color="auto"/>
              <w:left w:val="nil"/>
              <w:bottom w:val="single" w:sz="4" w:space="0" w:color="auto"/>
              <w:right w:val="nil"/>
            </w:tcBorders>
            <w:vAlign w:val="center"/>
          </w:tcPr>
          <w:p w14:paraId="468E47D3" w14:textId="77777777" w:rsidR="00FF048D" w:rsidRPr="00F14F7C" w:rsidRDefault="00FF048D" w:rsidP="00BF1E29">
            <w:pPr>
              <w:spacing w:before="53" w:after="53"/>
              <w:rPr>
                <w:rFonts w:asciiTheme="minorHAnsi" w:hAnsiTheme="minorHAnsi" w:cstheme="minorHAnsi"/>
                <w:b/>
                <w:bCs/>
              </w:rPr>
            </w:pPr>
            <w:r w:rsidRPr="00F14F7C">
              <w:rPr>
                <w:rFonts w:asciiTheme="minorHAnsi" w:hAnsiTheme="minorHAnsi" w:cstheme="minorHAnsi"/>
                <w:b/>
                <w:bCs/>
              </w:rPr>
              <w:t>Status</w:t>
            </w:r>
          </w:p>
        </w:tc>
        <w:tc>
          <w:tcPr>
            <w:tcW w:w="8557" w:type="dxa"/>
            <w:gridSpan w:val="3"/>
            <w:tcBorders>
              <w:top w:val="single" w:sz="4" w:space="0" w:color="auto"/>
              <w:left w:val="nil"/>
              <w:bottom w:val="single" w:sz="4" w:space="0" w:color="auto"/>
              <w:right w:val="nil"/>
            </w:tcBorders>
            <w:vAlign w:val="center"/>
          </w:tcPr>
          <w:p w14:paraId="46DFBBE8" w14:textId="40023FC6" w:rsidR="00FF048D" w:rsidRPr="00F14F7C" w:rsidRDefault="00BF4AEC" w:rsidP="00FF048D">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r>
      <w:tr w:rsidR="00BF1E29" w:rsidRPr="00F14F7C" w14:paraId="5D7721BD" w14:textId="77777777" w:rsidTr="00762FF0">
        <w:trPr>
          <w:trHeight w:val="255"/>
        </w:trPr>
        <w:tc>
          <w:tcPr>
            <w:tcW w:w="1978" w:type="dxa"/>
            <w:tcBorders>
              <w:top w:val="single" w:sz="4" w:space="0" w:color="auto"/>
              <w:left w:val="nil"/>
              <w:bottom w:val="single" w:sz="4" w:space="0" w:color="auto"/>
              <w:right w:val="nil"/>
            </w:tcBorders>
            <w:vAlign w:val="center"/>
          </w:tcPr>
          <w:p w14:paraId="6376BC59"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3"/>
            <w:tcBorders>
              <w:top w:val="single" w:sz="4" w:space="0" w:color="auto"/>
              <w:left w:val="nil"/>
              <w:bottom w:val="single" w:sz="4" w:space="0" w:color="auto"/>
              <w:right w:val="nil"/>
            </w:tcBorders>
            <w:vAlign w:val="center"/>
          </w:tcPr>
          <w:p w14:paraId="69476E75" w14:textId="77777777" w:rsidR="00A2426C" w:rsidRPr="00F14F7C" w:rsidRDefault="00A2426C" w:rsidP="00A2426C">
            <w:pPr>
              <w:rPr>
                <w:rFonts w:asciiTheme="minorHAnsi" w:hAnsiTheme="minorHAnsi" w:cstheme="minorHAnsi"/>
                <w:color w:val="000000"/>
              </w:rPr>
            </w:pPr>
            <w:r w:rsidRPr="00F14F7C">
              <w:rPr>
                <w:rFonts w:asciiTheme="minorHAnsi" w:hAnsiTheme="minorHAnsi" w:cstheme="minorHAnsi"/>
                <w:color w:val="000000"/>
              </w:rPr>
              <w:t>Commission Regulation (EU) 2019/945 of 12/03/2019</w:t>
            </w:r>
            <w:r w:rsidRPr="00F14F7C">
              <w:rPr>
                <w:rStyle w:val="FootnoteReference"/>
                <w:rFonts w:asciiTheme="minorHAnsi" w:hAnsiTheme="minorHAnsi" w:cstheme="minorHAnsi"/>
                <w:color w:val="000000"/>
              </w:rPr>
              <w:footnoteReference w:id="8"/>
            </w:r>
          </w:p>
          <w:p w14:paraId="74657A22" w14:textId="77777777" w:rsidR="00A2426C" w:rsidRPr="00F14F7C" w:rsidRDefault="00A2426C" w:rsidP="00A2426C">
            <w:pPr>
              <w:rPr>
                <w:rFonts w:asciiTheme="minorHAnsi" w:hAnsiTheme="minorHAnsi" w:cstheme="minorHAnsi"/>
                <w:color w:val="000000"/>
              </w:rPr>
            </w:pPr>
            <w:r w:rsidRPr="00F14F7C">
              <w:rPr>
                <w:rFonts w:asciiTheme="minorHAnsi" w:hAnsiTheme="minorHAnsi" w:cstheme="minorHAnsi"/>
                <w:color w:val="000000"/>
              </w:rPr>
              <w:t>Commission Regulation (EU) 2019/947 of 24/05/2019</w:t>
            </w:r>
            <w:r w:rsidRPr="00F14F7C">
              <w:rPr>
                <w:rStyle w:val="FootnoteReference"/>
                <w:rFonts w:asciiTheme="minorHAnsi" w:hAnsiTheme="minorHAnsi" w:cstheme="minorHAnsi"/>
                <w:color w:val="000000"/>
              </w:rPr>
              <w:footnoteReference w:id="9"/>
            </w:r>
          </w:p>
          <w:p w14:paraId="740B5F50" w14:textId="77777777" w:rsidR="00A2426C" w:rsidRPr="00F14F7C" w:rsidRDefault="00A2426C" w:rsidP="00A2426C">
            <w:pPr>
              <w:rPr>
                <w:rFonts w:asciiTheme="minorHAnsi" w:hAnsiTheme="minorHAnsi" w:cstheme="minorHAnsi"/>
                <w:b/>
                <w:i/>
                <w:noProof/>
                <w:sz w:val="18"/>
                <w14:shadow w14:blurRad="63500" w14:dist="50800" w14:dir="10800000" w14:sx="0" w14:sy="0" w14:kx="0" w14:ky="0" w14:algn="none">
                  <w14:srgbClr w14:val="000000">
                    <w14:alpha w14:val="50000"/>
                  </w14:srgbClr>
                </w14:shadow>
              </w:rPr>
            </w:pPr>
            <w:r w:rsidRPr="00F14F7C">
              <w:rPr>
                <w:rFonts w:asciiTheme="minorHAnsi" w:hAnsiTheme="minorHAnsi" w:cstheme="minorHAnsi"/>
                <w:b/>
                <w:i/>
                <w:noProof/>
                <w:sz w:val="18"/>
                <w14:shadow w14:blurRad="63500" w14:dist="50800" w14:dir="10800000" w14:sx="0" w14:sy="0" w14:kx="0" w14:ky="0" w14:algn="none">
                  <w14:srgbClr w14:val="000000">
                    <w14:alpha w14:val="50000"/>
                  </w14:srgbClr>
                </w14:shadow>
              </w:rPr>
              <w:t>Commission Delegated Regulation (EU) 2024/1108 of 13 March 2024 amending Regulation (EU) No 748/2012 as regards the initial airworthiness of unmanned aircraft systems subject to certification and Delegated Regulation (EU) 2019/945 as regards unmanned aircraft systems and third-country operators of unmanned aircraft systems; and</w:t>
            </w:r>
          </w:p>
          <w:p w14:paraId="73546EBB" w14:textId="77777777" w:rsidR="00A2426C" w:rsidRPr="00F14F7C" w:rsidRDefault="00A2426C" w:rsidP="00A2426C">
            <w:pPr>
              <w:rPr>
                <w:rFonts w:asciiTheme="minorHAnsi" w:hAnsiTheme="minorHAnsi" w:cstheme="minorHAnsi"/>
                <w:b/>
                <w:i/>
                <w:noProof/>
                <w:sz w:val="18"/>
                <w14:shadow w14:blurRad="63500" w14:dist="50800" w14:dir="10800000" w14:sx="0" w14:sy="0" w14:kx="0" w14:ky="0" w14:algn="none">
                  <w14:srgbClr w14:val="000000">
                    <w14:alpha w14:val="50000"/>
                  </w14:srgbClr>
                </w14:shadow>
              </w:rPr>
            </w:pPr>
            <w:r w:rsidRPr="00F14F7C">
              <w:rPr>
                <w:rFonts w:asciiTheme="minorHAnsi" w:hAnsiTheme="minorHAnsi" w:cstheme="minorHAnsi"/>
                <w:b/>
                <w:i/>
                <w:noProof/>
                <w:sz w:val="18"/>
                <w14:shadow w14:blurRad="63500" w14:dist="50800" w14:dir="10800000" w14:sx="0" w14:sy="0" w14:kx="0" w14:ky="0" w14:algn="none">
                  <w14:srgbClr w14:val="000000">
                    <w14:alpha w14:val="50000"/>
                  </w14:srgbClr>
                </w14:shadow>
              </w:rPr>
              <w:t>Commission Implementing Regulation (EU) 2024/1110 of 10 April 2024 amending Regulation (EU) No 748/2012 as regards the initial airworthiness of unmanned aircraft systems subject to certification and Implementing Regulation (EU) 2019/947 as regards the rules and procedures for the operation of unmanned aircraft</w:t>
            </w:r>
          </w:p>
          <w:p w14:paraId="0928E0B7" w14:textId="77777777" w:rsidR="00A2426C" w:rsidRPr="00F14F7C" w:rsidRDefault="00A2426C" w:rsidP="00A2426C">
            <w:pPr>
              <w:rPr>
                <w:rFonts w:asciiTheme="minorHAnsi" w:hAnsiTheme="minorHAnsi" w:cstheme="minorHAnsi"/>
                <w:b/>
                <w:i/>
                <w:noProof/>
                <w:sz w:val="18"/>
                <w14:shadow w14:blurRad="63500" w14:dist="50800" w14:dir="10800000" w14:sx="0" w14:sy="0" w14:kx="0" w14:ky="0" w14:algn="none">
                  <w14:srgbClr w14:val="000000">
                    <w14:alpha w14:val="50000"/>
                  </w14:srgbClr>
                </w14:shadow>
              </w:rPr>
            </w:pPr>
            <w:r w:rsidRPr="00F14F7C">
              <w:rPr>
                <w:rFonts w:asciiTheme="minorHAnsi" w:hAnsiTheme="minorHAnsi" w:cstheme="minorHAnsi"/>
                <w:b/>
                <w:i/>
                <w:noProof/>
                <w:sz w:val="18"/>
                <w14:shadow w14:blurRad="63500" w14:dist="50800" w14:dir="10800000" w14:sx="0" w14:sy="0" w14:kx="0" w14:ky="0" w14:algn="none">
                  <w14:srgbClr w14:val="000000">
                    <w14:alpha w14:val="50000"/>
                  </w14:srgbClr>
                </w14:shadow>
              </w:rPr>
              <w:t>Commission Implementing Regulation (EU) 2021/664 of 22 April 2021 — Regulatory framework for the U-space</w:t>
            </w:r>
          </w:p>
          <w:p w14:paraId="5D2487B5" w14:textId="339F485B" w:rsidR="00BF1E29" w:rsidRPr="00F14F7C" w:rsidRDefault="00084E05" w:rsidP="00A2426C">
            <w:pPr>
              <w:rPr>
                <w:rFonts w:asciiTheme="minorHAnsi" w:hAnsiTheme="minorHAnsi" w:cstheme="minorHAnsi"/>
                <w:i/>
                <w14:shadow w14:blurRad="63500" w14:dist="50800" w14:dir="10800000" w14:sx="0" w14:sy="0" w14:kx="0" w14:ky="0" w14:algn="none">
                  <w14:srgbClr w14:val="000000">
                    <w14:alpha w14:val="50000"/>
                  </w14:srgbClr>
                </w14:shadow>
              </w:rPr>
            </w:pPr>
            <w:r w:rsidRPr="00F14F7C">
              <w:rPr>
                <w:rStyle w:val="FootnoteReference"/>
                <w:rFonts w:asciiTheme="minorHAnsi" w:hAnsiTheme="minorHAnsi" w:cstheme="minorHAnsi"/>
                <w:color w:val="000000"/>
              </w:rPr>
              <w:footnoteReference w:id="10"/>
            </w:r>
          </w:p>
        </w:tc>
      </w:tr>
      <w:tr w:rsidR="00BF1E29" w:rsidRPr="00F14F7C" w14:paraId="1154F173" w14:textId="77777777" w:rsidTr="00762FF0">
        <w:trPr>
          <w:trHeight w:val="255"/>
        </w:trPr>
        <w:tc>
          <w:tcPr>
            <w:tcW w:w="1978" w:type="dxa"/>
            <w:tcBorders>
              <w:top w:val="single" w:sz="4" w:space="0" w:color="auto"/>
              <w:left w:val="nil"/>
              <w:bottom w:val="nil"/>
              <w:right w:val="nil"/>
            </w:tcBorders>
            <w:vAlign w:val="center"/>
          </w:tcPr>
          <w:p w14:paraId="3E563A95"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3"/>
            <w:tcBorders>
              <w:top w:val="single" w:sz="4" w:space="0" w:color="auto"/>
              <w:left w:val="nil"/>
              <w:bottom w:val="nil"/>
              <w:right w:val="nil"/>
            </w:tcBorders>
            <w:vAlign w:val="center"/>
          </w:tcPr>
          <w:p w14:paraId="0C4F7697" w14:textId="13E018F1" w:rsidR="00B52839" w:rsidRPr="00F14F7C" w:rsidRDefault="002211DD" w:rsidP="00902EC1">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0D1247B0" w14:textId="17A975FE" w:rsidR="00BF1E29" w:rsidRPr="00F14F7C" w:rsidRDefault="0018329F" w:rsidP="00902EC1">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F14F7C">
              <w:rPr>
                <w:rFonts w:asciiTheme="minorHAnsi" w:hAnsiTheme="minorHAnsi" w:cstheme="minorHAnsi"/>
                <w:i/>
                <w:noProof/>
                <w14:shadow w14:blurRad="63500" w14:dist="50800" w14:dir="10800000" w14:sx="0" w14:sy="0" w14:kx="0" w14:ky="0" w14:algn="none">
                  <w14:srgbClr w14:val="000000">
                    <w14:alpha w14:val="50000"/>
                  </w14:srgbClr>
                </w14:shadow>
              </w:rPr>
              <w:t>RMT.0230</w:t>
            </w:r>
          </w:p>
        </w:tc>
      </w:tr>
      <w:tr w:rsidR="00BF1E29" w:rsidRPr="00F14F7C" w14:paraId="069E8055" w14:textId="77777777" w:rsidTr="00773616">
        <w:tc>
          <w:tcPr>
            <w:tcW w:w="10535" w:type="dxa"/>
            <w:gridSpan w:val="4"/>
            <w:tcBorders>
              <w:top w:val="nil"/>
              <w:left w:val="nil"/>
              <w:bottom w:val="nil"/>
              <w:right w:val="nil"/>
            </w:tcBorders>
            <w:shd w:val="clear" w:color="auto" w:fill="948A54" w:themeFill="background2" w:themeFillShade="80"/>
          </w:tcPr>
          <w:p w14:paraId="02BF7956" w14:textId="77777777" w:rsidR="00BF1E29" w:rsidRPr="00F14F7C" w:rsidRDefault="00BF1E29" w:rsidP="00BF1E29">
            <w:pPr>
              <w:jc w:val="both"/>
              <w:rPr>
                <w:rFonts w:asciiTheme="minorHAnsi" w:hAnsiTheme="minorHAnsi" w:cstheme="minorHAnsi"/>
                <w:sz w:val="6"/>
                <w:szCs w:val="6"/>
              </w:rPr>
            </w:pPr>
          </w:p>
        </w:tc>
      </w:tr>
      <w:tr w:rsidR="00BF1E29" w:rsidRPr="00F14F7C" w14:paraId="2B3833B0" w14:textId="77777777" w:rsidTr="00BF1E29">
        <w:tc>
          <w:tcPr>
            <w:tcW w:w="2970" w:type="dxa"/>
            <w:gridSpan w:val="2"/>
            <w:tcBorders>
              <w:top w:val="nil"/>
              <w:left w:val="nil"/>
              <w:bottom w:val="nil"/>
              <w:right w:val="nil"/>
            </w:tcBorders>
          </w:tcPr>
          <w:p w14:paraId="09ADF72E" w14:textId="77777777" w:rsidR="00BF1E29" w:rsidRPr="00F14F7C" w:rsidRDefault="00BF1E29" w:rsidP="00BF1E29">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2"/>
            <w:tcBorders>
              <w:top w:val="nil"/>
              <w:left w:val="nil"/>
              <w:bottom w:val="nil"/>
              <w:right w:val="nil"/>
            </w:tcBorders>
          </w:tcPr>
          <w:p w14:paraId="71F04FF4" w14:textId="3D5A4085" w:rsidR="00BF1E29" w:rsidRPr="00F14F7C" w:rsidRDefault="00BF1E29" w:rsidP="009A4996">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States, UAS operators (individuals and organisations), UAS manufacturers, manned aviation community, model aircraft community, </w:t>
            </w:r>
            <w:r w:rsidR="009A4996" w:rsidRPr="00F14F7C">
              <w:rPr>
                <w:rFonts w:asciiTheme="minorHAnsi" w:hAnsiTheme="minorHAnsi" w:cstheme="minorHAnsi"/>
                <w:i/>
                <w:noProof/>
                <w14:shadow w14:blurRad="63500" w14:dist="50800" w14:dir="10800000" w14:sx="0" w14:sy="0" w14:kx="0" w14:ky="0" w14:algn="none">
                  <w14:srgbClr w14:val="000000">
                    <w14:alpha w14:val="50000"/>
                  </w14:srgbClr>
                </w14:shadow>
              </w:rPr>
              <w:t>Providers of Air Navigation/Air Traffic Management Services  i.a.w. ICAO Annex 11</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U-space service providers, </w:t>
            </w:r>
            <w:r w:rsidR="00CA0E70"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Operators of certified aerodromes i.a.w. ICAO Annex 14 </w:t>
            </w:r>
            <w:r w:rsidR="00D6018D" w:rsidRPr="00F14F7C">
              <w:rPr>
                <w:rFonts w:asciiTheme="minorHAnsi" w:hAnsiTheme="minorHAnsi" w:cstheme="minorHAnsi"/>
                <w:i/>
                <w:noProof/>
                <w14:shadow w14:blurRad="63500" w14:dist="50800" w14:dir="10800000" w14:sx="0" w14:sy="0" w14:kx="0" w14:ky="0" w14:algn="none">
                  <w14:srgbClr w14:val="000000">
                    <w14:alpha w14:val="50000"/>
                  </w14:srgbClr>
                </w14:shadow>
              </w:rPr>
              <w:t>Vol. I</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all airspace users</w:t>
            </w:r>
          </w:p>
        </w:tc>
      </w:tr>
      <w:tr w:rsidR="00BF1E29" w:rsidRPr="00F14F7C" w14:paraId="64F10E55" w14:textId="77777777" w:rsidTr="00BF1E29">
        <w:tc>
          <w:tcPr>
            <w:tcW w:w="2970" w:type="dxa"/>
            <w:gridSpan w:val="2"/>
            <w:tcBorders>
              <w:top w:val="nil"/>
              <w:left w:val="nil"/>
              <w:bottom w:val="nil"/>
              <w:right w:val="nil"/>
            </w:tcBorders>
          </w:tcPr>
          <w:p w14:paraId="2623B70A"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2"/>
            <w:tcBorders>
              <w:top w:val="nil"/>
              <w:left w:val="nil"/>
              <w:bottom w:val="nil"/>
              <w:right w:val="nil"/>
            </w:tcBorders>
          </w:tcPr>
          <w:p w14:paraId="4331B4C7" w14:textId="57FAB353" w:rsidR="00BF1E29" w:rsidRPr="00F14F7C" w:rsidRDefault="003C2F03" w:rsidP="0018329F">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Non-EU </w:t>
            </w:r>
            <w:r w:rsidR="0018329F" w:rsidRPr="00F14F7C">
              <w:rPr>
                <w:rFonts w:asciiTheme="minorHAnsi" w:hAnsiTheme="minorHAnsi" w:cstheme="minorHAnsi"/>
                <w:i/>
                <w14:shadow w14:blurRad="63500" w14:dist="50800" w14:dir="10800000" w14:sx="0" w14:sy="0" w14:kx="0" w14:ky="0" w14:algn="none">
                  <w14:srgbClr w14:val="000000">
                    <w14:alpha w14:val="50000"/>
                  </w14:srgbClr>
                </w14:shadow>
              </w:rPr>
              <w:t>States</w:t>
            </w:r>
            <w:r w:rsidR="003F5A7F" w:rsidRPr="00F14F7C">
              <w:rPr>
                <w:rFonts w:asciiTheme="minorHAnsi" w:hAnsiTheme="minorHAnsi" w:cstheme="minorHAnsi"/>
                <w:i/>
                <w14:shadow w14:blurRad="63500" w14:dist="50800" w14:dir="10800000" w14:sx="0" w14:sy="0" w14:kx="0" w14:ky="0" w14:algn="none">
                  <w14:srgbClr w14:val="000000">
                    <w14:alpha w14:val="50000"/>
                  </w14:srgbClr>
                </w14:shadow>
              </w:rPr>
              <w:t>/EASA</w:t>
            </w:r>
          </w:p>
        </w:tc>
      </w:tr>
      <w:tr w:rsidR="00BF1E29" w:rsidRPr="00F14F7C" w14:paraId="6CC76431" w14:textId="77777777" w:rsidTr="00BF1E29">
        <w:tc>
          <w:tcPr>
            <w:tcW w:w="10535" w:type="dxa"/>
            <w:gridSpan w:val="4"/>
            <w:tcBorders>
              <w:top w:val="nil"/>
              <w:left w:val="nil"/>
              <w:bottom w:val="nil"/>
              <w:right w:val="nil"/>
            </w:tcBorders>
            <w:shd w:val="clear" w:color="auto" w:fill="948A54" w:themeFill="background2" w:themeFillShade="80"/>
          </w:tcPr>
          <w:p w14:paraId="0EBFBD21" w14:textId="77777777" w:rsidR="00BF1E29" w:rsidRPr="00F14F7C" w:rsidRDefault="00BF1E29" w:rsidP="00BF1E29">
            <w:pPr>
              <w:jc w:val="both"/>
              <w:rPr>
                <w:rFonts w:asciiTheme="minorHAnsi" w:hAnsiTheme="minorHAnsi" w:cstheme="minorHAnsi"/>
                <w:sz w:val="6"/>
                <w:szCs w:val="6"/>
              </w:rPr>
            </w:pPr>
          </w:p>
        </w:tc>
      </w:tr>
      <w:tr w:rsidR="00BF1E29" w:rsidRPr="00F14F7C" w14:paraId="2CCBF79A" w14:textId="77777777" w:rsidTr="00BF1E29">
        <w:tc>
          <w:tcPr>
            <w:tcW w:w="10535" w:type="dxa"/>
            <w:gridSpan w:val="4"/>
            <w:tcBorders>
              <w:top w:val="nil"/>
              <w:left w:val="nil"/>
              <w:bottom w:val="single" w:sz="4" w:space="0" w:color="auto"/>
              <w:right w:val="nil"/>
            </w:tcBorders>
            <w:shd w:val="clear" w:color="auto" w:fill="DBE5F1" w:themeFill="accent1" w:themeFillTint="33"/>
          </w:tcPr>
          <w:p w14:paraId="385B9766"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EXPECTED OUTPUT</w:t>
            </w:r>
          </w:p>
        </w:tc>
      </w:tr>
      <w:tr w:rsidR="00BF1E29" w:rsidRPr="00F14F7C" w14:paraId="7F38C809" w14:textId="77777777" w:rsidTr="00BF1E29">
        <w:tc>
          <w:tcPr>
            <w:tcW w:w="6950" w:type="dxa"/>
            <w:gridSpan w:val="3"/>
            <w:tcBorders>
              <w:top w:val="single" w:sz="4" w:space="0" w:color="auto"/>
              <w:left w:val="nil"/>
              <w:bottom w:val="single" w:sz="4" w:space="0" w:color="auto"/>
              <w:right w:val="nil"/>
            </w:tcBorders>
            <w:shd w:val="clear" w:color="auto" w:fill="DBE5F1" w:themeFill="accent1" w:themeFillTint="33"/>
            <w:vAlign w:val="center"/>
          </w:tcPr>
          <w:p w14:paraId="27E696BA" w14:textId="77777777" w:rsidR="00BF1E29" w:rsidRPr="00F14F7C" w:rsidRDefault="00BF1E29" w:rsidP="00BF1E29">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543137DC" w14:textId="77777777" w:rsidR="00BF1E29" w:rsidRPr="00F14F7C" w:rsidRDefault="00BF1E29" w:rsidP="00BF1E29">
            <w:pPr>
              <w:rPr>
                <w:rFonts w:asciiTheme="minorHAnsi" w:hAnsiTheme="minorHAnsi" w:cstheme="minorHAnsi"/>
                <w:b/>
                <w:bCs/>
              </w:rPr>
            </w:pPr>
            <w:r w:rsidRPr="00F14F7C">
              <w:rPr>
                <w:rFonts w:asciiTheme="minorHAnsi" w:hAnsiTheme="minorHAnsi" w:cstheme="minorHAnsi"/>
                <w:b/>
                <w:bCs/>
              </w:rPr>
              <w:t>Timeline</w:t>
            </w:r>
          </w:p>
        </w:tc>
      </w:tr>
      <w:tr w:rsidR="00BF1E29" w:rsidRPr="00F14F7C" w14:paraId="4B35B681" w14:textId="77777777" w:rsidTr="00BF1E29">
        <w:tc>
          <w:tcPr>
            <w:tcW w:w="6950" w:type="dxa"/>
            <w:gridSpan w:val="3"/>
            <w:tcBorders>
              <w:top w:val="single" w:sz="4" w:space="0" w:color="auto"/>
              <w:left w:val="nil"/>
              <w:bottom w:val="nil"/>
              <w:right w:val="nil"/>
            </w:tcBorders>
            <w:shd w:val="clear" w:color="auto" w:fill="DBE5F1" w:themeFill="accent1" w:themeFillTint="33"/>
            <w:vAlign w:val="center"/>
          </w:tcPr>
          <w:p w14:paraId="405F0EA9" w14:textId="758152E7" w:rsidR="00BF1E29" w:rsidRPr="00F14F7C" w:rsidRDefault="003F5A7F"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Regulatory framework in place</w:t>
            </w:r>
            <w:r w:rsidR="001C4BE5" w:rsidRPr="00F14F7C">
              <w:rPr>
                <w:rFonts w:asciiTheme="minorHAnsi" w:hAnsiTheme="minorHAnsi" w:cstheme="minorHAnsi"/>
                <w:i/>
                <w14:shadow w14:blurRad="63500" w14:dist="50800" w14:dir="10800000" w14:sx="0" w14:sy="0" w14:kx="0" w14:ky="0" w14:algn="none">
                  <w14:srgbClr w14:val="000000">
                    <w14:alpha w14:val="50000"/>
                  </w14:srgbClr>
                </w14:shadow>
              </w:rPr>
              <w:t xml:space="preserve"> for all categories</w:t>
            </w:r>
          </w:p>
        </w:tc>
        <w:tc>
          <w:tcPr>
            <w:tcW w:w="3585" w:type="dxa"/>
            <w:tcBorders>
              <w:top w:val="single" w:sz="4" w:space="0" w:color="auto"/>
              <w:left w:val="nil"/>
              <w:bottom w:val="nil"/>
              <w:right w:val="nil"/>
            </w:tcBorders>
            <w:shd w:val="clear" w:color="auto" w:fill="DBE5F1" w:themeFill="accent1" w:themeFillTint="33"/>
            <w:vAlign w:val="center"/>
          </w:tcPr>
          <w:p w14:paraId="19C239F2" w14:textId="4F4645C6" w:rsidR="00BF1E29" w:rsidRPr="00F14F7C" w:rsidRDefault="00407CC7" w:rsidP="001C4BE5">
            <w:pPr>
              <w:spacing w:before="53" w:after="53"/>
              <w:rPr>
                <w:rFonts w:asciiTheme="minorHAnsi" w:hAnsiTheme="minorHAnsi" w:cstheme="minorHAnsi"/>
                <w:i/>
                <w:szCs w:val="20"/>
              </w:rPr>
            </w:pPr>
            <w:r w:rsidRPr="00F14F7C">
              <w:rPr>
                <w:rFonts w:asciiTheme="minorHAnsi" w:hAnsiTheme="minorHAnsi" w:cstheme="minorHAnsi"/>
                <w:i/>
                <w:szCs w:val="20"/>
                <w:highlight w:val="lightGray"/>
              </w:rPr>
              <w:t>2028</w:t>
            </w:r>
          </w:p>
        </w:tc>
      </w:tr>
      <w:tr w:rsidR="00BF1E29" w:rsidRPr="00F14F7C" w14:paraId="3CFC92A1" w14:textId="77777777" w:rsidTr="00BF1E29">
        <w:tc>
          <w:tcPr>
            <w:tcW w:w="10535" w:type="dxa"/>
            <w:gridSpan w:val="4"/>
            <w:tcBorders>
              <w:top w:val="nil"/>
              <w:left w:val="nil"/>
              <w:bottom w:val="nil"/>
              <w:right w:val="nil"/>
            </w:tcBorders>
            <w:shd w:val="clear" w:color="auto" w:fill="948A54" w:themeFill="background2" w:themeFillShade="80"/>
          </w:tcPr>
          <w:p w14:paraId="66A7588A" w14:textId="77777777" w:rsidR="00BF1E29" w:rsidRPr="00F14F7C" w:rsidRDefault="00BF1E29" w:rsidP="00BF1E29">
            <w:pPr>
              <w:jc w:val="both"/>
              <w:rPr>
                <w:rFonts w:asciiTheme="minorHAnsi" w:hAnsiTheme="minorHAnsi" w:cstheme="minorHAnsi"/>
                <w:sz w:val="6"/>
                <w:szCs w:val="6"/>
              </w:rPr>
            </w:pPr>
          </w:p>
        </w:tc>
      </w:tr>
      <w:tr w:rsidR="00BF1E29" w:rsidRPr="00F14F7C" w14:paraId="3CD3DB27" w14:textId="77777777" w:rsidTr="00BF1E29">
        <w:tc>
          <w:tcPr>
            <w:tcW w:w="10535" w:type="dxa"/>
            <w:gridSpan w:val="4"/>
            <w:tcBorders>
              <w:left w:val="nil"/>
              <w:right w:val="nil"/>
            </w:tcBorders>
          </w:tcPr>
          <w:p w14:paraId="409204ED"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CHANGES SINCE LAST EDITION</w:t>
            </w:r>
          </w:p>
        </w:tc>
      </w:tr>
      <w:tr w:rsidR="00BF1E29" w:rsidRPr="00F14F7C" w14:paraId="480772DD" w14:textId="77777777" w:rsidTr="00BF1E29">
        <w:tc>
          <w:tcPr>
            <w:tcW w:w="10535" w:type="dxa"/>
            <w:gridSpan w:val="4"/>
            <w:tcBorders>
              <w:left w:val="nil"/>
              <w:right w:val="nil"/>
            </w:tcBorders>
          </w:tcPr>
          <w:p w14:paraId="268B45F4" w14:textId="63F08FCE" w:rsidR="00BF1E29" w:rsidRPr="00F14F7C" w:rsidRDefault="00407CC7" w:rsidP="00325630">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extended</w:t>
            </w:r>
            <w:r w:rsidR="00084E05" w:rsidRPr="00F14F7C">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BF1E29" w:rsidRPr="00F14F7C" w14:paraId="6801BE05" w14:textId="77777777" w:rsidTr="00BF1E29">
        <w:tc>
          <w:tcPr>
            <w:tcW w:w="10535" w:type="dxa"/>
            <w:gridSpan w:val="4"/>
            <w:tcBorders>
              <w:top w:val="nil"/>
              <w:left w:val="nil"/>
              <w:bottom w:val="nil"/>
              <w:right w:val="nil"/>
            </w:tcBorders>
            <w:shd w:val="clear" w:color="auto" w:fill="948A54" w:themeFill="background2" w:themeFillShade="80"/>
          </w:tcPr>
          <w:p w14:paraId="60CE5E3A" w14:textId="77777777" w:rsidR="00BF1E29" w:rsidRPr="00F14F7C" w:rsidRDefault="00BF1E29" w:rsidP="00BF1E29">
            <w:pPr>
              <w:jc w:val="both"/>
              <w:rPr>
                <w:rFonts w:asciiTheme="minorHAnsi" w:hAnsiTheme="minorHAnsi" w:cstheme="minorHAnsi"/>
                <w:sz w:val="6"/>
                <w:szCs w:val="6"/>
              </w:rPr>
            </w:pPr>
          </w:p>
        </w:tc>
      </w:tr>
      <w:tr w:rsidR="00BF1E29" w:rsidRPr="00F14F7C" w14:paraId="2BBDDBAF" w14:textId="77777777" w:rsidTr="00BF1E29">
        <w:tc>
          <w:tcPr>
            <w:tcW w:w="10535" w:type="dxa"/>
            <w:gridSpan w:val="4"/>
            <w:tcBorders>
              <w:top w:val="nil"/>
              <w:left w:val="nil"/>
              <w:bottom w:val="single" w:sz="4" w:space="0" w:color="auto"/>
              <w:right w:val="nil"/>
            </w:tcBorders>
            <w:shd w:val="clear" w:color="auto" w:fill="DBE5F1" w:themeFill="accent1" w:themeFillTint="33"/>
          </w:tcPr>
          <w:p w14:paraId="25E3B5B0"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MONITORING</w:t>
            </w:r>
          </w:p>
        </w:tc>
      </w:tr>
      <w:tr w:rsidR="00BF1E29" w:rsidRPr="00F14F7C" w14:paraId="4A1D9557" w14:textId="77777777" w:rsidTr="00BF1E29">
        <w:tc>
          <w:tcPr>
            <w:tcW w:w="6950" w:type="dxa"/>
            <w:gridSpan w:val="3"/>
            <w:tcBorders>
              <w:top w:val="single" w:sz="4" w:space="0" w:color="auto"/>
              <w:left w:val="nil"/>
              <w:bottom w:val="single" w:sz="4" w:space="0" w:color="auto"/>
              <w:right w:val="nil"/>
            </w:tcBorders>
            <w:shd w:val="clear" w:color="auto" w:fill="DBE5F1" w:themeFill="accent1" w:themeFillTint="33"/>
            <w:vAlign w:val="center"/>
          </w:tcPr>
          <w:p w14:paraId="2DA18BA3" w14:textId="77777777" w:rsidR="00BF1E29" w:rsidRPr="00F14F7C" w:rsidRDefault="00BF1E29" w:rsidP="00BF1E29">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2976B57F" w14:textId="77777777" w:rsidR="00BF1E29" w:rsidRPr="00F14F7C" w:rsidRDefault="00BF1E29" w:rsidP="00BF1E29">
            <w:pPr>
              <w:rPr>
                <w:rFonts w:asciiTheme="minorHAnsi" w:hAnsiTheme="minorHAnsi" w:cstheme="minorHAnsi"/>
                <w:b/>
                <w:bCs/>
              </w:rPr>
            </w:pPr>
            <w:r w:rsidRPr="00F14F7C">
              <w:rPr>
                <w:rFonts w:asciiTheme="minorHAnsi" w:hAnsiTheme="minorHAnsi" w:cstheme="minorHAnsi"/>
                <w:b/>
                <w:bCs/>
              </w:rPr>
              <w:t>Related SPIs</w:t>
            </w:r>
          </w:p>
        </w:tc>
      </w:tr>
      <w:tr w:rsidR="00BF1E29" w:rsidRPr="00F14F7C" w14:paraId="23E1B5A8" w14:textId="77777777" w:rsidTr="00BF1E29">
        <w:tc>
          <w:tcPr>
            <w:tcW w:w="6950" w:type="dxa"/>
            <w:gridSpan w:val="3"/>
            <w:tcBorders>
              <w:top w:val="single" w:sz="4" w:space="0" w:color="auto"/>
              <w:left w:val="nil"/>
              <w:bottom w:val="nil"/>
              <w:right w:val="nil"/>
            </w:tcBorders>
            <w:shd w:val="clear" w:color="auto" w:fill="DBE5F1" w:themeFill="accent1" w:themeFillTint="33"/>
            <w:vAlign w:val="center"/>
          </w:tcPr>
          <w:p w14:paraId="6BF6FA07" w14:textId="27232D31" w:rsidR="00BF1E29" w:rsidRPr="00F14F7C" w:rsidRDefault="00A2426C"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7CE2CD0F" w14:textId="625AE34A" w:rsidR="00BF1E29" w:rsidRPr="00F14F7C" w:rsidRDefault="001C4BE5" w:rsidP="00BF1E29">
            <w:p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F14F7C">
              <w:rPr>
                <w:rFonts w:asciiTheme="minorHAnsi" w:hAnsiTheme="minorHAnsi" w:cstheme="minorHAnsi"/>
                <w:i/>
                <w:sz w:val="16"/>
                <w:szCs w:val="16"/>
                <w14:shadow w14:blurRad="63500" w14:dist="50800" w14:dir="10800000" w14:sx="0" w14:sy="0" w14:kx="0" w14:ky="0" w14:algn="none">
                  <w14:srgbClr w14:val="000000">
                    <w14:alpha w14:val="50000"/>
                  </w14:srgbClr>
                </w14:shadow>
              </w:rPr>
              <w:t xml:space="preserve"> </w:t>
            </w:r>
          </w:p>
        </w:tc>
      </w:tr>
      <w:tr w:rsidR="00BF1E29" w:rsidRPr="00F14F7C" w14:paraId="73FD273C" w14:textId="77777777" w:rsidTr="00BF1E29">
        <w:tc>
          <w:tcPr>
            <w:tcW w:w="10535" w:type="dxa"/>
            <w:gridSpan w:val="4"/>
            <w:tcBorders>
              <w:top w:val="nil"/>
              <w:left w:val="nil"/>
              <w:bottom w:val="nil"/>
              <w:right w:val="nil"/>
            </w:tcBorders>
            <w:shd w:val="clear" w:color="auto" w:fill="948A54" w:themeFill="background2" w:themeFillShade="80"/>
          </w:tcPr>
          <w:p w14:paraId="2502B597" w14:textId="77777777" w:rsidR="00BF1E29" w:rsidRPr="00F14F7C" w:rsidRDefault="00BF1E29" w:rsidP="00BF1E29">
            <w:pPr>
              <w:jc w:val="both"/>
              <w:rPr>
                <w:rFonts w:asciiTheme="minorHAnsi" w:hAnsiTheme="minorHAnsi" w:cstheme="minorHAnsi"/>
                <w:sz w:val="6"/>
                <w:szCs w:val="6"/>
              </w:rPr>
            </w:pPr>
          </w:p>
        </w:tc>
      </w:tr>
    </w:tbl>
    <w:p w14:paraId="4771E98E" w14:textId="11D11E9D" w:rsidR="00BF1E29" w:rsidRPr="00F14F7C" w:rsidRDefault="00BF1E29" w:rsidP="00BF1E29">
      <w:pPr>
        <w:rPr>
          <w:rFonts w:asciiTheme="minorHAnsi" w:hAnsiTheme="minorHAnsi" w:cstheme="minorHAnsi"/>
        </w:rPr>
      </w:pPr>
      <w:r w:rsidRPr="00F14F7C">
        <w:rPr>
          <w:rFonts w:asciiTheme="minorHAnsi" w:hAnsiTheme="minorHAnsi" w:cstheme="minorHAnsi"/>
        </w:rPr>
        <w:br w:type="page"/>
      </w:r>
    </w:p>
    <w:p w14:paraId="1E901DF7" w14:textId="77777777" w:rsidR="00184315" w:rsidRPr="00F14F7C" w:rsidRDefault="00184315" w:rsidP="00BF1E29">
      <w:pPr>
        <w:rPr>
          <w:rFonts w:asciiTheme="minorHAnsi" w:hAnsiTheme="minorHAnsi" w:cstheme="minorHAnsi"/>
        </w:rPr>
      </w:pPr>
    </w:p>
    <w:tbl>
      <w:tblPr>
        <w:tblStyle w:val="TableGrid"/>
        <w:tblW w:w="10535" w:type="dxa"/>
        <w:tblInd w:w="-10" w:type="dxa"/>
        <w:tblLayout w:type="fixed"/>
        <w:tblLook w:val="04A0" w:firstRow="1" w:lastRow="0" w:firstColumn="1" w:lastColumn="0" w:noHBand="0" w:noVBand="1"/>
      </w:tblPr>
      <w:tblGrid>
        <w:gridCol w:w="1978"/>
        <w:gridCol w:w="992"/>
        <w:gridCol w:w="3980"/>
        <w:gridCol w:w="3585"/>
      </w:tblGrid>
      <w:tr w:rsidR="00BF1E29" w:rsidRPr="00F14F7C" w14:paraId="1117672D" w14:textId="77777777" w:rsidTr="00BF1E29">
        <w:tc>
          <w:tcPr>
            <w:tcW w:w="10535" w:type="dxa"/>
            <w:gridSpan w:val="4"/>
            <w:tcBorders>
              <w:bottom w:val="nil"/>
            </w:tcBorders>
            <w:shd w:val="clear" w:color="auto" w:fill="948A54" w:themeFill="background2" w:themeFillShade="80"/>
          </w:tcPr>
          <w:p w14:paraId="7819CE97" w14:textId="77777777" w:rsidR="00BF1E29" w:rsidRPr="00F14F7C" w:rsidRDefault="00BF1E29" w:rsidP="00BF1E29">
            <w:pPr>
              <w:jc w:val="both"/>
              <w:rPr>
                <w:rFonts w:asciiTheme="minorHAnsi" w:hAnsiTheme="minorHAnsi" w:cstheme="minorHAnsi"/>
                <w:sz w:val="6"/>
                <w:szCs w:val="6"/>
              </w:rPr>
            </w:pPr>
          </w:p>
        </w:tc>
      </w:tr>
      <w:tr w:rsidR="00BF1E29" w:rsidRPr="00F14F7C" w14:paraId="091745CD" w14:textId="77777777" w:rsidTr="007015DE">
        <w:trPr>
          <w:trHeight w:val="394"/>
        </w:trPr>
        <w:tc>
          <w:tcPr>
            <w:tcW w:w="1978" w:type="dxa"/>
            <w:tcBorders>
              <w:top w:val="nil"/>
              <w:left w:val="nil"/>
              <w:bottom w:val="nil"/>
              <w:right w:val="nil"/>
            </w:tcBorders>
            <w:shd w:val="clear" w:color="auto" w:fill="DBE5F1" w:themeFill="accent1" w:themeFillTint="33"/>
          </w:tcPr>
          <w:p w14:paraId="49DDE79D" w14:textId="5A729F4A" w:rsidR="00BF1E29" w:rsidRPr="00F14F7C" w:rsidRDefault="001C4BE5" w:rsidP="001C4BE5">
            <w:pPr>
              <w:rPr>
                <w:rFonts w:asciiTheme="minorHAnsi" w:hAnsiTheme="minorHAnsi" w:cstheme="minorHAnsi"/>
                <w:b/>
                <w:bCs/>
                <w:sz w:val="22"/>
                <w:szCs w:val="22"/>
              </w:rPr>
            </w:pPr>
            <w:r w:rsidRPr="00F14F7C">
              <w:rPr>
                <w:rFonts w:asciiTheme="minorHAnsi" w:hAnsiTheme="minorHAnsi" w:cstheme="minorHAnsi"/>
                <w:b/>
                <w:bCs/>
                <w:sz w:val="22"/>
                <w:szCs w:val="22"/>
              </w:rPr>
              <w:t>EUR.SPT.00</w:t>
            </w:r>
            <w:r w:rsidR="00945E0D" w:rsidRPr="00F14F7C">
              <w:rPr>
                <w:rFonts w:asciiTheme="minorHAnsi" w:hAnsiTheme="minorHAnsi" w:cstheme="minorHAnsi"/>
                <w:b/>
                <w:bCs/>
                <w:sz w:val="22"/>
                <w:szCs w:val="22"/>
              </w:rPr>
              <w:t>84</w:t>
            </w:r>
          </w:p>
        </w:tc>
        <w:tc>
          <w:tcPr>
            <w:tcW w:w="8557" w:type="dxa"/>
            <w:gridSpan w:val="3"/>
            <w:tcBorders>
              <w:top w:val="nil"/>
              <w:left w:val="nil"/>
              <w:bottom w:val="nil"/>
              <w:right w:val="nil"/>
            </w:tcBorders>
            <w:shd w:val="clear" w:color="auto" w:fill="DBE5F1" w:themeFill="accent1" w:themeFillTint="33"/>
          </w:tcPr>
          <w:p w14:paraId="610B49B3" w14:textId="78EF10A2" w:rsidR="00BF1E29" w:rsidRPr="00F14F7C" w:rsidRDefault="00BF1E29" w:rsidP="00BF1E29">
            <w:pPr>
              <w:rPr>
                <w:rFonts w:asciiTheme="minorHAnsi" w:hAnsiTheme="minorHAnsi" w:cstheme="minorHAnsi"/>
                <w:b/>
                <w:bCs/>
                <w:sz w:val="22"/>
                <w:szCs w:val="22"/>
              </w:rPr>
            </w:pPr>
            <w:r w:rsidRPr="00F14F7C">
              <w:rPr>
                <w:rFonts w:asciiTheme="minorHAnsi" w:hAnsiTheme="minorHAnsi" w:cstheme="minorHAnsi"/>
                <w:b/>
                <w:bCs/>
                <w:noProof/>
                <w:sz w:val="22"/>
                <w:szCs w:val="22"/>
              </w:rPr>
              <w:t xml:space="preserve">Safety Promotion on civil </w:t>
            </w:r>
            <w:r w:rsidR="00FF69A5" w:rsidRPr="00F14F7C">
              <w:rPr>
                <w:rFonts w:asciiTheme="minorHAnsi" w:hAnsiTheme="minorHAnsi" w:cstheme="minorHAnsi"/>
                <w:b/>
                <w:bCs/>
                <w:noProof/>
                <w:sz w:val="22"/>
                <w:szCs w:val="22"/>
              </w:rPr>
              <w:t>UAS</w:t>
            </w:r>
            <w:r w:rsidR="00E64896" w:rsidRPr="00F14F7C">
              <w:rPr>
                <w:rFonts w:asciiTheme="minorHAnsi" w:hAnsiTheme="minorHAnsi" w:cstheme="minorHAnsi"/>
                <w:b/>
                <w:bCs/>
                <w:noProof/>
                <w:sz w:val="22"/>
                <w:szCs w:val="22"/>
              </w:rPr>
              <w:t xml:space="preserve"> (drones)</w:t>
            </w:r>
          </w:p>
        </w:tc>
      </w:tr>
      <w:tr w:rsidR="00BF1E29" w:rsidRPr="00F14F7C" w14:paraId="4D99ACA4" w14:textId="77777777" w:rsidTr="00130785">
        <w:tc>
          <w:tcPr>
            <w:tcW w:w="10535" w:type="dxa"/>
            <w:gridSpan w:val="4"/>
            <w:tcBorders>
              <w:top w:val="nil"/>
              <w:left w:val="nil"/>
              <w:bottom w:val="single" w:sz="4" w:space="0" w:color="auto"/>
              <w:right w:val="nil"/>
            </w:tcBorders>
          </w:tcPr>
          <w:p w14:paraId="38A7A118" w14:textId="77777777" w:rsidR="00BF1E29" w:rsidRPr="00F14F7C" w:rsidRDefault="00BF1E29" w:rsidP="00BF1E29">
            <w:p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p>
          <w:p w14:paraId="11DBFAE0" w14:textId="45331D4C" w:rsidR="00BF1E29" w:rsidRPr="00F14F7C" w:rsidRDefault="00BF1E29"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Coordinate E</w:t>
            </w:r>
            <w:r w:rsidR="001C4BE5" w:rsidRPr="00F14F7C">
              <w:rPr>
                <w:rFonts w:asciiTheme="minorHAnsi" w:hAnsiTheme="minorHAnsi" w:cstheme="minorHAnsi"/>
                <w:i/>
                <w:noProof/>
                <w14:shadow w14:blurRad="63500" w14:dist="50800" w14:dir="10800000" w14:sx="0" w14:sy="0" w14:kx="0" w14:ky="0" w14:algn="none">
                  <w14:srgbClr w14:val="000000">
                    <w14:alpha w14:val="50000"/>
                  </w14:srgbClr>
                </w14:shadow>
              </w:rPr>
              <w:t>UR</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activities to promote safe operation of </w:t>
            </w:r>
            <w:r w:rsidR="00E64896" w:rsidRPr="00F14F7C">
              <w:rPr>
                <w:rFonts w:asciiTheme="minorHAnsi" w:hAnsiTheme="minorHAnsi" w:cstheme="minorHAnsi"/>
                <w:i/>
                <w:noProof/>
                <w14:shadow w14:blurRad="63500" w14:dist="50800" w14:dir="10800000" w14:sx="0" w14:sy="0" w14:kx="0" w14:ky="0" w14:algn="none">
                  <w14:srgbClr w14:val="000000">
                    <w14:alpha w14:val="50000"/>
                  </w14:srgbClr>
                </w14:shadow>
              </w:rPr>
              <w:t>UAS (</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drones</w:t>
            </w:r>
            <w:r w:rsidR="00E64896" w:rsidRPr="00F14F7C">
              <w:rPr>
                <w:rFonts w:asciiTheme="minorHAnsi" w:hAnsiTheme="minorHAnsi" w:cstheme="minorHAnsi"/>
                <w:i/>
                <w:noProof/>
                <w14:shadow w14:blurRad="63500" w14:dist="50800" w14:dir="10800000" w14:sx="0" w14:sy="0" w14:kx="0" w14:ky="0" w14:algn="none">
                  <w14:srgbClr w14:val="000000">
                    <w14:alpha w14:val="50000"/>
                  </w14:srgbClr>
                </w14:shadow>
              </w:rPr>
              <w:t>)</w:t>
            </w: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 to the general public.</w:t>
            </w:r>
          </w:p>
          <w:p w14:paraId="1644D987" w14:textId="294A3978" w:rsidR="001D05C7" w:rsidRPr="00F14F7C" w:rsidRDefault="001D05C7" w:rsidP="00BF1E29">
            <w:pPr>
              <w:jc w:val="both"/>
              <w:rPr>
                <w:rFonts w:asciiTheme="minorHAnsi" w:hAnsiTheme="minorHAnsi" w:cstheme="minorHAnsi"/>
                <w:i/>
                <w:noProof/>
                <w14:shadow w14:blurRad="63500" w14:dist="50800" w14:dir="10800000" w14:sx="0" w14:sy="0" w14:kx="0" w14:ky="0" w14:algn="none">
                  <w14:srgbClr w14:val="000000">
                    <w14:alpha w14:val="50000"/>
                  </w14:srgbClr>
                </w14:shadow>
              </w:rPr>
            </w:pPr>
          </w:p>
          <w:p w14:paraId="4D9FFABE" w14:textId="0564718C" w:rsidR="001D05C7" w:rsidRPr="00F14F7C" w:rsidRDefault="001D05C7" w:rsidP="001D05C7">
            <w:pPr>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Consider the following safety Promotion material for creating public awareness and understanding of the existence and purpose of geographical zones</w:t>
            </w:r>
          </w:p>
          <w:p w14:paraId="0D631F79" w14:textId="5EBD0278" w:rsidR="001D05C7" w:rsidRPr="00F14F7C" w:rsidRDefault="001D05C7">
            <w:pPr>
              <w:pStyle w:val="ListParagraph"/>
              <w:numPr>
                <w:ilvl w:val="0"/>
                <w:numId w:val="22"/>
              </w:numPr>
              <w:spacing w:before="53" w:after="53"/>
              <w:rPr>
                <w:rFonts w:asciiTheme="minorHAnsi" w:hAnsiTheme="minorHAnsi" w:cstheme="minorHAnsi"/>
                <w:i/>
                <w:noProof/>
                <w:szCs w:val="20"/>
                <w14:shadow w14:blurRad="63500" w14:dist="50800" w14:dir="10800000" w14:sx="0" w14:sy="0" w14:kx="0" w14:ky="0" w14:algn="none">
                  <w14:srgbClr w14:val="000000">
                    <w14:alpha w14:val="50000"/>
                  </w14:srgbClr>
                </w14:shadow>
              </w:rPr>
            </w:pPr>
            <w:hyperlink r:id="rId94" w:history="1">
              <w:r w:rsidRPr="00F14F7C">
                <w:rPr>
                  <w:rFonts w:asciiTheme="minorHAnsi" w:hAnsiTheme="minorHAnsi" w:cstheme="minorHAnsi"/>
                  <w:i/>
                  <w:noProof/>
                  <w:szCs w:val="20"/>
                  <w14:shadow w14:blurRad="63500" w14:dist="50800" w14:dir="10800000" w14:sx="0" w14:sy="0" w14:kx="0" w14:ky="0" w14:algn="none">
                    <w14:srgbClr w14:val="000000">
                      <w14:alpha w14:val="50000"/>
                    </w14:srgbClr>
                  </w14:shadow>
                </w:rPr>
                <w:t>https://www.easa.europa.eu/sites/default/files/dfu/easa_printmotif01_version005.pdf</w:t>
              </w:r>
            </w:hyperlink>
            <w:r w:rsidR="005734D3" w:rsidRPr="00F14F7C">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r w:rsidRPr="00F14F7C">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w:t>
            </w:r>
          </w:p>
          <w:p w14:paraId="58F8DF44" w14:textId="77777777" w:rsidR="001D05C7" w:rsidRPr="00F14F7C" w:rsidRDefault="001D05C7">
            <w:pPr>
              <w:pStyle w:val="ListParagraph"/>
              <w:numPr>
                <w:ilvl w:val="0"/>
                <w:numId w:val="22"/>
              </w:numPr>
              <w:spacing w:before="53" w:after="53"/>
              <w:rPr>
                <w:rFonts w:asciiTheme="minorHAnsi" w:hAnsiTheme="minorHAnsi" w:cstheme="minorHAnsi"/>
                <w:i/>
                <w:noProof/>
                <w:szCs w:val="20"/>
                <w14:shadow w14:blurRad="63500" w14:dist="50800" w14:dir="10800000" w14:sx="0" w14:sy="0" w14:kx="0" w14:ky="0" w14:algn="none">
                  <w14:srgbClr w14:val="000000">
                    <w14:alpha w14:val="50000"/>
                  </w14:srgbClr>
                </w14:shadow>
              </w:rPr>
            </w:pPr>
            <w:hyperlink r:id="rId95" w:history="1">
              <w:r w:rsidRPr="00F14F7C">
                <w:rPr>
                  <w:rFonts w:asciiTheme="minorHAnsi" w:hAnsiTheme="minorHAnsi" w:cstheme="minorHAnsi"/>
                  <w:i/>
                  <w:noProof/>
                  <w:szCs w:val="20"/>
                  <w14:shadow w14:blurRad="63500" w14:dist="50800" w14:dir="10800000" w14:sx="0" w14:sy="0" w14:kx="0" w14:ky="0" w14:algn="none">
                    <w14:srgbClr w14:val="000000">
                      <w14:alpha w14:val="50000"/>
                    </w14:srgbClr>
                  </w14:shadow>
                </w:rPr>
                <w:t>https://www.easa.europa.eu/document-library/general-publications/infographics-drones</w:t>
              </w:r>
            </w:hyperlink>
          </w:p>
          <w:p w14:paraId="065F1485" w14:textId="761D0DF8" w:rsidR="00BF1E29" w:rsidRPr="00F14F7C" w:rsidRDefault="00A34995" w:rsidP="00BF1E29">
            <w:pPr>
              <w:jc w:val="both"/>
              <w:rPr>
                <w:rFonts w:asciiTheme="minorHAnsi" w:hAnsiTheme="minorHAnsi" w:cstheme="minorHAnsi"/>
                <w:i/>
                <w:noProof/>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Additional promotion material can be found on the EASA website </w:t>
            </w:r>
            <w:hyperlink r:id="rId96" w:history="1">
              <w:r w:rsidRPr="00F14F7C">
                <w:rPr>
                  <w:rStyle w:val="Hyperlink"/>
                  <w:rFonts w:asciiTheme="minorHAnsi" w:hAnsiTheme="minorHAnsi" w:cstheme="minorHAnsi"/>
                  <w:i/>
                  <w:noProof/>
                  <w:szCs w:val="20"/>
                  <w14:shadow w14:blurRad="63500" w14:dist="50800" w14:dir="10800000" w14:sx="0" w14:sy="0" w14:kx="0" w14:ky="0" w14:algn="none">
                    <w14:srgbClr w14:val="000000">
                      <w14:alpha w14:val="50000"/>
                    </w14:srgbClr>
                  </w14:shadow>
                </w:rPr>
                <w:t>https://www.easa.europa.eu/en/domains/civil-drones</w:t>
              </w:r>
            </w:hyperlink>
            <w:r w:rsidRPr="00F14F7C">
              <w:rPr>
                <w:rFonts w:asciiTheme="minorHAnsi" w:hAnsiTheme="minorHAnsi" w:cstheme="minorHAnsi"/>
                <w:i/>
                <w:noProof/>
                <w:szCs w:val="20"/>
                <w14:shadow w14:blurRad="63500" w14:dist="50800" w14:dir="10800000" w14:sx="0" w14:sy="0" w14:kx="0" w14:ky="0" w14:algn="none">
                  <w14:srgbClr w14:val="000000">
                    <w14:alpha w14:val="50000"/>
                  </w14:srgbClr>
                </w14:shadow>
              </w:rPr>
              <w:t xml:space="preserve"> and on the EASA YouTube Channel.</w:t>
            </w:r>
          </w:p>
          <w:p w14:paraId="3F341F18" w14:textId="2641BC70" w:rsidR="00A34995" w:rsidRPr="00F14F7C" w:rsidRDefault="00A34995" w:rsidP="00BF1E29">
            <w:pPr>
              <w:jc w:val="both"/>
              <w:rPr>
                <w:rFonts w:asciiTheme="minorHAnsi" w:hAnsiTheme="minorHAnsi" w:cstheme="minorHAnsi"/>
                <w:i/>
                <w14:shadow w14:blurRad="63500" w14:dist="50800" w14:dir="10800000" w14:sx="0" w14:sy="0" w14:kx="0" w14:ky="0" w14:algn="none">
                  <w14:srgbClr w14:val="000000">
                    <w14:alpha w14:val="50000"/>
                  </w14:srgbClr>
                </w14:shadow>
              </w:rPr>
            </w:pPr>
          </w:p>
        </w:tc>
      </w:tr>
      <w:tr w:rsidR="00FF048D" w:rsidRPr="00F14F7C" w14:paraId="24A6F487" w14:textId="77777777" w:rsidTr="00130785">
        <w:trPr>
          <w:trHeight w:val="255"/>
        </w:trPr>
        <w:tc>
          <w:tcPr>
            <w:tcW w:w="1978" w:type="dxa"/>
            <w:tcBorders>
              <w:top w:val="single" w:sz="4" w:space="0" w:color="auto"/>
              <w:left w:val="nil"/>
              <w:bottom w:val="single" w:sz="4" w:space="0" w:color="auto"/>
              <w:right w:val="nil"/>
            </w:tcBorders>
            <w:vAlign w:val="center"/>
          </w:tcPr>
          <w:p w14:paraId="1B80F003" w14:textId="77777777" w:rsidR="00FF048D" w:rsidRPr="00F14F7C" w:rsidRDefault="00FF048D" w:rsidP="00BF1E29">
            <w:pPr>
              <w:spacing w:before="53" w:after="53"/>
              <w:rPr>
                <w:rFonts w:asciiTheme="minorHAnsi" w:hAnsiTheme="minorHAnsi" w:cstheme="minorHAnsi"/>
                <w:b/>
                <w:bCs/>
              </w:rPr>
            </w:pPr>
            <w:r w:rsidRPr="00F14F7C">
              <w:rPr>
                <w:rFonts w:asciiTheme="minorHAnsi" w:hAnsiTheme="minorHAnsi" w:cstheme="minorHAnsi"/>
                <w:b/>
                <w:bCs/>
              </w:rPr>
              <w:t>Status</w:t>
            </w:r>
          </w:p>
        </w:tc>
        <w:tc>
          <w:tcPr>
            <w:tcW w:w="8557" w:type="dxa"/>
            <w:gridSpan w:val="3"/>
            <w:tcBorders>
              <w:top w:val="single" w:sz="4" w:space="0" w:color="auto"/>
              <w:left w:val="nil"/>
              <w:bottom w:val="single" w:sz="4" w:space="0" w:color="auto"/>
              <w:right w:val="nil"/>
            </w:tcBorders>
            <w:vAlign w:val="center"/>
          </w:tcPr>
          <w:p w14:paraId="1F79F489" w14:textId="33C0E954" w:rsidR="00FF048D" w:rsidRPr="00F14F7C" w:rsidRDefault="00BF4AEC"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BF4AEC">
              <w:rPr>
                <w:rFonts w:asciiTheme="minorHAnsi" w:hAnsiTheme="minorHAnsi" w:cstheme="minorHAnsi"/>
                <w:i/>
                <w:noProof/>
                <w:color w:val="000000" w:themeColor="text1"/>
                <w:szCs w:val="20"/>
                <w14:shadow w14:blurRad="63500" w14:dist="50800" w14:dir="10800000" w14:sx="0" w14:sy="0" w14:kx="0" w14:ky="0" w14:algn="none">
                  <w14:srgbClr w14:val="000000">
                    <w14:alpha w14:val="50000"/>
                  </w14:srgbClr>
                </w14:shadow>
              </w:rPr>
              <w:t>Ongoing</w:t>
            </w:r>
          </w:p>
        </w:tc>
      </w:tr>
      <w:tr w:rsidR="00BF1E29" w:rsidRPr="00F14F7C" w14:paraId="096EC96C" w14:textId="77777777" w:rsidTr="00130785">
        <w:trPr>
          <w:trHeight w:val="255"/>
        </w:trPr>
        <w:tc>
          <w:tcPr>
            <w:tcW w:w="1978" w:type="dxa"/>
            <w:tcBorders>
              <w:top w:val="single" w:sz="4" w:space="0" w:color="auto"/>
              <w:left w:val="nil"/>
              <w:bottom w:val="single" w:sz="4" w:space="0" w:color="auto"/>
              <w:right w:val="nil"/>
            </w:tcBorders>
            <w:vAlign w:val="center"/>
          </w:tcPr>
          <w:p w14:paraId="33FFA0D5"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Reference(s)</w:t>
            </w:r>
          </w:p>
        </w:tc>
        <w:tc>
          <w:tcPr>
            <w:tcW w:w="8557" w:type="dxa"/>
            <w:gridSpan w:val="3"/>
            <w:tcBorders>
              <w:top w:val="single" w:sz="4" w:space="0" w:color="auto"/>
              <w:left w:val="nil"/>
              <w:bottom w:val="single" w:sz="4" w:space="0" w:color="auto"/>
              <w:right w:val="nil"/>
            </w:tcBorders>
            <w:vAlign w:val="center"/>
          </w:tcPr>
          <w:p w14:paraId="70C9D149" w14:textId="77777777" w:rsidR="00BF1E29" w:rsidRPr="00F14F7C" w:rsidRDefault="00BF1E2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n/a</w:t>
            </w:r>
          </w:p>
        </w:tc>
      </w:tr>
      <w:tr w:rsidR="00BF1E29" w:rsidRPr="00F14F7C" w14:paraId="1042316B" w14:textId="77777777" w:rsidTr="00130785">
        <w:trPr>
          <w:trHeight w:val="255"/>
        </w:trPr>
        <w:tc>
          <w:tcPr>
            <w:tcW w:w="1978" w:type="dxa"/>
            <w:tcBorders>
              <w:top w:val="single" w:sz="4" w:space="0" w:color="auto"/>
              <w:left w:val="nil"/>
              <w:bottom w:val="nil"/>
              <w:right w:val="nil"/>
            </w:tcBorders>
            <w:vAlign w:val="center"/>
          </w:tcPr>
          <w:p w14:paraId="7A31D6EC"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Dependencies</w:t>
            </w:r>
          </w:p>
        </w:tc>
        <w:tc>
          <w:tcPr>
            <w:tcW w:w="8557" w:type="dxa"/>
            <w:gridSpan w:val="3"/>
            <w:tcBorders>
              <w:top w:val="single" w:sz="4" w:space="0" w:color="auto"/>
              <w:left w:val="nil"/>
              <w:bottom w:val="nil"/>
              <w:right w:val="nil"/>
            </w:tcBorders>
            <w:vAlign w:val="center"/>
          </w:tcPr>
          <w:p w14:paraId="29A4C216" w14:textId="77777777" w:rsidR="00B52839" w:rsidRPr="00F14F7C" w:rsidRDefault="002211DD" w:rsidP="00BF1E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GASP Goal 1</w:t>
            </w:r>
          </w:p>
          <w:p w14:paraId="650F1FC2" w14:textId="35D3DA80" w:rsidR="00BF1E29" w:rsidRPr="00F14F7C" w:rsidRDefault="0018329F"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 xml:space="preserve">EPAS </w:t>
            </w:r>
            <w:r w:rsidR="002211DD" w:rsidRPr="00F14F7C">
              <w:rPr>
                <w:rFonts w:asciiTheme="minorHAnsi" w:hAnsiTheme="minorHAnsi" w:cstheme="minorHAnsi"/>
                <w:i/>
                <w:noProof/>
                <w14:shadow w14:blurRad="63500" w14:dist="50800" w14:dir="10800000" w14:sx="0" w14:sy="0" w14:kx="0" w14:ky="0" w14:algn="none">
                  <w14:srgbClr w14:val="000000">
                    <w14:alpha w14:val="50000"/>
                  </w14:srgbClr>
                </w14:shadow>
              </w:rPr>
              <w:t>SPT.</w:t>
            </w:r>
            <w:r w:rsidR="00FF048D" w:rsidRPr="00F14F7C">
              <w:rPr>
                <w:rFonts w:asciiTheme="minorHAnsi" w:hAnsiTheme="minorHAnsi" w:cstheme="minorHAnsi"/>
                <w:i/>
                <w:noProof/>
                <w14:shadow w14:blurRad="63500" w14:dist="50800" w14:dir="10800000" w14:sx="0" w14:sy="0" w14:kx="0" w14:ky="0" w14:algn="none">
                  <w14:srgbClr w14:val="000000">
                    <w14:alpha w14:val="50000"/>
                  </w14:srgbClr>
                </w14:shadow>
              </w:rPr>
              <w:t>0</w:t>
            </w:r>
            <w:r w:rsidR="002211DD" w:rsidRPr="00F14F7C">
              <w:rPr>
                <w:rFonts w:asciiTheme="minorHAnsi" w:hAnsiTheme="minorHAnsi" w:cstheme="minorHAnsi"/>
                <w:i/>
                <w:noProof/>
                <w14:shadow w14:blurRad="63500" w14:dist="50800" w14:dir="10800000" w14:sx="0" w14:sy="0" w14:kx="0" w14:ky="0" w14:algn="none">
                  <w14:srgbClr w14:val="000000">
                    <w14:alpha w14:val="50000"/>
                  </w14:srgbClr>
                </w14:shadow>
              </w:rPr>
              <w:t>091</w:t>
            </w:r>
          </w:p>
        </w:tc>
      </w:tr>
      <w:tr w:rsidR="00BF1E29" w:rsidRPr="00F14F7C" w14:paraId="68DD1568" w14:textId="77777777" w:rsidTr="007015DE">
        <w:tc>
          <w:tcPr>
            <w:tcW w:w="10535" w:type="dxa"/>
            <w:gridSpan w:val="4"/>
            <w:tcBorders>
              <w:top w:val="nil"/>
              <w:left w:val="nil"/>
              <w:bottom w:val="nil"/>
              <w:right w:val="nil"/>
            </w:tcBorders>
            <w:shd w:val="clear" w:color="auto" w:fill="948A54" w:themeFill="background2" w:themeFillShade="80"/>
          </w:tcPr>
          <w:p w14:paraId="566E847A" w14:textId="77777777" w:rsidR="00BF1E29" w:rsidRPr="00F14F7C" w:rsidRDefault="00BF1E29" w:rsidP="00BF1E29">
            <w:pPr>
              <w:jc w:val="both"/>
              <w:rPr>
                <w:rFonts w:asciiTheme="minorHAnsi" w:hAnsiTheme="minorHAnsi" w:cstheme="minorHAnsi"/>
                <w:sz w:val="6"/>
                <w:szCs w:val="6"/>
              </w:rPr>
            </w:pPr>
          </w:p>
        </w:tc>
      </w:tr>
      <w:tr w:rsidR="00BF1E29" w:rsidRPr="00F14F7C" w14:paraId="2A9E9060" w14:textId="77777777" w:rsidTr="00BF1E29">
        <w:tc>
          <w:tcPr>
            <w:tcW w:w="2970" w:type="dxa"/>
            <w:gridSpan w:val="2"/>
            <w:tcBorders>
              <w:top w:val="nil"/>
              <w:left w:val="nil"/>
              <w:bottom w:val="nil"/>
              <w:right w:val="nil"/>
            </w:tcBorders>
          </w:tcPr>
          <w:p w14:paraId="048B35DD" w14:textId="77777777" w:rsidR="00BF1E29" w:rsidRPr="00F14F7C" w:rsidRDefault="00BF1E29" w:rsidP="00BF1E29">
            <w:pPr>
              <w:spacing w:before="53" w:after="53"/>
              <w:rPr>
                <w:rFonts w:asciiTheme="minorHAnsi" w:hAnsiTheme="minorHAnsi" w:cstheme="minorHAnsi"/>
              </w:rPr>
            </w:pPr>
            <w:r w:rsidRPr="00F14F7C">
              <w:rPr>
                <w:rFonts w:asciiTheme="minorHAnsi" w:hAnsiTheme="minorHAnsi" w:cstheme="minorHAnsi"/>
                <w:b/>
                <w:bCs/>
              </w:rPr>
              <w:t>Affected stakeholders</w:t>
            </w:r>
          </w:p>
        </w:tc>
        <w:tc>
          <w:tcPr>
            <w:tcW w:w="7565" w:type="dxa"/>
            <w:gridSpan w:val="2"/>
            <w:tcBorders>
              <w:top w:val="nil"/>
              <w:left w:val="nil"/>
              <w:bottom w:val="nil"/>
              <w:right w:val="nil"/>
            </w:tcBorders>
          </w:tcPr>
          <w:p w14:paraId="6B9E1528" w14:textId="04749318" w:rsidR="00BF1E29" w:rsidRPr="00F14F7C" w:rsidRDefault="00A57F3E"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CAAs</w:t>
            </w:r>
            <w:r w:rsidR="00A02630" w:rsidRPr="00F14F7C">
              <w:rPr>
                <w:rFonts w:asciiTheme="minorHAnsi" w:hAnsiTheme="minorHAnsi" w:cstheme="minorHAnsi"/>
                <w:i/>
                <w:noProof/>
                <w14:shadow w14:blurRad="63500" w14:dist="50800" w14:dir="10800000" w14:sx="0" w14:sy="0" w14:kx="0" w14:ky="0" w14:algn="none">
                  <w14:srgbClr w14:val="000000">
                    <w14:alpha w14:val="50000"/>
                  </w14:srgbClr>
                </w14:shadow>
              </w:rPr>
              <w:t>, UAS operators (individuals and organisations), UAS manufacturers, manned aviation community, model aircraft community, Providers of Air Navigation/Air Traffic Management Services  i.a.w. ICAO Annex 11, U-space service providers, Operators of certified aerodromes i.a.w. ICAO Annex 14 Vol. I, all airspace users</w:t>
            </w:r>
          </w:p>
        </w:tc>
      </w:tr>
      <w:tr w:rsidR="00BF1E29" w:rsidRPr="00F14F7C" w14:paraId="4875D47C" w14:textId="77777777" w:rsidTr="00BF1E29">
        <w:tc>
          <w:tcPr>
            <w:tcW w:w="2970" w:type="dxa"/>
            <w:gridSpan w:val="2"/>
            <w:tcBorders>
              <w:top w:val="nil"/>
              <w:left w:val="nil"/>
              <w:bottom w:val="nil"/>
              <w:right w:val="nil"/>
            </w:tcBorders>
          </w:tcPr>
          <w:p w14:paraId="20157BA2" w14:textId="77777777" w:rsidR="00BF1E29" w:rsidRPr="00F14F7C" w:rsidRDefault="00BF1E29" w:rsidP="00BF1E29">
            <w:pPr>
              <w:spacing w:before="53" w:after="53"/>
              <w:rPr>
                <w:rFonts w:asciiTheme="minorHAnsi" w:hAnsiTheme="minorHAnsi" w:cstheme="minorHAnsi"/>
                <w:b/>
                <w:bCs/>
              </w:rPr>
            </w:pPr>
            <w:r w:rsidRPr="00F14F7C">
              <w:rPr>
                <w:rFonts w:asciiTheme="minorHAnsi" w:hAnsiTheme="minorHAnsi" w:cstheme="minorHAnsi"/>
                <w:b/>
                <w:bCs/>
              </w:rPr>
              <w:t>Owner</w:t>
            </w:r>
          </w:p>
        </w:tc>
        <w:tc>
          <w:tcPr>
            <w:tcW w:w="7565" w:type="dxa"/>
            <w:gridSpan w:val="2"/>
            <w:tcBorders>
              <w:top w:val="nil"/>
              <w:left w:val="nil"/>
              <w:bottom w:val="nil"/>
              <w:right w:val="nil"/>
            </w:tcBorders>
          </w:tcPr>
          <w:p w14:paraId="7334B7A3" w14:textId="20C12188" w:rsidR="00BF1E29" w:rsidRPr="00F14F7C" w:rsidRDefault="007F2C89" w:rsidP="00BF1E29">
            <w:p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CAAs</w:t>
            </w:r>
            <w:r w:rsidR="001C4BE5" w:rsidRPr="00F14F7C">
              <w:rPr>
                <w:rFonts w:asciiTheme="minorHAnsi" w:hAnsiTheme="minorHAnsi" w:cstheme="minorHAnsi"/>
                <w:i/>
                <w14:shadow w14:blurRad="63500" w14:dist="50800" w14:dir="10800000" w14:sx="0" w14:sy="0" w14:kx="0" w14:ky="0" w14:algn="none">
                  <w14:srgbClr w14:val="000000">
                    <w14:alpha w14:val="50000"/>
                  </w14:srgbClr>
                </w14:shadow>
              </w:rPr>
              <w:t>/EASA</w:t>
            </w:r>
          </w:p>
        </w:tc>
      </w:tr>
      <w:tr w:rsidR="00BF1E29" w:rsidRPr="00F14F7C" w14:paraId="30ACE0D7" w14:textId="77777777" w:rsidTr="00BF1E29">
        <w:tc>
          <w:tcPr>
            <w:tcW w:w="10535" w:type="dxa"/>
            <w:gridSpan w:val="4"/>
            <w:tcBorders>
              <w:top w:val="nil"/>
              <w:left w:val="nil"/>
              <w:bottom w:val="nil"/>
              <w:right w:val="nil"/>
            </w:tcBorders>
            <w:shd w:val="clear" w:color="auto" w:fill="948A54" w:themeFill="background2" w:themeFillShade="80"/>
          </w:tcPr>
          <w:p w14:paraId="6B658504" w14:textId="77777777" w:rsidR="00BF1E29" w:rsidRPr="00F14F7C" w:rsidRDefault="00BF1E29" w:rsidP="00BF1E29">
            <w:pPr>
              <w:jc w:val="both"/>
              <w:rPr>
                <w:rFonts w:asciiTheme="minorHAnsi" w:hAnsiTheme="minorHAnsi" w:cstheme="minorHAnsi"/>
                <w:sz w:val="6"/>
                <w:szCs w:val="6"/>
              </w:rPr>
            </w:pPr>
          </w:p>
        </w:tc>
      </w:tr>
      <w:tr w:rsidR="00BF1E29" w:rsidRPr="00F14F7C" w14:paraId="2426A31B" w14:textId="77777777" w:rsidTr="00BF1E29">
        <w:tc>
          <w:tcPr>
            <w:tcW w:w="10535" w:type="dxa"/>
            <w:gridSpan w:val="4"/>
            <w:tcBorders>
              <w:top w:val="nil"/>
              <w:left w:val="nil"/>
              <w:bottom w:val="single" w:sz="4" w:space="0" w:color="auto"/>
              <w:right w:val="nil"/>
            </w:tcBorders>
            <w:shd w:val="clear" w:color="auto" w:fill="DBE5F1" w:themeFill="accent1" w:themeFillTint="33"/>
          </w:tcPr>
          <w:p w14:paraId="733A71A4"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EXPECTED OUTPUT</w:t>
            </w:r>
          </w:p>
        </w:tc>
      </w:tr>
      <w:tr w:rsidR="00BF1E29" w:rsidRPr="00F14F7C" w14:paraId="602D29B9" w14:textId="77777777" w:rsidTr="00BF1E29">
        <w:tc>
          <w:tcPr>
            <w:tcW w:w="6950" w:type="dxa"/>
            <w:gridSpan w:val="3"/>
            <w:tcBorders>
              <w:top w:val="single" w:sz="4" w:space="0" w:color="auto"/>
              <w:left w:val="nil"/>
              <w:bottom w:val="single" w:sz="4" w:space="0" w:color="auto"/>
              <w:right w:val="nil"/>
            </w:tcBorders>
            <w:shd w:val="clear" w:color="auto" w:fill="DBE5F1" w:themeFill="accent1" w:themeFillTint="33"/>
            <w:vAlign w:val="center"/>
          </w:tcPr>
          <w:p w14:paraId="794C0677" w14:textId="77777777" w:rsidR="00BF1E29" w:rsidRPr="00F14F7C" w:rsidRDefault="00BF1E29" w:rsidP="00BF1E29">
            <w:pPr>
              <w:ind w:left="-813" w:firstLine="813"/>
              <w:rPr>
                <w:rFonts w:asciiTheme="minorHAnsi" w:hAnsiTheme="minorHAnsi" w:cstheme="minorHAnsi"/>
                <w:b/>
                <w:bCs/>
              </w:rPr>
            </w:pPr>
            <w:r w:rsidRPr="00F14F7C">
              <w:rPr>
                <w:rFonts w:asciiTheme="minorHAnsi" w:hAnsiTheme="minorHAnsi" w:cstheme="minorHAnsi"/>
                <w:b/>
                <w:bCs/>
              </w:rPr>
              <w:t>Deliverable(s)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4A10441" w14:textId="77777777" w:rsidR="00BF1E29" w:rsidRPr="00F14F7C" w:rsidRDefault="00BF1E29" w:rsidP="00BF1E29">
            <w:pPr>
              <w:rPr>
                <w:rFonts w:asciiTheme="minorHAnsi" w:hAnsiTheme="minorHAnsi" w:cstheme="minorHAnsi"/>
                <w:b/>
                <w:bCs/>
              </w:rPr>
            </w:pPr>
            <w:r w:rsidRPr="00F14F7C">
              <w:rPr>
                <w:rFonts w:asciiTheme="minorHAnsi" w:hAnsiTheme="minorHAnsi" w:cstheme="minorHAnsi"/>
                <w:b/>
                <w:bCs/>
              </w:rPr>
              <w:t>Timeline</w:t>
            </w:r>
          </w:p>
        </w:tc>
      </w:tr>
      <w:tr w:rsidR="00BF1E29" w:rsidRPr="00F14F7C" w14:paraId="6B5210AC" w14:textId="77777777" w:rsidTr="00BF1E29">
        <w:tc>
          <w:tcPr>
            <w:tcW w:w="6950" w:type="dxa"/>
            <w:gridSpan w:val="3"/>
            <w:tcBorders>
              <w:top w:val="single" w:sz="4" w:space="0" w:color="auto"/>
              <w:left w:val="nil"/>
              <w:bottom w:val="nil"/>
              <w:right w:val="nil"/>
            </w:tcBorders>
            <w:shd w:val="clear" w:color="auto" w:fill="DBE5F1" w:themeFill="accent1" w:themeFillTint="33"/>
            <w:vAlign w:val="center"/>
          </w:tcPr>
          <w:p w14:paraId="3FA67EA4" w14:textId="403CCF0B" w:rsidR="00BF1E29" w:rsidRPr="00F14F7C" w:rsidRDefault="001C4BE5"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Safety Promotion material</w:t>
            </w:r>
          </w:p>
        </w:tc>
        <w:tc>
          <w:tcPr>
            <w:tcW w:w="3585" w:type="dxa"/>
            <w:tcBorders>
              <w:top w:val="single" w:sz="4" w:space="0" w:color="auto"/>
              <w:left w:val="nil"/>
              <w:bottom w:val="nil"/>
              <w:right w:val="nil"/>
            </w:tcBorders>
            <w:shd w:val="clear" w:color="auto" w:fill="DBE5F1" w:themeFill="accent1" w:themeFillTint="33"/>
            <w:vAlign w:val="center"/>
          </w:tcPr>
          <w:p w14:paraId="71552AA6" w14:textId="7F9B8845" w:rsidR="00BF1E29" w:rsidRPr="00F14F7C" w:rsidRDefault="007134DD" w:rsidP="00053EF7">
            <w:pPr>
              <w:spacing w:before="53" w:after="53"/>
              <w:rPr>
                <w:rFonts w:asciiTheme="minorHAnsi" w:hAnsiTheme="minorHAnsi" w:cstheme="minorHAnsi"/>
                <w:i/>
                <w:szCs w:val="20"/>
              </w:rPr>
            </w:pPr>
            <w:r w:rsidRPr="00F14F7C">
              <w:rPr>
                <w:rFonts w:asciiTheme="minorHAnsi" w:hAnsiTheme="minorHAnsi" w:cstheme="minorHAnsi"/>
                <w:i/>
                <w:szCs w:val="20"/>
                <w:highlight w:val="lightGray"/>
              </w:rPr>
              <w:t>2028</w:t>
            </w:r>
          </w:p>
        </w:tc>
      </w:tr>
      <w:tr w:rsidR="00BF1E29" w:rsidRPr="00F14F7C" w14:paraId="00560CEB" w14:textId="77777777" w:rsidTr="00BF1E29">
        <w:tc>
          <w:tcPr>
            <w:tcW w:w="10535" w:type="dxa"/>
            <w:gridSpan w:val="4"/>
            <w:tcBorders>
              <w:top w:val="nil"/>
              <w:left w:val="nil"/>
              <w:bottom w:val="nil"/>
              <w:right w:val="nil"/>
            </w:tcBorders>
            <w:shd w:val="clear" w:color="auto" w:fill="948A54" w:themeFill="background2" w:themeFillShade="80"/>
          </w:tcPr>
          <w:p w14:paraId="465685C1" w14:textId="77777777" w:rsidR="00BF1E29" w:rsidRPr="00F14F7C" w:rsidRDefault="00BF1E29" w:rsidP="00BF1E29">
            <w:pPr>
              <w:jc w:val="both"/>
              <w:rPr>
                <w:rFonts w:asciiTheme="minorHAnsi" w:hAnsiTheme="minorHAnsi" w:cstheme="minorHAnsi"/>
                <w:sz w:val="6"/>
                <w:szCs w:val="6"/>
              </w:rPr>
            </w:pPr>
          </w:p>
        </w:tc>
      </w:tr>
      <w:tr w:rsidR="00BF1E29" w:rsidRPr="00F14F7C" w14:paraId="538F491B" w14:textId="77777777" w:rsidTr="00BF1E29">
        <w:tc>
          <w:tcPr>
            <w:tcW w:w="10535" w:type="dxa"/>
            <w:gridSpan w:val="4"/>
            <w:tcBorders>
              <w:left w:val="nil"/>
              <w:right w:val="nil"/>
            </w:tcBorders>
          </w:tcPr>
          <w:p w14:paraId="003A31A5"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CHANGES SINCE LAST EDITION</w:t>
            </w:r>
          </w:p>
        </w:tc>
      </w:tr>
      <w:tr w:rsidR="00BF1E29" w:rsidRPr="00F14F7C" w14:paraId="4C4FEAEA" w14:textId="77777777" w:rsidTr="00BF1E29">
        <w:tc>
          <w:tcPr>
            <w:tcW w:w="10535" w:type="dxa"/>
            <w:gridSpan w:val="4"/>
            <w:tcBorders>
              <w:left w:val="nil"/>
              <w:right w:val="nil"/>
            </w:tcBorders>
          </w:tcPr>
          <w:p w14:paraId="3AF46192" w14:textId="64667E3B" w:rsidR="00BF1E29" w:rsidRPr="00F14F7C" w:rsidRDefault="007134DD" w:rsidP="00B04029">
            <w:pPr>
              <w:spacing w:before="53" w:after="53"/>
              <w:rPr>
                <w:rFonts w:asciiTheme="minorHAnsi" w:hAnsiTheme="minorHAnsi" w:cstheme="minorHAnsi"/>
                <w:i/>
                <w:noProof/>
                <w14:shadow w14:blurRad="63500" w14:dist="50800" w14:dir="10800000" w14:sx="0" w14:sy="0" w14:kx="0" w14:ky="0" w14:algn="none">
                  <w14:srgbClr w14:val="000000">
                    <w14:alpha w14:val="50000"/>
                  </w14:srgbClr>
                </w14:shadow>
              </w:rPr>
            </w:pPr>
            <w:r w:rsidRPr="00F14F7C">
              <w:rPr>
                <w:rFonts w:asciiTheme="minorHAnsi" w:hAnsiTheme="minorHAnsi" w:cstheme="minorHAnsi"/>
                <w:i/>
                <w:noProof/>
                <w14:shadow w14:blurRad="63500" w14:dist="50800" w14:dir="10800000" w14:sx="0" w14:sy="0" w14:kx="0" w14:ky="0" w14:algn="none">
                  <w14:srgbClr w14:val="000000">
                    <w14:alpha w14:val="50000"/>
                  </w14:srgbClr>
                </w14:shadow>
              </w:rPr>
              <w:t>Timelines extended</w:t>
            </w:r>
            <w:r w:rsidR="00E64896" w:rsidRPr="00F14F7C">
              <w:rPr>
                <w:rFonts w:asciiTheme="minorHAnsi" w:hAnsiTheme="minorHAnsi" w:cstheme="minorHAnsi"/>
                <w:i/>
                <w:noProof/>
                <w14:shadow w14:blurRad="63500" w14:dist="50800" w14:dir="10800000" w14:sx="0" w14:sy="0" w14:kx="0" w14:ky="0" w14:algn="none">
                  <w14:srgbClr w14:val="000000">
                    <w14:alpha w14:val="50000"/>
                  </w14:srgbClr>
                </w14:shadow>
              </w:rPr>
              <w:t>.</w:t>
            </w:r>
          </w:p>
        </w:tc>
      </w:tr>
      <w:tr w:rsidR="00BF1E29" w:rsidRPr="00F14F7C" w14:paraId="1AE8BA74" w14:textId="77777777" w:rsidTr="00BF1E29">
        <w:tc>
          <w:tcPr>
            <w:tcW w:w="10535" w:type="dxa"/>
            <w:gridSpan w:val="4"/>
            <w:tcBorders>
              <w:top w:val="nil"/>
              <w:left w:val="nil"/>
              <w:bottom w:val="nil"/>
              <w:right w:val="nil"/>
            </w:tcBorders>
            <w:shd w:val="clear" w:color="auto" w:fill="948A54" w:themeFill="background2" w:themeFillShade="80"/>
          </w:tcPr>
          <w:p w14:paraId="30F3FAC9" w14:textId="77777777" w:rsidR="00BF1E29" w:rsidRPr="00F14F7C" w:rsidRDefault="00BF1E29" w:rsidP="00BF1E29">
            <w:pPr>
              <w:jc w:val="both"/>
              <w:rPr>
                <w:rFonts w:asciiTheme="minorHAnsi" w:hAnsiTheme="minorHAnsi" w:cstheme="minorHAnsi"/>
                <w:sz w:val="6"/>
                <w:szCs w:val="6"/>
              </w:rPr>
            </w:pPr>
          </w:p>
        </w:tc>
      </w:tr>
      <w:tr w:rsidR="00BF1E29" w:rsidRPr="00F14F7C" w14:paraId="2447A98E" w14:textId="77777777" w:rsidTr="00BF1E29">
        <w:tc>
          <w:tcPr>
            <w:tcW w:w="10535" w:type="dxa"/>
            <w:gridSpan w:val="4"/>
            <w:tcBorders>
              <w:top w:val="nil"/>
              <w:left w:val="nil"/>
              <w:bottom w:val="single" w:sz="4" w:space="0" w:color="auto"/>
              <w:right w:val="nil"/>
            </w:tcBorders>
            <w:shd w:val="clear" w:color="auto" w:fill="DBE5F1" w:themeFill="accent1" w:themeFillTint="33"/>
          </w:tcPr>
          <w:p w14:paraId="6D45A7EA" w14:textId="77777777" w:rsidR="00BF1E29" w:rsidRPr="00F14F7C" w:rsidRDefault="00BF1E29" w:rsidP="00BF1E29">
            <w:pPr>
              <w:jc w:val="center"/>
              <w:rPr>
                <w:rFonts w:asciiTheme="minorHAnsi" w:hAnsiTheme="minorHAnsi" w:cstheme="minorHAnsi"/>
              </w:rPr>
            </w:pPr>
            <w:r w:rsidRPr="00F14F7C">
              <w:rPr>
                <w:rFonts w:asciiTheme="minorHAnsi" w:hAnsiTheme="minorHAnsi" w:cstheme="minorHAnsi"/>
                <w:b/>
                <w:bCs/>
              </w:rPr>
              <w:t>MONITORING</w:t>
            </w:r>
          </w:p>
        </w:tc>
      </w:tr>
      <w:tr w:rsidR="00BF1E29" w:rsidRPr="00F14F7C" w14:paraId="6672EA18" w14:textId="77777777" w:rsidTr="00BF1E29">
        <w:tc>
          <w:tcPr>
            <w:tcW w:w="6950" w:type="dxa"/>
            <w:gridSpan w:val="3"/>
            <w:tcBorders>
              <w:top w:val="single" w:sz="4" w:space="0" w:color="auto"/>
              <w:left w:val="nil"/>
              <w:bottom w:val="single" w:sz="4" w:space="0" w:color="auto"/>
              <w:right w:val="nil"/>
            </w:tcBorders>
            <w:shd w:val="clear" w:color="auto" w:fill="DBE5F1" w:themeFill="accent1" w:themeFillTint="33"/>
            <w:vAlign w:val="center"/>
          </w:tcPr>
          <w:p w14:paraId="6C4075A3" w14:textId="77777777" w:rsidR="00BF1E29" w:rsidRPr="00F14F7C" w:rsidRDefault="00BF1E29" w:rsidP="00BF1E29">
            <w:pPr>
              <w:ind w:left="-813" w:firstLine="813"/>
              <w:rPr>
                <w:rFonts w:asciiTheme="minorHAnsi" w:hAnsiTheme="minorHAnsi" w:cstheme="minorHAnsi"/>
                <w:b/>
                <w:bCs/>
              </w:rPr>
            </w:pPr>
            <w:r w:rsidRPr="00F14F7C">
              <w:rPr>
                <w:rFonts w:asciiTheme="minorHAnsi" w:hAnsiTheme="minorHAnsi" w:cstheme="minorHAnsi"/>
                <w:b/>
                <w:bCs/>
              </w:rPr>
              <w:t>Monitoring activities</w:t>
            </w:r>
          </w:p>
        </w:tc>
        <w:tc>
          <w:tcPr>
            <w:tcW w:w="3585" w:type="dxa"/>
            <w:tcBorders>
              <w:top w:val="single" w:sz="4" w:space="0" w:color="auto"/>
              <w:left w:val="nil"/>
              <w:bottom w:val="single" w:sz="4" w:space="0" w:color="auto"/>
              <w:right w:val="nil"/>
            </w:tcBorders>
            <w:shd w:val="clear" w:color="auto" w:fill="DBE5F1" w:themeFill="accent1" w:themeFillTint="33"/>
            <w:vAlign w:val="center"/>
          </w:tcPr>
          <w:p w14:paraId="7FEDF23C" w14:textId="77777777" w:rsidR="00BF1E29" w:rsidRPr="00F14F7C" w:rsidRDefault="00BF1E29" w:rsidP="00BF1E29">
            <w:pPr>
              <w:rPr>
                <w:rFonts w:asciiTheme="minorHAnsi" w:hAnsiTheme="minorHAnsi" w:cstheme="minorHAnsi"/>
                <w:b/>
                <w:bCs/>
              </w:rPr>
            </w:pPr>
            <w:r w:rsidRPr="00F14F7C">
              <w:rPr>
                <w:rFonts w:asciiTheme="minorHAnsi" w:hAnsiTheme="minorHAnsi" w:cstheme="minorHAnsi"/>
                <w:b/>
                <w:bCs/>
              </w:rPr>
              <w:t>Related SPIs</w:t>
            </w:r>
          </w:p>
        </w:tc>
      </w:tr>
      <w:tr w:rsidR="00BF1E29" w:rsidRPr="00F14F7C" w14:paraId="1E4AF32C" w14:textId="77777777" w:rsidTr="00BF1E29">
        <w:tc>
          <w:tcPr>
            <w:tcW w:w="6950" w:type="dxa"/>
            <w:gridSpan w:val="3"/>
            <w:tcBorders>
              <w:top w:val="single" w:sz="4" w:space="0" w:color="auto"/>
              <w:left w:val="nil"/>
              <w:bottom w:val="nil"/>
              <w:right w:val="nil"/>
            </w:tcBorders>
            <w:shd w:val="clear" w:color="auto" w:fill="DBE5F1" w:themeFill="accent1" w:themeFillTint="33"/>
            <w:vAlign w:val="center"/>
          </w:tcPr>
          <w:p w14:paraId="618B9620" w14:textId="61A1B186" w:rsidR="00BF1E29" w:rsidRPr="00F14F7C" w:rsidRDefault="00D518B1" w:rsidP="00BF1E29">
            <w:pPr>
              <w:jc w:val="both"/>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14:shadow w14:blurRad="63500" w14:dist="50800" w14:dir="10800000" w14:sx="0" w14:sy="0" w14:kx="0" w14:ky="0" w14:algn="none">
                  <w14:srgbClr w14:val="000000">
                    <w14:alpha w14:val="50000"/>
                  </w14:srgbClr>
                </w14:shadow>
              </w:rPr>
              <w:t>EUR RASP Implementation report</w:t>
            </w:r>
          </w:p>
        </w:tc>
        <w:tc>
          <w:tcPr>
            <w:tcW w:w="3585" w:type="dxa"/>
            <w:tcBorders>
              <w:top w:val="single" w:sz="4" w:space="0" w:color="auto"/>
              <w:left w:val="nil"/>
              <w:bottom w:val="nil"/>
              <w:right w:val="nil"/>
            </w:tcBorders>
            <w:shd w:val="clear" w:color="auto" w:fill="DBE5F1" w:themeFill="accent1" w:themeFillTint="33"/>
            <w:vAlign w:val="center"/>
          </w:tcPr>
          <w:p w14:paraId="430B29AF" w14:textId="58E5AF8E" w:rsidR="00BF1E29" w:rsidRPr="00F14F7C" w:rsidRDefault="001C4BE5" w:rsidP="00BF1E29">
            <w:pPr>
              <w:spacing w:before="53" w:after="53"/>
              <w:rPr>
                <w:rFonts w:asciiTheme="minorHAnsi" w:hAnsiTheme="minorHAnsi" w:cstheme="minorHAnsi"/>
                <w:i/>
                <w:szCs w:val="20"/>
                <w14:shadow w14:blurRad="63500" w14:dist="50800" w14:dir="10800000" w14:sx="0" w14:sy="0" w14:kx="0" w14:ky="0" w14:algn="none">
                  <w14:srgbClr w14:val="000000">
                    <w14:alpha w14:val="50000"/>
                  </w14:srgbClr>
                </w14:shadow>
              </w:rPr>
            </w:pPr>
            <w:r w:rsidRPr="00F14F7C">
              <w:rPr>
                <w:rFonts w:asciiTheme="minorHAnsi" w:hAnsiTheme="minorHAnsi" w:cstheme="minorHAnsi"/>
                <w:i/>
                <w:szCs w:val="20"/>
                <w14:shadow w14:blurRad="63500" w14:dist="50800" w14:dir="10800000" w14:sx="0" w14:sy="0" w14:kx="0" w14:ky="0" w14:algn="none">
                  <w14:srgbClr w14:val="000000">
                    <w14:alpha w14:val="50000"/>
                  </w14:srgbClr>
                </w14:shadow>
              </w:rPr>
              <w:t>n/a</w:t>
            </w:r>
            <w:r w:rsidR="00BF1E29" w:rsidRPr="00F14F7C">
              <w:rPr>
                <w:rFonts w:asciiTheme="minorHAnsi" w:hAnsiTheme="minorHAnsi" w:cstheme="minorHAnsi"/>
                <w:i/>
                <w:szCs w:val="20"/>
                <w14:shadow w14:blurRad="63500" w14:dist="50800" w14:dir="10800000" w14:sx="0" w14:sy="0" w14:kx="0" w14:ky="0" w14:algn="none">
                  <w14:srgbClr w14:val="000000">
                    <w14:alpha w14:val="50000"/>
                  </w14:srgbClr>
                </w14:shadow>
              </w:rPr>
              <w:t xml:space="preserve"> </w:t>
            </w:r>
          </w:p>
        </w:tc>
      </w:tr>
      <w:tr w:rsidR="00BF1E29" w:rsidRPr="00F14F7C" w14:paraId="39ECE5C1" w14:textId="77777777" w:rsidTr="00BF1E29">
        <w:tc>
          <w:tcPr>
            <w:tcW w:w="10535" w:type="dxa"/>
            <w:gridSpan w:val="4"/>
            <w:tcBorders>
              <w:top w:val="nil"/>
              <w:left w:val="nil"/>
              <w:bottom w:val="nil"/>
              <w:right w:val="nil"/>
            </w:tcBorders>
            <w:shd w:val="clear" w:color="auto" w:fill="948A54" w:themeFill="background2" w:themeFillShade="80"/>
          </w:tcPr>
          <w:p w14:paraId="3C5F953C" w14:textId="77777777" w:rsidR="00BF1E29" w:rsidRPr="00F14F7C" w:rsidRDefault="00BF1E29" w:rsidP="00BF1E29">
            <w:pPr>
              <w:jc w:val="both"/>
              <w:rPr>
                <w:rFonts w:asciiTheme="minorHAnsi" w:hAnsiTheme="minorHAnsi" w:cstheme="minorHAnsi"/>
                <w:sz w:val="6"/>
                <w:szCs w:val="6"/>
              </w:rPr>
            </w:pPr>
          </w:p>
        </w:tc>
      </w:tr>
    </w:tbl>
    <w:p w14:paraId="5036F77A" w14:textId="77777777" w:rsidR="00BF1E29" w:rsidRPr="00F14F7C" w:rsidRDefault="00BF1E29" w:rsidP="00BF1E29">
      <w:pPr>
        <w:spacing w:after="160" w:line="259" w:lineRule="auto"/>
        <w:rPr>
          <w:rFonts w:asciiTheme="minorHAnsi" w:hAnsiTheme="minorHAnsi" w:cstheme="minorHAnsi"/>
        </w:rPr>
        <w:sectPr w:rsidR="00BF1E29" w:rsidRPr="00F14F7C" w:rsidSect="00BF1E29">
          <w:headerReference w:type="default" r:id="rId97"/>
          <w:pgSz w:w="11906" w:h="16838"/>
          <w:pgMar w:top="1440" w:right="566" w:bottom="1440" w:left="851" w:header="708" w:footer="708" w:gutter="0"/>
          <w:cols w:space="708"/>
          <w:docGrid w:linePitch="360"/>
        </w:sectPr>
      </w:pPr>
    </w:p>
    <w:p w14:paraId="67C0DF68" w14:textId="3515831E" w:rsidR="00BF1E29" w:rsidRPr="00F14F7C" w:rsidRDefault="00BF1E29" w:rsidP="002226E7">
      <w:pPr>
        <w:pStyle w:val="Heading1"/>
        <w:rPr>
          <w:rFonts w:cstheme="minorHAnsi"/>
        </w:rPr>
      </w:pPr>
      <w:bookmarkStart w:id="71" w:name="_Toc35260624"/>
      <w:bookmarkStart w:id="72" w:name="_Ref40350656"/>
      <w:bookmarkStart w:id="73" w:name="_Ref40350878"/>
      <w:bookmarkStart w:id="74" w:name="_Toc141961116"/>
      <w:r w:rsidRPr="00F14F7C">
        <w:rPr>
          <w:rFonts w:cstheme="minorHAnsi"/>
        </w:rPr>
        <w:lastRenderedPageBreak/>
        <w:t>New technologies and concepts</w:t>
      </w:r>
      <w:bookmarkEnd w:id="71"/>
      <w:bookmarkEnd w:id="72"/>
      <w:bookmarkEnd w:id="73"/>
      <w:bookmarkEnd w:id="74"/>
    </w:p>
    <w:p w14:paraId="6D477BAF" w14:textId="0615D5D5" w:rsidR="00BF1E29" w:rsidRPr="00F14F7C" w:rsidRDefault="00BF1E29" w:rsidP="00BF1E29">
      <w:pPr>
        <w:pStyle w:val="Intro"/>
      </w:pPr>
      <w:r w:rsidRPr="00F14F7C">
        <w:t xml:space="preserve">This Chapter addresses the safe integration of new technologies and innovative solutions into the aviation system, </w:t>
      </w:r>
      <w:r w:rsidR="00411D22" w:rsidRPr="00F14F7C">
        <w:t>except for</w:t>
      </w:r>
      <w:r w:rsidRPr="00F14F7C">
        <w:t xml:space="preserve"> civil drones, which are addressed in the previous Chapter. While many of the technologies and innovations emerging in the aviation industry bear significant potential to further improve the level of safety and/or efficiency, the EUR RASP must give due consideration to the safety issues deriving from new technologies, new operational concepts or novel business models</w:t>
      </w:r>
      <w:r w:rsidRPr="00F14F7C">
        <w:rPr>
          <w:rStyle w:val="FootnoteReference"/>
        </w:rPr>
        <w:footnoteReference w:id="11"/>
      </w:r>
      <w:r w:rsidRPr="00F14F7C">
        <w:t>.</w:t>
      </w:r>
    </w:p>
    <w:p w14:paraId="42B5559F" w14:textId="43CE0D9C" w:rsidR="005360F0" w:rsidRPr="00F14F7C" w:rsidRDefault="005360F0" w:rsidP="00BF1E29">
      <w:pPr>
        <w:pStyle w:val="Intro"/>
        <w:rPr>
          <w:i/>
          <w:iCs/>
          <w:color w:val="EE0000"/>
        </w:rPr>
      </w:pPr>
      <w:r w:rsidRPr="00F14F7C">
        <w:rPr>
          <w:i/>
          <w:iCs/>
          <w:color w:val="EE0000"/>
        </w:rPr>
        <w:t>Placeholder</w:t>
      </w:r>
    </w:p>
    <w:sectPr w:rsidR="005360F0" w:rsidRPr="00F14F7C" w:rsidSect="00BF1E29">
      <w:headerReference w:type="default" r:id="rId98"/>
      <w:pgSz w:w="11907" w:h="16839" w:code="9"/>
      <w:pgMar w:top="1701" w:right="927" w:bottom="1134" w:left="993" w:header="62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2AF2E" w14:textId="77777777" w:rsidR="00282875" w:rsidRDefault="00282875">
      <w:r>
        <w:separator/>
      </w:r>
    </w:p>
    <w:p w14:paraId="272743C4" w14:textId="77777777" w:rsidR="00282875" w:rsidRDefault="00282875"/>
    <w:p w14:paraId="285F77B1" w14:textId="77777777" w:rsidR="00282875" w:rsidRDefault="00282875"/>
    <w:p w14:paraId="717F91B2" w14:textId="77777777" w:rsidR="00282875" w:rsidRDefault="00282875"/>
  </w:endnote>
  <w:endnote w:type="continuationSeparator" w:id="0">
    <w:p w14:paraId="55C2D1EA" w14:textId="77777777" w:rsidR="00282875" w:rsidRDefault="00282875">
      <w:r>
        <w:continuationSeparator/>
      </w:r>
    </w:p>
    <w:p w14:paraId="2DFBE9C2" w14:textId="77777777" w:rsidR="00282875" w:rsidRDefault="00282875"/>
    <w:p w14:paraId="34437299" w14:textId="77777777" w:rsidR="00282875" w:rsidRDefault="00282875"/>
    <w:p w14:paraId="1A901720" w14:textId="77777777" w:rsidR="00282875" w:rsidRDefault="00282875"/>
  </w:endnote>
  <w:endnote w:type="continuationNotice" w:id="1">
    <w:p w14:paraId="6E90E70C" w14:textId="77777777" w:rsidR="00282875" w:rsidRDefault="00282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AC602" w14:textId="77777777" w:rsidR="00282875" w:rsidRDefault="00282875">
      <w:r>
        <w:separator/>
      </w:r>
    </w:p>
    <w:p w14:paraId="199B2EF1" w14:textId="77777777" w:rsidR="00282875" w:rsidRDefault="00282875"/>
  </w:footnote>
  <w:footnote w:type="continuationSeparator" w:id="0">
    <w:p w14:paraId="3CC7593C" w14:textId="77777777" w:rsidR="00282875" w:rsidRDefault="00282875">
      <w:r>
        <w:continuationSeparator/>
      </w:r>
    </w:p>
    <w:p w14:paraId="46B731E1" w14:textId="77777777" w:rsidR="00282875" w:rsidRDefault="00282875"/>
    <w:p w14:paraId="7D0171D5" w14:textId="77777777" w:rsidR="00282875" w:rsidRDefault="00282875"/>
    <w:p w14:paraId="3B78E434" w14:textId="77777777" w:rsidR="00282875" w:rsidRDefault="00282875"/>
  </w:footnote>
  <w:footnote w:type="continuationNotice" w:id="1">
    <w:p w14:paraId="0CB3187A" w14:textId="77777777" w:rsidR="00282875" w:rsidRDefault="00282875"/>
  </w:footnote>
  <w:footnote w:id="2">
    <w:p w14:paraId="7CB36A3F" w14:textId="1CA8BDF3" w:rsidR="00CF1575" w:rsidRPr="00D654D2" w:rsidRDefault="00CF1575" w:rsidP="00CF1575">
      <w:pPr>
        <w:pStyle w:val="FootnoteText"/>
        <w:rPr>
          <w:lang w:val="en-US"/>
        </w:rPr>
      </w:pPr>
      <w:r>
        <w:rPr>
          <w:rStyle w:val="FootnoteReference"/>
        </w:rPr>
        <w:footnoteRef/>
      </w:r>
      <w:r>
        <w:t xml:space="preserve"> </w:t>
      </w:r>
      <w:hyperlink r:id="rId1" w:history="1">
        <w:r w:rsidR="00F14F7C" w:rsidRPr="00DD4604">
          <w:rPr>
            <w:rStyle w:val="Hyperlink"/>
          </w:rPr>
          <w:t>https://www.skybrary.aero/index.php/SM_ICG_SMS_Evaluation_Tool</w:t>
        </w:r>
      </w:hyperlink>
      <w:r w:rsidR="00F14F7C">
        <w:t xml:space="preserve"> </w:t>
      </w:r>
    </w:p>
  </w:footnote>
  <w:footnote w:id="3">
    <w:p w14:paraId="09FFE59B" w14:textId="0BCDC0DB" w:rsidR="00CF1575" w:rsidRPr="00C531A1" w:rsidRDefault="00CF1575" w:rsidP="00CF1575">
      <w:pPr>
        <w:pStyle w:val="FootnoteText"/>
        <w:rPr>
          <w:lang w:val="en-US"/>
        </w:rPr>
      </w:pPr>
      <w:r>
        <w:rPr>
          <w:rStyle w:val="FootnoteReference"/>
        </w:rPr>
        <w:footnoteRef/>
      </w:r>
      <w:r w:rsidRPr="00C531A1">
        <w:rPr>
          <w:lang w:val="en-US"/>
        </w:rPr>
        <w:t xml:space="preserve"> </w:t>
      </w:r>
      <w:hyperlink r:id="rId2" w:history="1">
        <w:r w:rsidR="00F14F7C" w:rsidRPr="00DD4604">
          <w:rPr>
            <w:rStyle w:val="Hyperlink"/>
            <w:lang w:val="en-US"/>
          </w:rPr>
          <w:t>https://www.easa.europa.eu/document-library/general-publications/management-system-assessment-tool</w:t>
        </w:r>
      </w:hyperlink>
      <w:r w:rsidR="00F14F7C">
        <w:rPr>
          <w:lang w:val="en-US"/>
        </w:rPr>
        <w:t xml:space="preserve"> </w:t>
      </w:r>
    </w:p>
  </w:footnote>
  <w:footnote w:id="4">
    <w:p w14:paraId="47C7FED4" w14:textId="77777777" w:rsidR="002B5C05" w:rsidRPr="00130665" w:rsidRDefault="002B5C05" w:rsidP="002B5C05">
      <w:pPr>
        <w:pStyle w:val="FootnoteText"/>
        <w:ind w:left="284" w:hanging="284"/>
        <w:jc w:val="both"/>
        <w:rPr>
          <w:lang w:val="en-US"/>
        </w:rPr>
      </w:pPr>
      <w:r>
        <w:rPr>
          <w:rStyle w:val="FootnoteReference"/>
        </w:rPr>
        <w:footnoteRef/>
      </w:r>
      <w:r>
        <w:t xml:space="preserve"> </w:t>
      </w:r>
      <w:r>
        <w:tab/>
      </w:r>
      <w:r w:rsidRPr="00B1058C">
        <w:rPr>
          <w:rStyle w:val="IntroChar"/>
          <w:sz w:val="18"/>
          <w:szCs w:val="18"/>
        </w:rPr>
        <w:t>Although there have been no CAT aeroplane airborne collision accidents in recent years within the EASA Member States, this key risk area has been raised by a number of Member States through the NoAs and also by some airlines, specifically in the context of the collision risk posed by aircraft without transponders in uncontrolled airspace. For EASA Member States a</w:t>
      </w:r>
      <w:r w:rsidRPr="00B1058C">
        <w:rPr>
          <w:rFonts w:cstheme="minorHAnsi"/>
          <w:sz w:val="18"/>
          <w:szCs w:val="18"/>
        </w:rPr>
        <w:t>irborne collision is the key risk area ranking highest with regard to its cumulative risk score (see ASR 2021) related to fatal accidents in CAT aeroplane and NCC operations</w:t>
      </w:r>
    </w:p>
  </w:footnote>
  <w:footnote w:id="5">
    <w:p w14:paraId="3932ADC2" w14:textId="77777777" w:rsidR="0003674C" w:rsidRDefault="0003674C" w:rsidP="00AD7B0B">
      <w:pPr>
        <w:pStyle w:val="FootnoteText"/>
        <w:ind w:left="284" w:hanging="284"/>
      </w:pPr>
      <w:r>
        <w:rPr>
          <w:rStyle w:val="FootnoteReference"/>
        </w:rPr>
        <w:footnoteRef/>
      </w:r>
      <w:r>
        <w:t xml:space="preserve"> </w:t>
      </w:r>
      <w:r>
        <w:tab/>
      </w:r>
      <w:r>
        <w:rPr>
          <w:sz w:val="18"/>
          <w:szCs w:val="18"/>
        </w:rPr>
        <w:t>https://eur-lex.europa.eu/legal-content/DE/TXT/PDF/?uri=CELEX:32020R1159</w:t>
      </w:r>
    </w:p>
  </w:footnote>
  <w:footnote w:id="6">
    <w:p w14:paraId="302954E3" w14:textId="77777777" w:rsidR="0003674C" w:rsidRPr="0028762E" w:rsidRDefault="0003674C" w:rsidP="00BF1E29">
      <w:pPr>
        <w:pStyle w:val="FootnoteText"/>
        <w:spacing w:after="40"/>
        <w:ind w:left="284" w:hanging="284"/>
        <w:jc w:val="both"/>
        <w:rPr>
          <w:sz w:val="18"/>
          <w:szCs w:val="18"/>
        </w:rPr>
      </w:pPr>
      <w:r w:rsidRPr="0028762E">
        <w:rPr>
          <w:rStyle w:val="FootnoteReference"/>
          <w:sz w:val="18"/>
          <w:szCs w:val="18"/>
        </w:rPr>
        <w:footnoteRef/>
      </w:r>
      <w:r w:rsidRPr="0028762E">
        <w:rPr>
          <w:sz w:val="18"/>
          <w:szCs w:val="18"/>
        </w:rPr>
        <w:t xml:space="preserve"> </w:t>
      </w:r>
      <w:r w:rsidRPr="0028762E">
        <w:rPr>
          <w:sz w:val="18"/>
          <w:szCs w:val="18"/>
        </w:rPr>
        <w:tab/>
        <w:t xml:space="preserve">U-space is the European name for </w:t>
      </w:r>
      <w:r>
        <w:rPr>
          <w:sz w:val="18"/>
          <w:szCs w:val="18"/>
        </w:rPr>
        <w:t>u</w:t>
      </w:r>
      <w:r w:rsidRPr="0028762E">
        <w:rPr>
          <w:sz w:val="18"/>
          <w:szCs w:val="18"/>
        </w:rPr>
        <w:t xml:space="preserve">nmanned </w:t>
      </w:r>
      <w:r>
        <w:rPr>
          <w:sz w:val="18"/>
          <w:szCs w:val="18"/>
        </w:rPr>
        <w:t>t</w:t>
      </w:r>
      <w:r w:rsidRPr="0028762E">
        <w:rPr>
          <w:sz w:val="18"/>
          <w:szCs w:val="18"/>
        </w:rPr>
        <w:t xml:space="preserve">raffic </w:t>
      </w:r>
      <w:r>
        <w:rPr>
          <w:sz w:val="18"/>
          <w:szCs w:val="18"/>
        </w:rPr>
        <w:t>m</w:t>
      </w:r>
      <w:r w:rsidRPr="0028762E">
        <w:rPr>
          <w:sz w:val="18"/>
          <w:szCs w:val="18"/>
        </w:rPr>
        <w:t>anagement (UTM)</w:t>
      </w:r>
      <w:r>
        <w:rPr>
          <w:sz w:val="18"/>
          <w:szCs w:val="18"/>
        </w:rPr>
        <w:t>.</w:t>
      </w:r>
    </w:p>
  </w:footnote>
  <w:footnote w:id="7">
    <w:p w14:paraId="3CAA4A8D" w14:textId="77777777" w:rsidR="0003674C" w:rsidRPr="00130665" w:rsidRDefault="0003674C" w:rsidP="00BF1E29">
      <w:pPr>
        <w:pStyle w:val="FootnoteText"/>
        <w:ind w:left="284" w:hanging="284"/>
        <w:rPr>
          <w:lang w:val="en-US"/>
        </w:rPr>
      </w:pPr>
      <w:r>
        <w:rPr>
          <w:rStyle w:val="FootnoteReference"/>
        </w:rPr>
        <w:footnoteRef/>
      </w:r>
      <w:r>
        <w:t xml:space="preserve"> </w:t>
      </w:r>
      <w:r w:rsidRPr="00F47025">
        <w:rPr>
          <w:sz w:val="18"/>
          <w:szCs w:val="18"/>
        </w:rPr>
        <w:t xml:space="preserve"> </w:t>
      </w:r>
      <w:r>
        <w:rPr>
          <w:sz w:val="18"/>
          <w:szCs w:val="18"/>
        </w:rPr>
        <w:tab/>
      </w:r>
      <w:r w:rsidRPr="00F47025">
        <w:rPr>
          <w:sz w:val="18"/>
          <w:szCs w:val="18"/>
        </w:rPr>
        <w:t>The ATM Master Plan reflects the details about the integration of UASs into the EU airspace.</w:t>
      </w:r>
    </w:p>
  </w:footnote>
  <w:footnote w:id="8">
    <w:p w14:paraId="00418BCD" w14:textId="77777777" w:rsidR="00A2426C" w:rsidRPr="00DC763C" w:rsidRDefault="00A2426C" w:rsidP="00A2426C">
      <w:pPr>
        <w:pStyle w:val="FootnoteText"/>
        <w:ind w:left="284" w:hanging="284"/>
        <w:jc w:val="both"/>
        <w:rPr>
          <w:sz w:val="18"/>
          <w:szCs w:val="18"/>
        </w:rPr>
      </w:pPr>
      <w:r w:rsidRPr="00DC763C">
        <w:rPr>
          <w:rStyle w:val="FootnoteReference"/>
          <w:sz w:val="18"/>
          <w:szCs w:val="18"/>
        </w:rPr>
        <w:footnoteRef/>
      </w:r>
      <w:r w:rsidRPr="00DC763C">
        <w:rPr>
          <w:sz w:val="18"/>
          <w:szCs w:val="18"/>
        </w:rPr>
        <w:t xml:space="preserve"> </w:t>
      </w:r>
      <w:r>
        <w:rPr>
          <w:sz w:val="18"/>
          <w:szCs w:val="18"/>
        </w:rPr>
        <w:tab/>
      </w:r>
      <w:hyperlink r:id="rId3" w:history="1">
        <w:r w:rsidRPr="002C29A8">
          <w:rPr>
            <w:rStyle w:val="Hyperlink"/>
            <w:sz w:val="18"/>
            <w:szCs w:val="18"/>
          </w:rPr>
          <w:t>https://eur-lex.europa.eu/legal-content/EN/TXT/?uri=CELEX:32019R0945</w:t>
        </w:r>
      </w:hyperlink>
    </w:p>
  </w:footnote>
  <w:footnote w:id="9">
    <w:p w14:paraId="6D9CD73D" w14:textId="77777777" w:rsidR="00A2426C" w:rsidRPr="00DC763C" w:rsidRDefault="00A2426C" w:rsidP="00A2426C">
      <w:pPr>
        <w:pStyle w:val="FootnoteText"/>
        <w:ind w:left="284" w:hanging="284"/>
        <w:jc w:val="both"/>
        <w:rPr>
          <w:sz w:val="18"/>
          <w:szCs w:val="18"/>
        </w:rPr>
      </w:pPr>
      <w:r w:rsidRPr="00DC763C">
        <w:rPr>
          <w:rStyle w:val="FootnoteReference"/>
          <w:sz w:val="18"/>
          <w:szCs w:val="18"/>
        </w:rPr>
        <w:footnoteRef/>
      </w:r>
      <w:r w:rsidRPr="00DC763C">
        <w:rPr>
          <w:sz w:val="18"/>
          <w:szCs w:val="18"/>
        </w:rPr>
        <w:t xml:space="preserve"> </w:t>
      </w:r>
      <w:r>
        <w:rPr>
          <w:sz w:val="18"/>
          <w:szCs w:val="18"/>
        </w:rPr>
        <w:tab/>
      </w:r>
      <w:hyperlink r:id="rId4" w:history="1">
        <w:r w:rsidRPr="002C29A8">
          <w:rPr>
            <w:rStyle w:val="Hyperlink"/>
            <w:sz w:val="18"/>
            <w:szCs w:val="18"/>
          </w:rPr>
          <w:t>https://eur-lex.europa.eu/legal-content/EN/TXT/?uri=CELEX:32019R0947</w:t>
        </w:r>
      </w:hyperlink>
    </w:p>
  </w:footnote>
  <w:footnote w:id="10">
    <w:p w14:paraId="748DB559" w14:textId="77777777" w:rsidR="0003674C" w:rsidRPr="00DC763C" w:rsidRDefault="0003674C" w:rsidP="00084E05">
      <w:pPr>
        <w:pStyle w:val="FootnoteText"/>
        <w:ind w:left="284" w:hanging="284"/>
        <w:jc w:val="both"/>
        <w:rPr>
          <w:sz w:val="18"/>
          <w:szCs w:val="18"/>
        </w:rPr>
      </w:pPr>
      <w:r w:rsidRPr="00DC763C">
        <w:rPr>
          <w:rStyle w:val="FootnoteReference"/>
          <w:sz w:val="18"/>
          <w:szCs w:val="18"/>
        </w:rPr>
        <w:footnoteRef/>
      </w:r>
      <w:r w:rsidRPr="00DC763C">
        <w:rPr>
          <w:sz w:val="18"/>
          <w:szCs w:val="18"/>
        </w:rPr>
        <w:t xml:space="preserve"> </w:t>
      </w:r>
      <w:r>
        <w:rPr>
          <w:sz w:val="18"/>
          <w:szCs w:val="18"/>
        </w:rPr>
        <w:tab/>
      </w:r>
      <w:hyperlink r:id="rId5" w:history="1">
        <w:r w:rsidRPr="002C29A8">
          <w:rPr>
            <w:rStyle w:val="Hyperlink"/>
            <w:sz w:val="18"/>
            <w:szCs w:val="18"/>
          </w:rPr>
          <w:t>https://eur-lex.europa.eu/legal-content/EN/TXT/?uri=CELEX:32019R0947</w:t>
        </w:r>
      </w:hyperlink>
    </w:p>
  </w:footnote>
  <w:footnote w:id="11">
    <w:p w14:paraId="6BFAE500" w14:textId="77777777" w:rsidR="0003674C" w:rsidRPr="00C11C8E" w:rsidRDefault="0003674C" w:rsidP="00BF1E29">
      <w:pPr>
        <w:pStyle w:val="Intro"/>
        <w:spacing w:after="0" w:line="240" w:lineRule="auto"/>
        <w:ind w:left="284" w:hanging="284"/>
      </w:pPr>
      <w:r>
        <w:rPr>
          <w:rStyle w:val="FootnoteReference"/>
        </w:rPr>
        <w:footnoteRef/>
      </w:r>
      <w:r>
        <w:t xml:space="preserve"> </w:t>
      </w:r>
      <w:r>
        <w:tab/>
      </w:r>
      <w:r w:rsidRPr="00C11C8E">
        <w:rPr>
          <w:sz w:val="18"/>
          <w:szCs w:val="18"/>
        </w:rPr>
        <w:t xml:space="preserve">In the ATM domain, for </w:t>
      </w:r>
      <w:r w:rsidRPr="00130665">
        <w:rPr>
          <w:sz w:val="18"/>
          <w:szCs w:val="18"/>
          <w:lang w:val="en-US"/>
        </w:rPr>
        <w:t xml:space="preserve">For EASA Member States </w:t>
      </w:r>
      <w:r w:rsidRPr="00C11C8E">
        <w:rPr>
          <w:sz w:val="18"/>
          <w:szCs w:val="18"/>
        </w:rPr>
        <w:t>the SESAR covers the development of new technologies for a better management of Europe’s airspace as well as their contribution to the achievement of the SES goals and safety targets.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891" w:type="pct"/>
      <w:tblLook w:val="01E0" w:firstRow="1" w:lastRow="1" w:firstColumn="1" w:lastColumn="1" w:noHBand="0" w:noVBand="0"/>
    </w:tblPr>
    <w:tblGrid>
      <w:gridCol w:w="10260"/>
    </w:tblGrid>
    <w:tr w:rsidR="0003674C" w:rsidRPr="00941C4C" w14:paraId="0F16483A" w14:textId="77777777" w:rsidTr="00BE3B50">
      <w:trPr>
        <w:trHeight w:val="488"/>
      </w:trPr>
      <w:tc>
        <w:tcPr>
          <w:tcW w:w="5000" w:type="pct"/>
        </w:tcPr>
        <w:p w14:paraId="632149BA" w14:textId="6C7EE9B9" w:rsidR="0003674C" w:rsidRPr="00BE3B50" w:rsidRDefault="00BE3B50" w:rsidP="008D4C9C">
          <w:pPr>
            <w:tabs>
              <w:tab w:val="left" w:pos="1133"/>
              <w:tab w:val="left" w:pos="1769"/>
            </w:tabs>
            <w:jc w:val="right"/>
            <w:rPr>
              <w:rFonts w:asciiTheme="minorHAnsi" w:hAnsiTheme="minorHAnsi" w:cs="Arial"/>
              <w:iCs/>
              <w:sz w:val="22"/>
              <w:szCs w:val="22"/>
            </w:rPr>
          </w:pPr>
          <w:r w:rsidRPr="00BE3B50">
            <w:rPr>
              <w:rFonts w:asciiTheme="minorHAnsi" w:hAnsiTheme="minorHAnsi" w:cs="Arial"/>
              <w:iCs/>
              <w:sz w:val="22"/>
              <w:szCs w:val="22"/>
            </w:rPr>
            <w:t>Appendix E to EASPG/7 Report</w:t>
          </w:r>
        </w:p>
      </w:tc>
    </w:tr>
  </w:tbl>
  <w:p w14:paraId="64DDA2DF" w14:textId="77777777" w:rsidR="0003674C" w:rsidRPr="00240E85" w:rsidRDefault="0003674C" w:rsidP="0031669F">
    <w:pPr>
      <w:pStyle w:val="Header"/>
      <w:tabs>
        <w:tab w:val="clear" w:pos="4153"/>
        <w:tab w:val="clear" w:pos="8306"/>
        <w:tab w:val="left" w:pos="8449"/>
      </w:tabs>
      <w:rPr>
        <w:sz w:val="12"/>
        <w:szCs w:val="12"/>
      </w:rPr>
    </w:pPr>
    <w:r>
      <w:rPr>
        <w:sz w:val="12"/>
        <w:szCs w:val="12"/>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68" w:type="pct"/>
      <w:tblLook w:val="01E0" w:firstRow="1" w:lastRow="1" w:firstColumn="1" w:lastColumn="1" w:noHBand="0" w:noVBand="0"/>
    </w:tblPr>
    <w:tblGrid>
      <w:gridCol w:w="10632"/>
    </w:tblGrid>
    <w:tr w:rsidR="002B5C05" w:rsidRPr="00941C4C" w14:paraId="1340B93F" w14:textId="77777777" w:rsidTr="0089174B">
      <w:trPr>
        <w:trHeight w:val="488"/>
      </w:trPr>
      <w:tc>
        <w:tcPr>
          <w:tcW w:w="5000" w:type="pct"/>
        </w:tcPr>
        <w:p w14:paraId="5E87E3E1" w14:textId="77777777" w:rsidR="002B5C05" w:rsidRDefault="002B5C05" w:rsidP="00AF5EF9">
          <w:pPr>
            <w:tabs>
              <w:tab w:val="left" w:pos="1769"/>
            </w:tabs>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26</w:t>
          </w:r>
          <w:r w:rsidRPr="005505BD">
            <w:rPr>
              <w:rFonts w:asciiTheme="minorHAnsi" w:hAnsiTheme="minorHAnsi" w:cs="Arial"/>
              <w:b/>
              <w:i/>
              <w:sz w:val="24"/>
            </w:rPr>
            <w:t>–20</w:t>
          </w:r>
          <w:r>
            <w:rPr>
              <w:rFonts w:asciiTheme="minorHAnsi" w:hAnsiTheme="minorHAnsi" w:cs="Arial"/>
              <w:b/>
              <w:i/>
              <w:sz w:val="24"/>
            </w:rPr>
            <w:t>28</w:t>
          </w:r>
        </w:p>
        <w:p w14:paraId="1E3E18EA" w14:textId="4F6E7C61" w:rsidR="002B5C05" w:rsidRDefault="00360145" w:rsidP="00AF5EF9">
          <w:pPr>
            <w:tabs>
              <w:tab w:val="left" w:pos="1769"/>
            </w:tabs>
            <w:jc w:val="right"/>
            <w:rPr>
              <w:rFonts w:asciiTheme="minorHAnsi" w:hAnsiTheme="minorHAnsi" w:cs="Arial"/>
              <w:b/>
              <w:i/>
              <w:szCs w:val="20"/>
            </w:rPr>
          </w:pPr>
          <w:r>
            <w:rPr>
              <w:rFonts w:asciiTheme="minorHAnsi" w:hAnsiTheme="minorHAnsi" w:cs="Arial"/>
              <w:i/>
              <w:szCs w:val="20"/>
            </w:rPr>
            <w:t xml:space="preserve">Volume II: </w:t>
          </w:r>
          <w:r w:rsidR="002B5C05">
            <w:rPr>
              <w:rFonts w:asciiTheme="minorHAnsi" w:hAnsiTheme="minorHAnsi" w:cs="Arial"/>
              <w:i/>
              <w:szCs w:val="20"/>
            </w:rPr>
            <w:t xml:space="preserve">Safety Actions – </w:t>
          </w:r>
          <w:r w:rsidR="002B5C05" w:rsidRPr="00415529">
            <w:rPr>
              <w:rFonts w:asciiTheme="minorHAnsi" w:hAnsiTheme="minorHAnsi" w:cs="Arial"/>
              <w:b/>
              <w:i/>
              <w:szCs w:val="20"/>
            </w:rPr>
            <w:t>Flight operations — aeroplanes</w:t>
          </w:r>
        </w:p>
        <w:p w14:paraId="4F4E8B3E" w14:textId="77777777" w:rsidR="002B5C05" w:rsidRPr="002C57D4" w:rsidRDefault="002B5C05" w:rsidP="00AF5EF9">
          <w:pPr>
            <w:tabs>
              <w:tab w:val="left" w:pos="1769"/>
            </w:tabs>
            <w:jc w:val="right"/>
            <w:rPr>
              <w:rFonts w:asciiTheme="minorHAnsi" w:hAnsiTheme="minorHAnsi" w:cs="Arial"/>
              <w:i/>
              <w:szCs w:val="20"/>
            </w:rPr>
          </w:pPr>
          <w:r w:rsidRPr="009423F2">
            <w:rPr>
              <w:rFonts w:asciiTheme="minorHAnsi" w:hAnsiTheme="minorHAnsi" w:cs="Arial"/>
              <w:b/>
              <w:i/>
              <w:szCs w:val="20"/>
            </w:rPr>
            <w:t>Airborne conflict (mid-air collisions)</w:t>
          </w:r>
        </w:p>
      </w:tc>
    </w:tr>
  </w:tbl>
  <w:p w14:paraId="350F52B2" w14:textId="77777777" w:rsidR="002B5C05" w:rsidRPr="00240E85" w:rsidRDefault="002B5C05" w:rsidP="0031669F">
    <w:pPr>
      <w:pStyle w:val="Header"/>
      <w:tabs>
        <w:tab w:val="clear" w:pos="4153"/>
        <w:tab w:val="clear" w:pos="8306"/>
        <w:tab w:val="left" w:pos="8449"/>
      </w:tabs>
      <w:rPr>
        <w:sz w:val="12"/>
        <w:szCs w:val="12"/>
      </w:rPr>
    </w:pPr>
    <w:r>
      <w:rPr>
        <w:sz w:val="12"/>
        <w:szCs w:val="12"/>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68" w:type="pct"/>
      <w:tblLook w:val="01E0" w:firstRow="1" w:lastRow="1" w:firstColumn="1" w:lastColumn="1" w:noHBand="0" w:noVBand="0"/>
    </w:tblPr>
    <w:tblGrid>
      <w:gridCol w:w="10489"/>
    </w:tblGrid>
    <w:tr w:rsidR="0003674C" w:rsidRPr="00941C4C" w14:paraId="42544C3E" w14:textId="77777777" w:rsidTr="0089174B">
      <w:trPr>
        <w:trHeight w:val="488"/>
      </w:trPr>
      <w:tc>
        <w:tcPr>
          <w:tcW w:w="5000" w:type="pct"/>
        </w:tcPr>
        <w:p w14:paraId="43A3567D" w14:textId="21700154" w:rsidR="0003674C" w:rsidRDefault="0003674C" w:rsidP="00AF5EF9">
          <w:pPr>
            <w:tabs>
              <w:tab w:val="left" w:pos="1769"/>
            </w:tabs>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00C02268" w:rsidRPr="005505BD">
            <w:rPr>
              <w:rFonts w:asciiTheme="minorHAnsi" w:hAnsiTheme="minorHAnsi" w:cs="Arial"/>
              <w:b/>
              <w:i/>
              <w:sz w:val="24"/>
            </w:rPr>
            <w:t>20</w:t>
          </w:r>
          <w:r w:rsidR="00C02268">
            <w:rPr>
              <w:rFonts w:asciiTheme="minorHAnsi" w:hAnsiTheme="minorHAnsi" w:cs="Arial"/>
              <w:b/>
              <w:i/>
              <w:sz w:val="24"/>
            </w:rPr>
            <w:t>26</w:t>
          </w:r>
          <w:r w:rsidR="00C02268" w:rsidRPr="005505BD">
            <w:rPr>
              <w:rFonts w:asciiTheme="minorHAnsi" w:hAnsiTheme="minorHAnsi" w:cs="Arial"/>
              <w:b/>
              <w:i/>
              <w:sz w:val="24"/>
            </w:rPr>
            <w:t>–20</w:t>
          </w:r>
          <w:r w:rsidR="00C02268">
            <w:rPr>
              <w:rFonts w:asciiTheme="minorHAnsi" w:hAnsiTheme="minorHAnsi" w:cs="Arial"/>
              <w:b/>
              <w:i/>
              <w:sz w:val="24"/>
            </w:rPr>
            <w:t>28</w:t>
          </w:r>
        </w:p>
        <w:p w14:paraId="69111AC1" w14:textId="5CA6705A" w:rsidR="0003674C" w:rsidRDefault="00360145" w:rsidP="00AF5EF9">
          <w:pPr>
            <w:tabs>
              <w:tab w:val="left" w:pos="1769"/>
            </w:tabs>
            <w:jc w:val="right"/>
            <w:rPr>
              <w:rFonts w:asciiTheme="minorHAnsi" w:hAnsiTheme="minorHAnsi" w:cs="Arial"/>
              <w:b/>
              <w:i/>
              <w:szCs w:val="20"/>
            </w:rPr>
          </w:pPr>
          <w:r>
            <w:rPr>
              <w:rFonts w:asciiTheme="minorHAnsi" w:hAnsiTheme="minorHAnsi" w:cs="Arial"/>
              <w:i/>
              <w:szCs w:val="20"/>
            </w:rPr>
            <w:t xml:space="preserve">Volume II: </w:t>
          </w:r>
          <w:r w:rsidR="0003674C">
            <w:rPr>
              <w:rFonts w:asciiTheme="minorHAnsi" w:hAnsiTheme="minorHAnsi" w:cs="Arial"/>
              <w:i/>
              <w:szCs w:val="20"/>
            </w:rPr>
            <w:t xml:space="preserve">Safety Actions – </w:t>
          </w:r>
          <w:r w:rsidR="0003674C" w:rsidRPr="00415529">
            <w:rPr>
              <w:rFonts w:asciiTheme="minorHAnsi" w:hAnsiTheme="minorHAnsi" w:cs="Arial"/>
              <w:b/>
              <w:i/>
              <w:szCs w:val="20"/>
            </w:rPr>
            <w:t>Flight operations — aeroplanes</w:t>
          </w:r>
        </w:p>
        <w:p w14:paraId="730C84EC" w14:textId="439393AF" w:rsidR="009423F2" w:rsidRPr="002C57D4" w:rsidRDefault="009423F2" w:rsidP="00AF5EF9">
          <w:pPr>
            <w:tabs>
              <w:tab w:val="left" w:pos="1769"/>
            </w:tabs>
            <w:jc w:val="right"/>
            <w:rPr>
              <w:rFonts w:asciiTheme="minorHAnsi" w:hAnsiTheme="minorHAnsi" w:cs="Arial"/>
              <w:i/>
              <w:szCs w:val="20"/>
            </w:rPr>
          </w:pPr>
          <w:r w:rsidRPr="009423F2">
            <w:rPr>
              <w:rFonts w:asciiTheme="minorHAnsi" w:hAnsiTheme="minorHAnsi" w:cs="Arial"/>
              <w:b/>
              <w:i/>
              <w:szCs w:val="20"/>
            </w:rPr>
            <w:t>Runway safety</w:t>
          </w:r>
        </w:p>
      </w:tc>
    </w:tr>
  </w:tbl>
  <w:p w14:paraId="36FDBFC4" w14:textId="77777777" w:rsidR="0003674C" w:rsidRPr="00240E85" w:rsidRDefault="0003674C" w:rsidP="0031669F">
    <w:pPr>
      <w:pStyle w:val="Header"/>
      <w:tabs>
        <w:tab w:val="clear" w:pos="4153"/>
        <w:tab w:val="clear" w:pos="8306"/>
        <w:tab w:val="left" w:pos="8449"/>
      </w:tabs>
      <w:rPr>
        <w:sz w:val="12"/>
        <w:szCs w:val="12"/>
      </w:rPr>
    </w:pPr>
    <w:r>
      <w:rPr>
        <w:sz w:val="12"/>
        <w:szCs w:val="12"/>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10489"/>
    </w:tblGrid>
    <w:tr w:rsidR="00146FE1" w:rsidRPr="00941C4C" w14:paraId="4BC5367C" w14:textId="77777777" w:rsidTr="00146FE1">
      <w:trPr>
        <w:trHeight w:val="488"/>
      </w:trPr>
      <w:tc>
        <w:tcPr>
          <w:tcW w:w="5000" w:type="pct"/>
        </w:tcPr>
        <w:p w14:paraId="1C72AB6B" w14:textId="17A2B7A4" w:rsidR="00146FE1" w:rsidRDefault="00146FE1" w:rsidP="0036014E">
          <w:pPr>
            <w:tabs>
              <w:tab w:val="left" w:pos="1769"/>
            </w:tabs>
            <w:ind w:right="-111"/>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00C02268" w:rsidRPr="005505BD">
            <w:rPr>
              <w:rFonts w:asciiTheme="minorHAnsi" w:hAnsiTheme="minorHAnsi" w:cs="Arial"/>
              <w:b/>
              <w:i/>
              <w:sz w:val="24"/>
            </w:rPr>
            <w:t>20</w:t>
          </w:r>
          <w:r w:rsidR="00C02268">
            <w:rPr>
              <w:rFonts w:asciiTheme="minorHAnsi" w:hAnsiTheme="minorHAnsi" w:cs="Arial"/>
              <w:b/>
              <w:i/>
              <w:sz w:val="24"/>
            </w:rPr>
            <w:t>26</w:t>
          </w:r>
          <w:r w:rsidR="00C02268" w:rsidRPr="005505BD">
            <w:rPr>
              <w:rFonts w:asciiTheme="minorHAnsi" w:hAnsiTheme="minorHAnsi" w:cs="Arial"/>
              <w:b/>
              <w:i/>
              <w:sz w:val="24"/>
            </w:rPr>
            <w:t>–20</w:t>
          </w:r>
          <w:r w:rsidR="00C02268">
            <w:rPr>
              <w:rFonts w:asciiTheme="minorHAnsi" w:hAnsiTheme="minorHAnsi" w:cs="Arial"/>
              <w:b/>
              <w:i/>
              <w:sz w:val="24"/>
            </w:rPr>
            <w:t>28</w:t>
          </w:r>
        </w:p>
        <w:p w14:paraId="7626DBA5" w14:textId="783101BC" w:rsidR="00146FE1" w:rsidRPr="002C57D4" w:rsidRDefault="00360145" w:rsidP="0036014E">
          <w:pPr>
            <w:tabs>
              <w:tab w:val="left" w:pos="1769"/>
            </w:tabs>
            <w:ind w:right="-111"/>
            <w:jc w:val="right"/>
            <w:rPr>
              <w:rFonts w:asciiTheme="minorHAnsi" w:hAnsiTheme="minorHAnsi" w:cs="Arial"/>
              <w:i/>
              <w:szCs w:val="20"/>
            </w:rPr>
          </w:pPr>
          <w:r>
            <w:rPr>
              <w:rFonts w:asciiTheme="minorHAnsi" w:hAnsiTheme="minorHAnsi" w:cs="Arial"/>
              <w:i/>
              <w:szCs w:val="20"/>
            </w:rPr>
            <w:t xml:space="preserve">Volume II: </w:t>
          </w:r>
          <w:r w:rsidR="00146FE1">
            <w:rPr>
              <w:rFonts w:asciiTheme="minorHAnsi" w:hAnsiTheme="minorHAnsi" w:cs="Arial"/>
              <w:i/>
              <w:szCs w:val="20"/>
            </w:rPr>
            <w:t xml:space="preserve">Safety Actions – </w:t>
          </w:r>
          <w:r w:rsidR="00146FE1" w:rsidRPr="00415529">
            <w:rPr>
              <w:rFonts w:asciiTheme="minorHAnsi" w:hAnsiTheme="minorHAnsi" w:cs="Arial"/>
              <w:b/>
              <w:i/>
              <w:szCs w:val="20"/>
            </w:rPr>
            <w:t>Flight operations — aeroplanes</w:t>
          </w:r>
        </w:p>
      </w:tc>
    </w:tr>
  </w:tbl>
  <w:p w14:paraId="67C82277" w14:textId="7C7508E0" w:rsidR="00146FE1" w:rsidRPr="00146FE1" w:rsidRDefault="00146FE1" w:rsidP="00146FE1">
    <w:pPr>
      <w:tabs>
        <w:tab w:val="left" w:pos="1769"/>
      </w:tabs>
      <w:jc w:val="right"/>
      <w:rPr>
        <w:rFonts w:asciiTheme="minorHAnsi" w:hAnsiTheme="minorHAnsi" w:cs="Arial"/>
        <w:b/>
        <w:i/>
        <w:szCs w:val="20"/>
      </w:rPr>
    </w:pPr>
    <w:r w:rsidRPr="00146FE1">
      <w:rPr>
        <w:rFonts w:asciiTheme="minorHAnsi" w:hAnsiTheme="minorHAnsi" w:cs="Arial"/>
        <w:b/>
        <w:i/>
        <w:szCs w:val="20"/>
      </w:rPr>
      <w:t>Miscellaneous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10489"/>
    </w:tblGrid>
    <w:tr w:rsidR="0003674C" w:rsidRPr="00941C4C" w14:paraId="4218BC28" w14:textId="77777777" w:rsidTr="001E0F05">
      <w:trPr>
        <w:trHeight w:val="488"/>
      </w:trPr>
      <w:tc>
        <w:tcPr>
          <w:tcW w:w="5000" w:type="pct"/>
        </w:tcPr>
        <w:p w14:paraId="710E072A" w14:textId="7B0FB636" w:rsidR="0003674C" w:rsidRDefault="0003674C" w:rsidP="00D9309D">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00C02268" w:rsidRPr="005505BD">
            <w:rPr>
              <w:rFonts w:asciiTheme="minorHAnsi" w:hAnsiTheme="minorHAnsi" w:cs="Arial"/>
              <w:b/>
              <w:i/>
              <w:sz w:val="24"/>
            </w:rPr>
            <w:t>20</w:t>
          </w:r>
          <w:r w:rsidR="00C02268">
            <w:rPr>
              <w:rFonts w:asciiTheme="minorHAnsi" w:hAnsiTheme="minorHAnsi" w:cs="Arial"/>
              <w:b/>
              <w:i/>
              <w:sz w:val="24"/>
            </w:rPr>
            <w:t>26</w:t>
          </w:r>
          <w:r w:rsidR="00C02268" w:rsidRPr="005505BD">
            <w:rPr>
              <w:rFonts w:asciiTheme="minorHAnsi" w:hAnsiTheme="minorHAnsi" w:cs="Arial"/>
              <w:b/>
              <w:i/>
              <w:sz w:val="24"/>
            </w:rPr>
            <w:t>–20</w:t>
          </w:r>
          <w:r w:rsidR="00C02268">
            <w:rPr>
              <w:rFonts w:asciiTheme="minorHAnsi" w:hAnsiTheme="minorHAnsi" w:cs="Arial"/>
              <w:b/>
              <w:i/>
              <w:sz w:val="24"/>
            </w:rPr>
            <w:t>28</w:t>
          </w:r>
        </w:p>
        <w:p w14:paraId="6D070A08" w14:textId="0B1C8FB9" w:rsidR="0003674C" w:rsidRPr="002C57D4" w:rsidRDefault="00360145" w:rsidP="00AF5EF9">
          <w:pPr>
            <w:tabs>
              <w:tab w:val="left" w:pos="1769"/>
            </w:tabs>
            <w:jc w:val="right"/>
            <w:rPr>
              <w:rFonts w:asciiTheme="minorHAnsi" w:hAnsiTheme="minorHAnsi" w:cs="Arial"/>
              <w:i/>
              <w:szCs w:val="20"/>
            </w:rPr>
          </w:pPr>
          <w:r>
            <w:rPr>
              <w:rFonts w:asciiTheme="minorHAnsi" w:hAnsiTheme="minorHAnsi" w:cs="Arial"/>
              <w:i/>
              <w:szCs w:val="20"/>
            </w:rPr>
            <w:t xml:space="preserve">Volume II: </w:t>
          </w:r>
          <w:r w:rsidR="0003674C">
            <w:rPr>
              <w:rFonts w:asciiTheme="minorHAnsi" w:hAnsiTheme="minorHAnsi" w:cs="Arial"/>
              <w:i/>
              <w:szCs w:val="20"/>
            </w:rPr>
            <w:t xml:space="preserve">Safety Actions – </w:t>
          </w:r>
          <w:r w:rsidR="00C02268" w:rsidRPr="00C02268">
            <w:rPr>
              <w:rFonts w:asciiTheme="minorHAnsi" w:hAnsiTheme="minorHAnsi" w:cs="Arial"/>
              <w:b/>
              <w:i/>
              <w:szCs w:val="20"/>
            </w:rPr>
            <w:t>Flight operations – rotorcraft</w:t>
          </w:r>
        </w:p>
      </w:tc>
    </w:tr>
  </w:tbl>
  <w:p w14:paraId="49F7300F" w14:textId="77777777" w:rsidR="0003674C" w:rsidRPr="00240E85" w:rsidRDefault="0003674C" w:rsidP="0031669F">
    <w:pPr>
      <w:pStyle w:val="Header"/>
      <w:tabs>
        <w:tab w:val="clear" w:pos="4153"/>
        <w:tab w:val="clear" w:pos="8306"/>
        <w:tab w:val="left" w:pos="8449"/>
      </w:tabs>
      <w:rPr>
        <w:sz w:val="12"/>
        <w:szCs w:val="12"/>
      </w:rPr>
    </w:pPr>
    <w:r>
      <w:rPr>
        <w:sz w:val="12"/>
        <w:szCs w:val="12"/>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10489"/>
    </w:tblGrid>
    <w:tr w:rsidR="00C02268" w:rsidRPr="00941C4C" w14:paraId="6FEA8133" w14:textId="77777777" w:rsidTr="001E0F05">
      <w:trPr>
        <w:trHeight w:val="488"/>
      </w:trPr>
      <w:tc>
        <w:tcPr>
          <w:tcW w:w="5000" w:type="pct"/>
        </w:tcPr>
        <w:p w14:paraId="3F2666E2" w14:textId="60553FE3" w:rsidR="00C02268" w:rsidRDefault="00C02268" w:rsidP="00D9309D">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26</w:t>
          </w:r>
          <w:r w:rsidRPr="005505BD">
            <w:rPr>
              <w:rFonts w:asciiTheme="minorHAnsi" w:hAnsiTheme="minorHAnsi" w:cs="Arial"/>
              <w:b/>
              <w:i/>
              <w:sz w:val="24"/>
            </w:rPr>
            <w:t>–20</w:t>
          </w:r>
          <w:r>
            <w:rPr>
              <w:rFonts w:asciiTheme="minorHAnsi" w:hAnsiTheme="minorHAnsi" w:cs="Arial"/>
              <w:b/>
              <w:i/>
              <w:sz w:val="24"/>
            </w:rPr>
            <w:t>28</w:t>
          </w:r>
        </w:p>
        <w:p w14:paraId="3F45B2D6" w14:textId="61C25A96" w:rsidR="00C02268" w:rsidRPr="002C57D4" w:rsidRDefault="00360145" w:rsidP="00AF5EF9">
          <w:pPr>
            <w:tabs>
              <w:tab w:val="left" w:pos="1769"/>
            </w:tabs>
            <w:jc w:val="right"/>
            <w:rPr>
              <w:rFonts w:asciiTheme="minorHAnsi" w:hAnsiTheme="minorHAnsi" w:cs="Arial"/>
              <w:i/>
              <w:szCs w:val="20"/>
            </w:rPr>
          </w:pPr>
          <w:r>
            <w:rPr>
              <w:rFonts w:asciiTheme="minorHAnsi" w:hAnsiTheme="minorHAnsi" w:cs="Arial"/>
              <w:i/>
              <w:szCs w:val="20"/>
            </w:rPr>
            <w:t xml:space="preserve">Volume II: </w:t>
          </w:r>
          <w:r w:rsidR="00C02268">
            <w:rPr>
              <w:rFonts w:asciiTheme="minorHAnsi" w:hAnsiTheme="minorHAnsi" w:cs="Arial"/>
              <w:i/>
              <w:szCs w:val="20"/>
            </w:rPr>
            <w:t xml:space="preserve">Safety Actions – </w:t>
          </w:r>
          <w:r w:rsidR="00C02268" w:rsidRPr="00C02268">
            <w:rPr>
              <w:rFonts w:asciiTheme="minorHAnsi" w:hAnsiTheme="minorHAnsi" w:cs="Arial"/>
              <w:b/>
              <w:i/>
              <w:szCs w:val="20"/>
            </w:rPr>
            <w:t>Flight operations – General Aviation/leisure flying</w:t>
          </w:r>
        </w:p>
      </w:tc>
    </w:tr>
  </w:tbl>
  <w:p w14:paraId="126B69FB" w14:textId="77777777" w:rsidR="00C02268" w:rsidRPr="00240E85" w:rsidRDefault="00C02268" w:rsidP="0031669F">
    <w:pPr>
      <w:pStyle w:val="Header"/>
      <w:tabs>
        <w:tab w:val="clear" w:pos="4153"/>
        <w:tab w:val="clear" w:pos="8306"/>
        <w:tab w:val="left" w:pos="8449"/>
      </w:tabs>
      <w:rPr>
        <w:sz w:val="12"/>
        <w:szCs w:val="12"/>
      </w:rPr>
    </w:pPr>
    <w:r>
      <w:rPr>
        <w:sz w:val="12"/>
        <w:szCs w:val="12"/>
      </w:rP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10489"/>
    </w:tblGrid>
    <w:tr w:rsidR="0003674C" w:rsidRPr="00941C4C" w14:paraId="50B87F51" w14:textId="77777777" w:rsidTr="008E16A8">
      <w:trPr>
        <w:trHeight w:val="488"/>
      </w:trPr>
      <w:tc>
        <w:tcPr>
          <w:tcW w:w="5000" w:type="pct"/>
        </w:tcPr>
        <w:p w14:paraId="63B73B8A" w14:textId="7306E356" w:rsidR="0003674C" w:rsidRDefault="0003674C" w:rsidP="00D9309D">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w:t>
          </w:r>
          <w:r w:rsidR="00BB1732">
            <w:rPr>
              <w:rFonts w:asciiTheme="minorHAnsi" w:hAnsiTheme="minorHAnsi" w:cs="Arial"/>
              <w:b/>
              <w:i/>
              <w:sz w:val="24"/>
            </w:rPr>
            <w:t>6</w:t>
          </w:r>
          <w:r w:rsidRPr="005505BD">
            <w:rPr>
              <w:rFonts w:asciiTheme="minorHAnsi" w:hAnsiTheme="minorHAnsi" w:cs="Arial"/>
              <w:b/>
              <w:i/>
              <w:sz w:val="24"/>
            </w:rPr>
            <w:t>–20</w:t>
          </w:r>
          <w:r>
            <w:rPr>
              <w:rFonts w:asciiTheme="minorHAnsi" w:hAnsiTheme="minorHAnsi" w:cs="Arial"/>
              <w:b/>
              <w:i/>
              <w:sz w:val="24"/>
            </w:rPr>
            <w:t>2</w:t>
          </w:r>
          <w:r w:rsidR="00BB1732">
            <w:rPr>
              <w:rFonts w:asciiTheme="minorHAnsi" w:hAnsiTheme="minorHAnsi" w:cs="Arial"/>
              <w:b/>
              <w:i/>
              <w:sz w:val="24"/>
            </w:rPr>
            <w:t>8</w:t>
          </w:r>
        </w:p>
        <w:p w14:paraId="2F399FE9" w14:textId="7D79A62E" w:rsidR="0003674C" w:rsidRPr="00C07057" w:rsidRDefault="00360145" w:rsidP="00D9309D">
          <w:pPr>
            <w:tabs>
              <w:tab w:val="left" w:pos="1769"/>
            </w:tabs>
            <w:jc w:val="right"/>
            <w:rPr>
              <w:rFonts w:asciiTheme="minorHAnsi" w:hAnsiTheme="minorHAnsi" w:cs="Arial"/>
              <w:i/>
              <w:szCs w:val="20"/>
            </w:rPr>
          </w:pPr>
          <w:r>
            <w:rPr>
              <w:rFonts w:asciiTheme="minorHAnsi" w:hAnsiTheme="minorHAnsi" w:cs="Arial"/>
              <w:i/>
              <w:szCs w:val="20"/>
            </w:rPr>
            <w:t xml:space="preserve">Volume II: </w:t>
          </w:r>
          <w:r w:rsidR="0003674C" w:rsidRPr="00C07057">
            <w:rPr>
              <w:rFonts w:asciiTheme="minorHAnsi" w:hAnsiTheme="minorHAnsi" w:cs="Arial"/>
              <w:i/>
              <w:szCs w:val="20"/>
            </w:rPr>
            <w:t>Safety Actions –</w:t>
          </w:r>
          <w:r w:rsidRPr="00C02268">
            <w:rPr>
              <w:rFonts w:asciiTheme="minorHAnsi" w:hAnsiTheme="minorHAnsi" w:cs="Arial"/>
              <w:b/>
              <w:i/>
              <w:szCs w:val="20"/>
            </w:rPr>
            <w:t xml:space="preserve"> Flight operations –</w:t>
          </w:r>
          <w:r w:rsidR="0003674C" w:rsidRPr="00C07057">
            <w:rPr>
              <w:rFonts w:asciiTheme="minorHAnsi" w:hAnsiTheme="minorHAnsi" w:cs="Arial"/>
              <w:i/>
              <w:szCs w:val="20"/>
            </w:rPr>
            <w:t xml:space="preserve"> </w:t>
          </w:r>
          <w:r w:rsidR="0003674C" w:rsidRPr="005942F8">
            <w:rPr>
              <w:rFonts w:asciiTheme="minorHAnsi" w:hAnsiTheme="minorHAnsi" w:cs="Arial"/>
              <w:b/>
              <w:i/>
              <w:szCs w:val="20"/>
            </w:rPr>
            <w:t>General Aviation/ leisure flying</w:t>
          </w:r>
        </w:p>
      </w:tc>
    </w:tr>
  </w:tbl>
  <w:p w14:paraId="50F91FD1" w14:textId="3E6D3BF6" w:rsidR="0003674C" w:rsidRPr="00240E85" w:rsidRDefault="0003674C" w:rsidP="0031669F">
    <w:pPr>
      <w:pStyle w:val="Header"/>
      <w:tabs>
        <w:tab w:val="clear" w:pos="4153"/>
        <w:tab w:val="clear" w:pos="8306"/>
        <w:tab w:val="left" w:pos="8449"/>
      </w:tabs>
      <w:rPr>
        <w:sz w:val="12"/>
        <w:szCs w:val="1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10489"/>
    </w:tblGrid>
    <w:tr w:rsidR="0003674C" w:rsidRPr="00941C4C" w14:paraId="49AB19B0" w14:textId="77777777" w:rsidTr="002C1812">
      <w:trPr>
        <w:trHeight w:val="488"/>
      </w:trPr>
      <w:tc>
        <w:tcPr>
          <w:tcW w:w="5000" w:type="pct"/>
        </w:tcPr>
        <w:p w14:paraId="21F720A2" w14:textId="113F93F8" w:rsidR="0003674C" w:rsidRDefault="0003674C" w:rsidP="00D9309D">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w:t>
          </w:r>
          <w:r w:rsidR="00BB1732">
            <w:rPr>
              <w:rFonts w:asciiTheme="minorHAnsi" w:hAnsiTheme="minorHAnsi" w:cs="Arial"/>
              <w:b/>
              <w:i/>
              <w:sz w:val="24"/>
            </w:rPr>
            <w:t>6</w:t>
          </w:r>
          <w:r w:rsidRPr="005505BD">
            <w:rPr>
              <w:rFonts w:asciiTheme="minorHAnsi" w:hAnsiTheme="minorHAnsi" w:cs="Arial"/>
              <w:b/>
              <w:i/>
              <w:sz w:val="24"/>
            </w:rPr>
            <w:t>–20</w:t>
          </w:r>
          <w:r>
            <w:rPr>
              <w:rFonts w:asciiTheme="minorHAnsi" w:hAnsiTheme="minorHAnsi" w:cs="Arial"/>
              <w:b/>
              <w:i/>
              <w:sz w:val="24"/>
            </w:rPr>
            <w:t>2</w:t>
          </w:r>
          <w:r w:rsidR="00BB1732">
            <w:rPr>
              <w:rFonts w:asciiTheme="minorHAnsi" w:hAnsiTheme="minorHAnsi" w:cs="Arial"/>
              <w:b/>
              <w:i/>
              <w:sz w:val="24"/>
            </w:rPr>
            <w:t>8</w:t>
          </w:r>
        </w:p>
        <w:p w14:paraId="5A6E0462" w14:textId="1BF2BFB7" w:rsidR="0003674C" w:rsidRPr="00C07057" w:rsidRDefault="00360145" w:rsidP="00C07057">
          <w:pPr>
            <w:tabs>
              <w:tab w:val="left" w:pos="1769"/>
            </w:tabs>
            <w:jc w:val="right"/>
            <w:rPr>
              <w:rFonts w:asciiTheme="minorHAnsi" w:hAnsiTheme="minorHAnsi" w:cs="Arial"/>
              <w:i/>
              <w:szCs w:val="20"/>
            </w:rPr>
          </w:pPr>
          <w:r>
            <w:rPr>
              <w:rFonts w:asciiTheme="minorHAnsi" w:hAnsiTheme="minorHAnsi" w:cs="Arial"/>
              <w:i/>
              <w:szCs w:val="20"/>
            </w:rPr>
            <w:t xml:space="preserve">Volume II: </w:t>
          </w:r>
          <w:r w:rsidR="0003674C" w:rsidRPr="00C07057">
            <w:rPr>
              <w:rFonts w:asciiTheme="minorHAnsi" w:hAnsiTheme="minorHAnsi" w:cs="Arial"/>
              <w:i/>
              <w:szCs w:val="20"/>
            </w:rPr>
            <w:t xml:space="preserve">Safety Actions – </w:t>
          </w:r>
          <w:r w:rsidR="0003674C" w:rsidRPr="00AF5EF9">
            <w:rPr>
              <w:rFonts w:asciiTheme="minorHAnsi" w:hAnsiTheme="minorHAnsi" w:cs="Arial"/>
              <w:b/>
              <w:i/>
              <w:szCs w:val="20"/>
            </w:rPr>
            <w:t>Design and production</w:t>
          </w:r>
        </w:p>
      </w:tc>
    </w:tr>
  </w:tbl>
  <w:p w14:paraId="440558F8" w14:textId="77777777" w:rsidR="0003674C" w:rsidRPr="00240E85" w:rsidRDefault="0003674C" w:rsidP="0031669F">
    <w:pPr>
      <w:pStyle w:val="Header"/>
      <w:tabs>
        <w:tab w:val="clear" w:pos="4153"/>
        <w:tab w:val="clear" w:pos="8306"/>
        <w:tab w:val="left" w:pos="8449"/>
      </w:tabs>
      <w:rPr>
        <w:sz w:val="12"/>
        <w:szCs w:val="12"/>
      </w:rPr>
    </w:pPr>
    <w:r>
      <w:rPr>
        <w:sz w:val="12"/>
        <w:szCs w:val="12"/>
      </w:rPr>
      <w:tab/>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10489"/>
    </w:tblGrid>
    <w:tr w:rsidR="0003674C" w:rsidRPr="00941C4C" w14:paraId="4A3EBE43" w14:textId="77777777" w:rsidTr="007060FA">
      <w:trPr>
        <w:trHeight w:val="488"/>
      </w:trPr>
      <w:tc>
        <w:tcPr>
          <w:tcW w:w="5000" w:type="pct"/>
        </w:tcPr>
        <w:p w14:paraId="0D269FC9" w14:textId="2B3E8B99" w:rsidR="0003674C" w:rsidRDefault="0003674C" w:rsidP="00D9309D">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w:t>
          </w:r>
          <w:r w:rsidR="00BB1732">
            <w:rPr>
              <w:rFonts w:asciiTheme="minorHAnsi" w:hAnsiTheme="minorHAnsi" w:cs="Arial"/>
              <w:b/>
              <w:i/>
              <w:sz w:val="24"/>
            </w:rPr>
            <w:t>6</w:t>
          </w:r>
          <w:r w:rsidRPr="005505BD">
            <w:rPr>
              <w:rFonts w:asciiTheme="minorHAnsi" w:hAnsiTheme="minorHAnsi" w:cs="Arial"/>
              <w:b/>
              <w:i/>
              <w:sz w:val="24"/>
            </w:rPr>
            <w:t>–20</w:t>
          </w:r>
          <w:r>
            <w:rPr>
              <w:rFonts w:asciiTheme="minorHAnsi" w:hAnsiTheme="minorHAnsi" w:cs="Arial"/>
              <w:b/>
              <w:i/>
              <w:sz w:val="24"/>
            </w:rPr>
            <w:t>2</w:t>
          </w:r>
          <w:r w:rsidR="00BB1732">
            <w:rPr>
              <w:rFonts w:asciiTheme="minorHAnsi" w:hAnsiTheme="minorHAnsi" w:cs="Arial"/>
              <w:b/>
              <w:i/>
              <w:sz w:val="24"/>
            </w:rPr>
            <w:t>8</w:t>
          </w:r>
        </w:p>
        <w:p w14:paraId="2706C84B" w14:textId="0A80D532" w:rsidR="0003674C" w:rsidRPr="00AF5EF9" w:rsidRDefault="00360145" w:rsidP="007060FA">
          <w:pPr>
            <w:tabs>
              <w:tab w:val="left" w:pos="1769"/>
            </w:tabs>
            <w:jc w:val="right"/>
            <w:rPr>
              <w:rFonts w:asciiTheme="minorHAnsi" w:hAnsiTheme="minorHAnsi" w:cs="Arial"/>
              <w:b/>
              <w:i/>
              <w:szCs w:val="20"/>
            </w:rPr>
          </w:pPr>
          <w:r>
            <w:rPr>
              <w:rFonts w:asciiTheme="minorHAnsi" w:hAnsiTheme="minorHAnsi" w:cs="Arial"/>
              <w:i/>
              <w:szCs w:val="20"/>
            </w:rPr>
            <w:t xml:space="preserve">Volume II: </w:t>
          </w:r>
          <w:r w:rsidR="0003674C">
            <w:rPr>
              <w:rFonts w:asciiTheme="minorHAnsi" w:hAnsiTheme="minorHAnsi" w:cs="Arial"/>
              <w:i/>
              <w:szCs w:val="20"/>
            </w:rPr>
            <w:t xml:space="preserve">Safety Actions – </w:t>
          </w:r>
          <w:r w:rsidRPr="00360145">
            <w:rPr>
              <w:rFonts w:asciiTheme="minorHAnsi" w:hAnsiTheme="minorHAnsi" w:cs="Arial"/>
              <w:b/>
              <w:i/>
              <w:szCs w:val="20"/>
            </w:rPr>
            <w:t>Maintenance and continuing airworthiness management</w:t>
          </w:r>
        </w:p>
      </w:tc>
    </w:tr>
  </w:tbl>
  <w:p w14:paraId="5488730A" w14:textId="7EF257E0" w:rsidR="0003674C" w:rsidRPr="0096133A" w:rsidRDefault="0003674C" w:rsidP="0096133A">
    <w:pPr>
      <w:pStyle w:val="Header"/>
      <w:tabs>
        <w:tab w:val="clear" w:pos="4153"/>
        <w:tab w:val="clear" w:pos="8306"/>
        <w:tab w:val="left" w:pos="8449"/>
      </w:tabs>
      <w:rPr>
        <w:sz w:val="12"/>
        <w:szCs w:val="12"/>
      </w:rPr>
    </w:pPr>
    <w:r>
      <w:rPr>
        <w:sz w:val="12"/>
        <w:szCs w:val="12"/>
      </w:rPr>
      <w:tab/>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10489"/>
    </w:tblGrid>
    <w:tr w:rsidR="00360145" w:rsidRPr="00941C4C" w14:paraId="194C22CE" w14:textId="77777777" w:rsidTr="007060FA">
      <w:trPr>
        <w:trHeight w:val="488"/>
      </w:trPr>
      <w:tc>
        <w:tcPr>
          <w:tcW w:w="5000" w:type="pct"/>
        </w:tcPr>
        <w:p w14:paraId="0D5B8AD3" w14:textId="56CE1223" w:rsidR="00360145" w:rsidRDefault="00360145" w:rsidP="00D9309D">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26</w:t>
          </w:r>
          <w:r w:rsidRPr="005505BD">
            <w:rPr>
              <w:rFonts w:asciiTheme="minorHAnsi" w:hAnsiTheme="minorHAnsi" w:cs="Arial"/>
              <w:b/>
              <w:i/>
              <w:sz w:val="24"/>
            </w:rPr>
            <w:t>–20</w:t>
          </w:r>
          <w:r>
            <w:rPr>
              <w:rFonts w:asciiTheme="minorHAnsi" w:hAnsiTheme="minorHAnsi" w:cs="Arial"/>
              <w:b/>
              <w:i/>
              <w:sz w:val="24"/>
            </w:rPr>
            <w:t>28</w:t>
          </w:r>
        </w:p>
        <w:p w14:paraId="0BE9897C" w14:textId="7735B38D" w:rsidR="00360145" w:rsidRPr="00AF5EF9" w:rsidRDefault="00360145" w:rsidP="007060FA">
          <w:pPr>
            <w:tabs>
              <w:tab w:val="left" w:pos="1769"/>
            </w:tabs>
            <w:jc w:val="right"/>
            <w:rPr>
              <w:rFonts w:asciiTheme="minorHAnsi" w:hAnsiTheme="minorHAnsi" w:cs="Arial"/>
              <w:b/>
              <w:i/>
              <w:szCs w:val="20"/>
            </w:rPr>
          </w:pPr>
          <w:r>
            <w:rPr>
              <w:rFonts w:asciiTheme="minorHAnsi" w:hAnsiTheme="minorHAnsi" w:cs="Arial"/>
              <w:i/>
              <w:szCs w:val="20"/>
            </w:rPr>
            <w:t xml:space="preserve">Volume II: Safety Actions – </w:t>
          </w:r>
          <w:r w:rsidRPr="00360145">
            <w:rPr>
              <w:rFonts w:asciiTheme="minorHAnsi" w:hAnsiTheme="minorHAnsi" w:cs="Arial"/>
              <w:b/>
              <w:i/>
              <w:szCs w:val="20"/>
            </w:rPr>
            <w:t>Air traffic management/air navigation services</w:t>
          </w:r>
        </w:p>
      </w:tc>
    </w:tr>
  </w:tbl>
  <w:p w14:paraId="18DFFAA0" w14:textId="77777777" w:rsidR="00360145" w:rsidRPr="0096133A" w:rsidRDefault="00360145" w:rsidP="0096133A">
    <w:pPr>
      <w:pStyle w:val="Header"/>
      <w:tabs>
        <w:tab w:val="clear" w:pos="4153"/>
        <w:tab w:val="clear" w:pos="8306"/>
        <w:tab w:val="left" w:pos="8449"/>
      </w:tabs>
      <w:rPr>
        <w:sz w:val="12"/>
        <w:szCs w:val="12"/>
      </w:rPr>
    </w:pPr>
    <w:r>
      <w:rPr>
        <w:sz w:val="12"/>
        <w:szCs w:val="12"/>
      </w:rPr>
      <w:tab/>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69" w:type="pct"/>
      <w:tblLook w:val="01E0" w:firstRow="1" w:lastRow="1" w:firstColumn="1" w:lastColumn="1" w:noHBand="0" w:noVBand="0"/>
    </w:tblPr>
    <w:tblGrid>
      <w:gridCol w:w="10634"/>
    </w:tblGrid>
    <w:tr w:rsidR="0003674C" w:rsidRPr="00941C4C" w14:paraId="6BBF4FB1" w14:textId="77777777" w:rsidTr="007060FA">
      <w:trPr>
        <w:trHeight w:val="488"/>
      </w:trPr>
      <w:tc>
        <w:tcPr>
          <w:tcW w:w="5000" w:type="pct"/>
        </w:tcPr>
        <w:p w14:paraId="3503788F" w14:textId="1DCFE17E" w:rsidR="0003674C" w:rsidRDefault="0003674C" w:rsidP="00D9309D">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w:t>
          </w:r>
          <w:r w:rsidR="00411D22">
            <w:rPr>
              <w:rFonts w:asciiTheme="minorHAnsi" w:hAnsiTheme="minorHAnsi" w:cs="Arial"/>
              <w:b/>
              <w:i/>
              <w:sz w:val="24"/>
            </w:rPr>
            <w:t>6</w:t>
          </w:r>
          <w:r w:rsidRPr="005505BD">
            <w:rPr>
              <w:rFonts w:asciiTheme="minorHAnsi" w:hAnsiTheme="minorHAnsi" w:cs="Arial"/>
              <w:b/>
              <w:i/>
              <w:sz w:val="24"/>
            </w:rPr>
            <w:t>–20</w:t>
          </w:r>
          <w:r>
            <w:rPr>
              <w:rFonts w:asciiTheme="minorHAnsi" w:hAnsiTheme="minorHAnsi" w:cs="Arial"/>
              <w:b/>
              <w:i/>
              <w:sz w:val="24"/>
            </w:rPr>
            <w:t>2</w:t>
          </w:r>
          <w:r w:rsidR="00411D22">
            <w:rPr>
              <w:rFonts w:asciiTheme="minorHAnsi" w:hAnsiTheme="minorHAnsi" w:cs="Arial"/>
              <w:b/>
              <w:i/>
              <w:sz w:val="24"/>
            </w:rPr>
            <w:t>8</w:t>
          </w:r>
        </w:p>
        <w:p w14:paraId="08562468" w14:textId="172D805A" w:rsidR="0003674C" w:rsidRPr="00C07057" w:rsidRDefault="00360145" w:rsidP="00C07057">
          <w:pPr>
            <w:tabs>
              <w:tab w:val="left" w:pos="1769"/>
            </w:tabs>
            <w:jc w:val="right"/>
            <w:rPr>
              <w:rFonts w:asciiTheme="minorHAnsi" w:hAnsiTheme="minorHAnsi" w:cs="Arial"/>
              <w:i/>
              <w:szCs w:val="20"/>
            </w:rPr>
          </w:pPr>
          <w:r>
            <w:rPr>
              <w:rFonts w:asciiTheme="minorHAnsi" w:hAnsiTheme="minorHAnsi" w:cs="Arial"/>
              <w:i/>
              <w:szCs w:val="20"/>
            </w:rPr>
            <w:t xml:space="preserve">Volume II: </w:t>
          </w:r>
          <w:r w:rsidR="0003674C" w:rsidRPr="00C07057">
            <w:rPr>
              <w:rFonts w:asciiTheme="minorHAnsi" w:hAnsiTheme="minorHAnsi" w:cs="Arial"/>
              <w:i/>
              <w:szCs w:val="20"/>
            </w:rPr>
            <w:t xml:space="preserve">Safety Actions – </w:t>
          </w:r>
          <w:r w:rsidR="0003674C" w:rsidRPr="009704C9">
            <w:rPr>
              <w:rFonts w:asciiTheme="minorHAnsi" w:hAnsiTheme="minorHAnsi" w:cs="Arial"/>
              <w:b/>
              <w:i/>
              <w:szCs w:val="20"/>
            </w:rPr>
            <w:t>Aerodromes</w:t>
          </w:r>
          <w:r w:rsidR="00B87233">
            <w:rPr>
              <w:rFonts w:asciiTheme="minorHAnsi" w:hAnsiTheme="minorHAnsi" w:cs="Arial"/>
              <w:b/>
              <w:i/>
              <w:szCs w:val="20"/>
            </w:rPr>
            <w:t xml:space="preserve"> and</w:t>
          </w:r>
          <w:r w:rsidR="0003674C">
            <w:rPr>
              <w:rFonts w:asciiTheme="minorHAnsi" w:hAnsiTheme="minorHAnsi" w:cs="Arial"/>
              <w:b/>
              <w:i/>
              <w:szCs w:val="20"/>
            </w:rPr>
            <w:t xml:space="preserve"> Ground handling</w:t>
          </w:r>
        </w:p>
      </w:tc>
    </w:tr>
  </w:tbl>
  <w:p w14:paraId="2561360F" w14:textId="77777777" w:rsidR="0003674C" w:rsidRPr="00240E85" w:rsidRDefault="0003674C" w:rsidP="0031669F">
    <w:pPr>
      <w:pStyle w:val="Header"/>
      <w:tabs>
        <w:tab w:val="clear" w:pos="4153"/>
        <w:tab w:val="clear" w:pos="8306"/>
        <w:tab w:val="left" w:pos="8449"/>
      </w:tabs>
      <w:rPr>
        <w:sz w:val="12"/>
        <w:szCs w:val="12"/>
      </w:rPr>
    </w:pPr>
    <w:r>
      <w:rPr>
        <w:sz w:val="12"/>
        <w:szCs w:val="1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10489"/>
    </w:tblGrid>
    <w:tr w:rsidR="009423F2" w:rsidRPr="00941C4C" w14:paraId="40590170" w14:textId="77777777" w:rsidTr="00B3544A">
      <w:trPr>
        <w:trHeight w:val="488"/>
      </w:trPr>
      <w:tc>
        <w:tcPr>
          <w:tcW w:w="5000" w:type="pct"/>
        </w:tcPr>
        <w:p w14:paraId="6AE927FF" w14:textId="77777777" w:rsidR="009423F2" w:rsidRDefault="009423F2" w:rsidP="00127DCA">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(RASP) 2026-2028</w:t>
          </w:r>
        </w:p>
        <w:p w14:paraId="1E7F200A" w14:textId="5BE041EF" w:rsidR="009423F2" w:rsidRDefault="009423F2" w:rsidP="008D4C9C">
          <w:pPr>
            <w:tabs>
              <w:tab w:val="left" w:pos="1133"/>
              <w:tab w:val="left" w:pos="1769"/>
            </w:tabs>
            <w:jc w:val="right"/>
            <w:rPr>
              <w:rFonts w:asciiTheme="minorHAnsi" w:hAnsiTheme="minorHAnsi" w:cs="Arial"/>
              <w:b/>
              <w:i/>
              <w:szCs w:val="20"/>
            </w:rPr>
          </w:pPr>
          <w:r>
            <w:rPr>
              <w:rFonts w:asciiTheme="minorHAnsi" w:hAnsiTheme="minorHAnsi" w:cs="Arial"/>
              <w:i/>
              <w:szCs w:val="20"/>
            </w:rPr>
            <w:tab/>
          </w:r>
          <w:r>
            <w:rPr>
              <w:rFonts w:asciiTheme="minorHAnsi" w:hAnsiTheme="minorHAnsi" w:cs="Arial"/>
              <w:i/>
              <w:szCs w:val="20"/>
            </w:rPr>
            <w:tab/>
          </w:r>
          <w:r>
            <w:rPr>
              <w:rFonts w:asciiTheme="minorHAnsi" w:hAnsiTheme="minorHAnsi" w:cs="Arial"/>
              <w:i/>
              <w:szCs w:val="20"/>
            </w:rPr>
            <w:tab/>
          </w:r>
          <w:r w:rsidR="00360145">
            <w:rPr>
              <w:rFonts w:asciiTheme="minorHAnsi" w:hAnsiTheme="minorHAnsi" w:cs="Arial"/>
              <w:i/>
              <w:szCs w:val="20"/>
            </w:rPr>
            <w:t xml:space="preserve">Volume II: </w:t>
          </w:r>
          <w:r>
            <w:rPr>
              <w:rFonts w:asciiTheme="minorHAnsi" w:hAnsiTheme="minorHAnsi" w:cs="Arial"/>
              <w:i/>
              <w:szCs w:val="20"/>
            </w:rPr>
            <w:t>Safety Actions –</w:t>
          </w:r>
          <w:r w:rsidRPr="00F41F1D">
            <w:rPr>
              <w:rFonts w:asciiTheme="minorHAnsi" w:hAnsiTheme="minorHAnsi" w:cs="Arial"/>
              <w:b/>
              <w:i/>
              <w:szCs w:val="20"/>
            </w:rPr>
            <w:t>Organisational challenges</w:t>
          </w:r>
        </w:p>
        <w:p w14:paraId="0DB0527B" w14:textId="6FC2A02F" w:rsidR="00C02268" w:rsidRPr="00C02268" w:rsidRDefault="00C02268" w:rsidP="008D4C9C">
          <w:pPr>
            <w:tabs>
              <w:tab w:val="left" w:pos="1133"/>
              <w:tab w:val="left" w:pos="1769"/>
            </w:tabs>
            <w:jc w:val="right"/>
            <w:rPr>
              <w:rFonts w:asciiTheme="minorHAnsi" w:hAnsiTheme="minorHAnsi" w:cs="Arial"/>
              <w:b/>
              <w:bCs/>
              <w:i/>
              <w:szCs w:val="20"/>
            </w:rPr>
          </w:pPr>
          <w:r w:rsidRPr="00C02268">
            <w:rPr>
              <w:rFonts w:asciiTheme="minorHAnsi" w:hAnsiTheme="minorHAnsi" w:cs="Arial"/>
              <w:b/>
              <w:bCs/>
              <w:i/>
              <w:szCs w:val="20"/>
            </w:rPr>
            <w:t>Improve safety by improving safety management</w:t>
          </w:r>
        </w:p>
      </w:tc>
    </w:tr>
  </w:tbl>
  <w:p w14:paraId="31990DD7" w14:textId="77777777" w:rsidR="009423F2" w:rsidRPr="00240E85" w:rsidRDefault="009423F2" w:rsidP="0031669F">
    <w:pPr>
      <w:pStyle w:val="Header"/>
      <w:tabs>
        <w:tab w:val="clear" w:pos="4153"/>
        <w:tab w:val="clear" w:pos="8306"/>
        <w:tab w:val="left" w:pos="8449"/>
      </w:tabs>
      <w:rPr>
        <w:sz w:val="12"/>
        <w:szCs w:val="12"/>
      </w:rPr>
    </w:pPr>
    <w:r>
      <w:rPr>
        <w:sz w:val="12"/>
        <w:szCs w:val="12"/>
      </w:rPr>
      <w:tab/>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10489"/>
    </w:tblGrid>
    <w:tr w:rsidR="0003674C" w:rsidRPr="00941C4C" w14:paraId="042CADDE" w14:textId="77777777" w:rsidTr="007060FA">
      <w:trPr>
        <w:trHeight w:val="488"/>
      </w:trPr>
      <w:tc>
        <w:tcPr>
          <w:tcW w:w="5000" w:type="pct"/>
        </w:tcPr>
        <w:p w14:paraId="40E28B84" w14:textId="636A092C" w:rsidR="0003674C" w:rsidRDefault="0003674C" w:rsidP="00D9309D">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w:t>
          </w:r>
          <w:r w:rsidR="00411D22">
            <w:rPr>
              <w:rFonts w:asciiTheme="minorHAnsi" w:hAnsiTheme="minorHAnsi" w:cs="Arial"/>
              <w:b/>
              <w:i/>
              <w:sz w:val="24"/>
            </w:rPr>
            <w:t>6</w:t>
          </w:r>
          <w:r w:rsidRPr="005505BD">
            <w:rPr>
              <w:rFonts w:asciiTheme="minorHAnsi" w:hAnsiTheme="minorHAnsi" w:cs="Arial"/>
              <w:b/>
              <w:i/>
              <w:sz w:val="24"/>
            </w:rPr>
            <w:t>–20</w:t>
          </w:r>
          <w:r>
            <w:rPr>
              <w:rFonts w:asciiTheme="minorHAnsi" w:hAnsiTheme="minorHAnsi" w:cs="Arial"/>
              <w:b/>
              <w:i/>
              <w:sz w:val="24"/>
            </w:rPr>
            <w:t>2</w:t>
          </w:r>
          <w:r w:rsidR="00411D22">
            <w:rPr>
              <w:rFonts w:asciiTheme="minorHAnsi" w:hAnsiTheme="minorHAnsi" w:cs="Arial"/>
              <w:b/>
              <w:i/>
              <w:sz w:val="24"/>
            </w:rPr>
            <w:t>8</w:t>
          </w:r>
        </w:p>
        <w:p w14:paraId="337AAC31" w14:textId="47A1B245" w:rsidR="0003674C" w:rsidRPr="002C57D4" w:rsidRDefault="00360145" w:rsidP="00D9309D">
          <w:pPr>
            <w:tabs>
              <w:tab w:val="left" w:pos="1769"/>
            </w:tabs>
            <w:ind w:left="720"/>
            <w:jc w:val="right"/>
            <w:rPr>
              <w:rFonts w:asciiTheme="minorHAnsi" w:hAnsiTheme="minorHAnsi" w:cs="Arial"/>
              <w:i/>
              <w:szCs w:val="20"/>
            </w:rPr>
          </w:pPr>
          <w:r>
            <w:rPr>
              <w:rFonts w:asciiTheme="minorHAnsi" w:hAnsiTheme="minorHAnsi" w:cs="Arial"/>
              <w:i/>
              <w:szCs w:val="20"/>
            </w:rPr>
            <w:t xml:space="preserve">Volume II: </w:t>
          </w:r>
          <w:r w:rsidR="0003674C">
            <w:rPr>
              <w:rFonts w:asciiTheme="minorHAnsi" w:hAnsiTheme="minorHAnsi" w:cs="Arial"/>
              <w:i/>
              <w:szCs w:val="20"/>
            </w:rPr>
            <w:t xml:space="preserve">Safety Actions – </w:t>
          </w:r>
          <w:r w:rsidR="0003674C" w:rsidRPr="001067E1">
            <w:rPr>
              <w:rFonts w:asciiTheme="minorHAnsi" w:hAnsiTheme="minorHAnsi" w:cs="Arial"/>
              <w:b/>
              <w:i/>
              <w:szCs w:val="20"/>
            </w:rPr>
            <w:t>Unmanned aircraft systems</w:t>
          </w:r>
        </w:p>
      </w:tc>
    </w:tr>
  </w:tbl>
  <w:p w14:paraId="4116DDDD" w14:textId="77777777" w:rsidR="0003674C" w:rsidRPr="00240E85" w:rsidRDefault="0003674C" w:rsidP="0031669F">
    <w:pPr>
      <w:pStyle w:val="Header"/>
      <w:tabs>
        <w:tab w:val="clear" w:pos="4153"/>
        <w:tab w:val="clear" w:pos="8306"/>
        <w:tab w:val="left" w:pos="8449"/>
      </w:tabs>
      <w:rPr>
        <w:sz w:val="12"/>
        <w:szCs w:val="12"/>
      </w:rPr>
    </w:pPr>
    <w:r>
      <w:rPr>
        <w:sz w:val="12"/>
        <w:szCs w:val="12"/>
      </w:rPr>
      <w:tab/>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0" w:type="pct"/>
      <w:tblLook w:val="01E0" w:firstRow="1" w:lastRow="1" w:firstColumn="1" w:lastColumn="1" w:noHBand="0" w:noVBand="0"/>
    </w:tblPr>
    <w:tblGrid>
      <w:gridCol w:w="10207"/>
    </w:tblGrid>
    <w:tr w:rsidR="0003674C" w:rsidRPr="00941C4C" w14:paraId="46CC543D" w14:textId="77777777" w:rsidTr="00616DBC">
      <w:trPr>
        <w:trHeight w:val="488"/>
      </w:trPr>
      <w:tc>
        <w:tcPr>
          <w:tcW w:w="5000" w:type="pct"/>
        </w:tcPr>
        <w:p w14:paraId="2799F462" w14:textId="46D50189" w:rsidR="0003674C" w:rsidRDefault="0003674C" w:rsidP="00D9309D">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w:t>
          </w:r>
          <w:r w:rsidR="00411D22">
            <w:rPr>
              <w:rFonts w:asciiTheme="minorHAnsi" w:hAnsiTheme="minorHAnsi" w:cs="Arial"/>
              <w:b/>
              <w:i/>
              <w:sz w:val="24"/>
            </w:rPr>
            <w:t>6</w:t>
          </w:r>
          <w:r w:rsidRPr="005505BD">
            <w:rPr>
              <w:rFonts w:asciiTheme="minorHAnsi" w:hAnsiTheme="minorHAnsi" w:cs="Arial"/>
              <w:b/>
              <w:i/>
              <w:sz w:val="24"/>
            </w:rPr>
            <w:t>–20</w:t>
          </w:r>
          <w:r>
            <w:rPr>
              <w:rFonts w:asciiTheme="minorHAnsi" w:hAnsiTheme="minorHAnsi" w:cs="Arial"/>
              <w:b/>
              <w:i/>
              <w:sz w:val="24"/>
            </w:rPr>
            <w:t>2</w:t>
          </w:r>
          <w:r w:rsidR="00411D22">
            <w:rPr>
              <w:rFonts w:asciiTheme="minorHAnsi" w:hAnsiTheme="minorHAnsi" w:cs="Arial"/>
              <w:b/>
              <w:i/>
              <w:sz w:val="24"/>
            </w:rPr>
            <w:t>8</w:t>
          </w:r>
        </w:p>
        <w:p w14:paraId="77E27C6D" w14:textId="4C2429A4" w:rsidR="0003674C" w:rsidRPr="002C57D4" w:rsidRDefault="00411D22" w:rsidP="00F553F5">
          <w:pPr>
            <w:tabs>
              <w:tab w:val="left" w:pos="1769"/>
            </w:tabs>
            <w:jc w:val="right"/>
            <w:rPr>
              <w:rFonts w:asciiTheme="minorHAnsi" w:hAnsiTheme="minorHAnsi" w:cs="Arial"/>
              <w:i/>
              <w:szCs w:val="20"/>
            </w:rPr>
          </w:pPr>
          <w:r>
            <w:rPr>
              <w:rFonts w:asciiTheme="minorHAnsi" w:hAnsiTheme="minorHAnsi" w:cs="Arial"/>
              <w:i/>
              <w:szCs w:val="20"/>
            </w:rPr>
            <w:t xml:space="preserve">Volume II: Safety Actions – </w:t>
          </w:r>
          <w:r w:rsidRPr="00411D22">
            <w:rPr>
              <w:rFonts w:asciiTheme="minorHAnsi" w:hAnsiTheme="minorHAnsi" w:cs="Arial"/>
              <w:b/>
              <w:i/>
              <w:szCs w:val="20"/>
            </w:rPr>
            <w:t>New technologies and concepts</w:t>
          </w:r>
        </w:p>
      </w:tc>
    </w:tr>
  </w:tbl>
  <w:p w14:paraId="27C87EB4" w14:textId="750F77C6" w:rsidR="0003674C" w:rsidRPr="00240E85" w:rsidRDefault="0003674C" w:rsidP="00BB1732">
    <w:pPr>
      <w:pStyle w:val="Header"/>
      <w:tabs>
        <w:tab w:val="clear" w:pos="4153"/>
        <w:tab w:val="clear" w:pos="8306"/>
        <w:tab w:val="left" w:pos="8449"/>
      </w:tabs>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10489"/>
    </w:tblGrid>
    <w:tr w:rsidR="00042429" w:rsidRPr="00941C4C" w14:paraId="4E79D60F" w14:textId="77777777" w:rsidTr="005C6E04">
      <w:trPr>
        <w:trHeight w:val="488"/>
      </w:trPr>
      <w:tc>
        <w:tcPr>
          <w:tcW w:w="5000" w:type="pct"/>
        </w:tcPr>
        <w:p w14:paraId="4ADCFFBE" w14:textId="5521A0F6" w:rsidR="00042429" w:rsidRDefault="00042429" w:rsidP="00AF5EF9">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00C02268" w:rsidRPr="005505BD">
            <w:rPr>
              <w:rFonts w:asciiTheme="minorHAnsi" w:hAnsiTheme="minorHAnsi" w:cs="Arial"/>
              <w:b/>
              <w:i/>
              <w:sz w:val="24"/>
            </w:rPr>
            <w:t>20</w:t>
          </w:r>
          <w:r w:rsidR="00C02268">
            <w:rPr>
              <w:rFonts w:asciiTheme="minorHAnsi" w:hAnsiTheme="minorHAnsi" w:cs="Arial"/>
              <w:b/>
              <w:i/>
              <w:sz w:val="24"/>
            </w:rPr>
            <w:t>26</w:t>
          </w:r>
          <w:r w:rsidR="00C02268" w:rsidRPr="005505BD">
            <w:rPr>
              <w:rFonts w:asciiTheme="minorHAnsi" w:hAnsiTheme="minorHAnsi" w:cs="Arial"/>
              <w:b/>
              <w:i/>
              <w:sz w:val="24"/>
            </w:rPr>
            <w:t>–20</w:t>
          </w:r>
          <w:r w:rsidR="00C02268">
            <w:rPr>
              <w:rFonts w:asciiTheme="minorHAnsi" w:hAnsiTheme="minorHAnsi" w:cs="Arial"/>
              <w:b/>
              <w:i/>
              <w:sz w:val="24"/>
            </w:rPr>
            <w:t>28</w:t>
          </w:r>
        </w:p>
        <w:p w14:paraId="25C12DFB" w14:textId="14FD941A" w:rsidR="00C02268" w:rsidRDefault="00C02268" w:rsidP="00C02268">
          <w:pPr>
            <w:tabs>
              <w:tab w:val="left" w:pos="1133"/>
              <w:tab w:val="left" w:pos="1769"/>
            </w:tabs>
            <w:jc w:val="right"/>
            <w:rPr>
              <w:rFonts w:asciiTheme="minorHAnsi" w:hAnsiTheme="minorHAnsi" w:cs="Arial"/>
              <w:b/>
              <w:i/>
              <w:szCs w:val="20"/>
            </w:rPr>
          </w:pPr>
          <w:r>
            <w:rPr>
              <w:rFonts w:asciiTheme="minorHAnsi" w:hAnsiTheme="minorHAnsi" w:cs="Arial"/>
              <w:i/>
              <w:szCs w:val="20"/>
            </w:rPr>
            <w:tab/>
          </w:r>
          <w:r>
            <w:rPr>
              <w:rFonts w:asciiTheme="minorHAnsi" w:hAnsiTheme="minorHAnsi" w:cs="Arial"/>
              <w:i/>
              <w:szCs w:val="20"/>
            </w:rPr>
            <w:tab/>
          </w:r>
          <w:r>
            <w:rPr>
              <w:rFonts w:asciiTheme="minorHAnsi" w:hAnsiTheme="minorHAnsi" w:cs="Arial"/>
              <w:i/>
              <w:szCs w:val="20"/>
            </w:rPr>
            <w:tab/>
          </w:r>
          <w:r w:rsidR="00360145">
            <w:rPr>
              <w:rFonts w:asciiTheme="minorHAnsi" w:hAnsiTheme="minorHAnsi" w:cs="Arial"/>
              <w:i/>
              <w:szCs w:val="20"/>
            </w:rPr>
            <w:t xml:space="preserve">Volume II: </w:t>
          </w:r>
          <w:r>
            <w:rPr>
              <w:rFonts w:asciiTheme="minorHAnsi" w:hAnsiTheme="minorHAnsi" w:cs="Arial"/>
              <w:i/>
              <w:szCs w:val="20"/>
            </w:rPr>
            <w:t>Safety Actions –</w:t>
          </w:r>
          <w:r w:rsidRPr="00F41F1D">
            <w:rPr>
              <w:rFonts w:asciiTheme="minorHAnsi" w:hAnsiTheme="minorHAnsi" w:cs="Arial"/>
              <w:b/>
              <w:i/>
              <w:szCs w:val="20"/>
            </w:rPr>
            <w:t>Organisational challenges</w:t>
          </w:r>
        </w:p>
        <w:p w14:paraId="1B4C0573" w14:textId="6D3A31B7" w:rsidR="00042429" w:rsidRPr="002C57D4" w:rsidRDefault="009423F2" w:rsidP="00341A50">
          <w:pPr>
            <w:tabs>
              <w:tab w:val="left" w:pos="1769"/>
            </w:tabs>
            <w:jc w:val="right"/>
            <w:rPr>
              <w:rFonts w:asciiTheme="minorHAnsi" w:hAnsiTheme="minorHAnsi" w:cs="Arial"/>
              <w:i/>
              <w:szCs w:val="20"/>
            </w:rPr>
          </w:pPr>
          <w:r w:rsidRPr="009423F2">
            <w:rPr>
              <w:rFonts w:asciiTheme="minorHAnsi" w:hAnsiTheme="minorHAnsi" w:cs="Arial"/>
              <w:b/>
              <w:i/>
              <w:szCs w:val="20"/>
            </w:rPr>
            <w:t>Human factors and human performance</w:t>
          </w:r>
        </w:p>
      </w:tc>
    </w:tr>
  </w:tbl>
  <w:p w14:paraId="3315C9A7" w14:textId="77777777" w:rsidR="00042429" w:rsidRPr="00240E85" w:rsidRDefault="00042429" w:rsidP="0031669F">
    <w:pPr>
      <w:pStyle w:val="Header"/>
      <w:tabs>
        <w:tab w:val="clear" w:pos="4153"/>
        <w:tab w:val="clear" w:pos="8306"/>
        <w:tab w:val="left" w:pos="8449"/>
      </w:tabs>
      <w:rPr>
        <w:sz w:val="12"/>
        <w:szCs w:val="12"/>
      </w:rPr>
    </w:pPr>
    <w:r>
      <w:rPr>
        <w:sz w:val="12"/>
        <w:szCs w:val="1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10489"/>
    </w:tblGrid>
    <w:tr w:rsidR="009423F2" w:rsidRPr="00941C4C" w14:paraId="628C7CCC" w14:textId="77777777" w:rsidTr="005C6E04">
      <w:trPr>
        <w:trHeight w:val="488"/>
      </w:trPr>
      <w:tc>
        <w:tcPr>
          <w:tcW w:w="5000" w:type="pct"/>
        </w:tcPr>
        <w:p w14:paraId="0930AC47" w14:textId="05ADADD4" w:rsidR="009423F2" w:rsidRDefault="009423F2" w:rsidP="00AF5EF9">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00C02268" w:rsidRPr="005505BD">
            <w:rPr>
              <w:rFonts w:asciiTheme="minorHAnsi" w:hAnsiTheme="minorHAnsi" w:cs="Arial"/>
              <w:b/>
              <w:i/>
              <w:sz w:val="24"/>
            </w:rPr>
            <w:t>20</w:t>
          </w:r>
          <w:r w:rsidR="00C02268">
            <w:rPr>
              <w:rFonts w:asciiTheme="minorHAnsi" w:hAnsiTheme="minorHAnsi" w:cs="Arial"/>
              <w:b/>
              <w:i/>
              <w:sz w:val="24"/>
            </w:rPr>
            <w:t>26</w:t>
          </w:r>
          <w:r w:rsidR="00C02268" w:rsidRPr="005505BD">
            <w:rPr>
              <w:rFonts w:asciiTheme="minorHAnsi" w:hAnsiTheme="minorHAnsi" w:cs="Arial"/>
              <w:b/>
              <w:i/>
              <w:sz w:val="24"/>
            </w:rPr>
            <w:t>–20</w:t>
          </w:r>
          <w:r w:rsidR="00C02268">
            <w:rPr>
              <w:rFonts w:asciiTheme="minorHAnsi" w:hAnsiTheme="minorHAnsi" w:cs="Arial"/>
              <w:b/>
              <w:i/>
              <w:sz w:val="24"/>
            </w:rPr>
            <w:t>28</w:t>
          </w:r>
        </w:p>
        <w:p w14:paraId="7F0DB126" w14:textId="5F2758A6" w:rsidR="00C02268" w:rsidRDefault="00C02268" w:rsidP="00C02268">
          <w:pPr>
            <w:tabs>
              <w:tab w:val="left" w:pos="1133"/>
              <w:tab w:val="left" w:pos="1769"/>
            </w:tabs>
            <w:jc w:val="right"/>
            <w:rPr>
              <w:rFonts w:asciiTheme="minorHAnsi" w:hAnsiTheme="minorHAnsi" w:cs="Arial"/>
              <w:b/>
              <w:i/>
              <w:szCs w:val="20"/>
            </w:rPr>
          </w:pPr>
          <w:r>
            <w:rPr>
              <w:rFonts w:asciiTheme="minorHAnsi" w:hAnsiTheme="minorHAnsi" w:cs="Arial"/>
              <w:i/>
              <w:szCs w:val="20"/>
            </w:rPr>
            <w:tab/>
          </w:r>
          <w:r>
            <w:rPr>
              <w:rFonts w:asciiTheme="minorHAnsi" w:hAnsiTheme="minorHAnsi" w:cs="Arial"/>
              <w:i/>
              <w:szCs w:val="20"/>
            </w:rPr>
            <w:tab/>
          </w:r>
          <w:r>
            <w:rPr>
              <w:rFonts w:asciiTheme="minorHAnsi" w:hAnsiTheme="minorHAnsi" w:cs="Arial"/>
              <w:i/>
              <w:szCs w:val="20"/>
            </w:rPr>
            <w:tab/>
          </w:r>
          <w:r w:rsidR="00360145">
            <w:rPr>
              <w:rFonts w:asciiTheme="minorHAnsi" w:hAnsiTheme="minorHAnsi" w:cs="Arial"/>
              <w:i/>
              <w:szCs w:val="20"/>
            </w:rPr>
            <w:t xml:space="preserve">Volume II: </w:t>
          </w:r>
          <w:r>
            <w:rPr>
              <w:rFonts w:asciiTheme="minorHAnsi" w:hAnsiTheme="minorHAnsi" w:cs="Arial"/>
              <w:i/>
              <w:szCs w:val="20"/>
            </w:rPr>
            <w:t>Safety Actions –</w:t>
          </w:r>
          <w:r w:rsidRPr="00F41F1D">
            <w:rPr>
              <w:rFonts w:asciiTheme="minorHAnsi" w:hAnsiTheme="minorHAnsi" w:cs="Arial"/>
              <w:b/>
              <w:i/>
              <w:szCs w:val="20"/>
            </w:rPr>
            <w:t>Organisational challenges</w:t>
          </w:r>
        </w:p>
        <w:p w14:paraId="2B4DCBB4" w14:textId="0ABC19E6" w:rsidR="009423F2" w:rsidRPr="00C02268" w:rsidRDefault="00C02268" w:rsidP="00341A50">
          <w:pPr>
            <w:tabs>
              <w:tab w:val="left" w:pos="1769"/>
            </w:tabs>
            <w:jc w:val="right"/>
            <w:rPr>
              <w:rFonts w:asciiTheme="minorHAnsi" w:hAnsiTheme="minorHAnsi" w:cs="Arial"/>
              <w:b/>
              <w:bCs/>
              <w:i/>
              <w:szCs w:val="20"/>
            </w:rPr>
          </w:pPr>
          <w:r w:rsidRPr="00C02268">
            <w:rPr>
              <w:rFonts w:asciiTheme="minorHAnsi" w:hAnsiTheme="minorHAnsi" w:cs="Arial"/>
              <w:b/>
              <w:bCs/>
              <w:i/>
              <w:szCs w:val="20"/>
            </w:rPr>
            <w:t>Competence of operational personnel</w:t>
          </w:r>
        </w:p>
      </w:tc>
    </w:tr>
  </w:tbl>
  <w:p w14:paraId="429C9818" w14:textId="77777777" w:rsidR="009423F2" w:rsidRPr="00240E85" w:rsidRDefault="009423F2" w:rsidP="0031669F">
    <w:pPr>
      <w:pStyle w:val="Header"/>
      <w:tabs>
        <w:tab w:val="clear" w:pos="4153"/>
        <w:tab w:val="clear" w:pos="8306"/>
        <w:tab w:val="left" w:pos="8449"/>
      </w:tabs>
      <w:rPr>
        <w:sz w:val="12"/>
        <w:szCs w:val="12"/>
      </w:rPr>
    </w:pPr>
    <w:r>
      <w:rPr>
        <w:sz w:val="12"/>
        <w:szCs w:val="12"/>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10489"/>
    </w:tblGrid>
    <w:tr w:rsidR="00C02268" w:rsidRPr="00941C4C" w14:paraId="7D69DC5C" w14:textId="77777777" w:rsidTr="005C6E04">
      <w:trPr>
        <w:trHeight w:val="488"/>
      </w:trPr>
      <w:tc>
        <w:tcPr>
          <w:tcW w:w="5000" w:type="pct"/>
        </w:tcPr>
        <w:p w14:paraId="45D65164" w14:textId="77777777" w:rsidR="00C02268" w:rsidRDefault="00C02268" w:rsidP="00AF5EF9">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26</w:t>
          </w:r>
          <w:r w:rsidRPr="005505BD">
            <w:rPr>
              <w:rFonts w:asciiTheme="minorHAnsi" w:hAnsiTheme="minorHAnsi" w:cs="Arial"/>
              <w:b/>
              <w:i/>
              <w:sz w:val="24"/>
            </w:rPr>
            <w:t>–20</w:t>
          </w:r>
          <w:r>
            <w:rPr>
              <w:rFonts w:asciiTheme="minorHAnsi" w:hAnsiTheme="minorHAnsi" w:cs="Arial"/>
              <w:b/>
              <w:i/>
              <w:sz w:val="24"/>
            </w:rPr>
            <w:t>28</w:t>
          </w:r>
        </w:p>
        <w:p w14:paraId="49FD53CD" w14:textId="0380C2C8" w:rsidR="00C02268" w:rsidRDefault="00C02268" w:rsidP="00C02268">
          <w:pPr>
            <w:tabs>
              <w:tab w:val="left" w:pos="1133"/>
              <w:tab w:val="left" w:pos="1769"/>
            </w:tabs>
            <w:jc w:val="right"/>
            <w:rPr>
              <w:rFonts w:asciiTheme="minorHAnsi" w:hAnsiTheme="minorHAnsi" w:cs="Arial"/>
              <w:b/>
              <w:i/>
              <w:szCs w:val="20"/>
            </w:rPr>
          </w:pPr>
          <w:r>
            <w:rPr>
              <w:rFonts w:asciiTheme="minorHAnsi" w:hAnsiTheme="minorHAnsi" w:cs="Arial"/>
              <w:i/>
              <w:szCs w:val="20"/>
            </w:rPr>
            <w:tab/>
          </w:r>
          <w:r>
            <w:rPr>
              <w:rFonts w:asciiTheme="minorHAnsi" w:hAnsiTheme="minorHAnsi" w:cs="Arial"/>
              <w:i/>
              <w:szCs w:val="20"/>
            </w:rPr>
            <w:tab/>
          </w:r>
          <w:r>
            <w:rPr>
              <w:rFonts w:asciiTheme="minorHAnsi" w:hAnsiTheme="minorHAnsi" w:cs="Arial"/>
              <w:i/>
              <w:szCs w:val="20"/>
            </w:rPr>
            <w:tab/>
          </w:r>
          <w:r w:rsidR="00360145">
            <w:rPr>
              <w:rFonts w:asciiTheme="minorHAnsi" w:hAnsiTheme="minorHAnsi" w:cs="Arial"/>
              <w:i/>
              <w:szCs w:val="20"/>
            </w:rPr>
            <w:t xml:space="preserve">Volume II: </w:t>
          </w:r>
          <w:r>
            <w:rPr>
              <w:rFonts w:asciiTheme="minorHAnsi" w:hAnsiTheme="minorHAnsi" w:cs="Arial"/>
              <w:i/>
              <w:szCs w:val="20"/>
            </w:rPr>
            <w:t>Safety Actions –</w:t>
          </w:r>
          <w:r w:rsidRPr="00F41F1D">
            <w:rPr>
              <w:rFonts w:asciiTheme="minorHAnsi" w:hAnsiTheme="minorHAnsi" w:cs="Arial"/>
              <w:b/>
              <w:i/>
              <w:szCs w:val="20"/>
            </w:rPr>
            <w:t>Organisational challenges</w:t>
          </w:r>
        </w:p>
        <w:p w14:paraId="1684BD96" w14:textId="6C923D47" w:rsidR="00C02268" w:rsidRPr="002C57D4" w:rsidRDefault="00C02268" w:rsidP="00341A50">
          <w:pPr>
            <w:tabs>
              <w:tab w:val="left" w:pos="1769"/>
            </w:tabs>
            <w:jc w:val="right"/>
            <w:rPr>
              <w:rFonts w:asciiTheme="minorHAnsi" w:hAnsiTheme="minorHAnsi" w:cs="Arial"/>
              <w:i/>
              <w:szCs w:val="20"/>
            </w:rPr>
          </w:pPr>
          <w:r w:rsidRPr="009423F2">
            <w:rPr>
              <w:rFonts w:asciiTheme="minorHAnsi" w:hAnsiTheme="minorHAnsi" w:cs="Arial"/>
              <w:b/>
              <w:i/>
              <w:szCs w:val="20"/>
            </w:rPr>
            <w:t>Impact of security on safety</w:t>
          </w:r>
        </w:p>
      </w:tc>
    </w:tr>
  </w:tbl>
  <w:p w14:paraId="6137B074" w14:textId="77777777" w:rsidR="00C02268" w:rsidRPr="00240E85" w:rsidRDefault="00C02268" w:rsidP="0031669F">
    <w:pPr>
      <w:pStyle w:val="Header"/>
      <w:tabs>
        <w:tab w:val="clear" w:pos="4153"/>
        <w:tab w:val="clear" w:pos="8306"/>
        <w:tab w:val="left" w:pos="8449"/>
      </w:tabs>
      <w:rPr>
        <w:sz w:val="12"/>
        <w:szCs w:val="12"/>
      </w:rPr>
    </w:pPr>
    <w:r>
      <w:rPr>
        <w:sz w:val="12"/>
        <w:szCs w:val="12"/>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10489"/>
    </w:tblGrid>
    <w:tr w:rsidR="009423F2" w:rsidRPr="00941C4C" w14:paraId="387A210F" w14:textId="77777777" w:rsidTr="005C6E04">
      <w:trPr>
        <w:trHeight w:val="488"/>
      </w:trPr>
      <w:tc>
        <w:tcPr>
          <w:tcW w:w="5000" w:type="pct"/>
        </w:tcPr>
        <w:p w14:paraId="2ADCE37D" w14:textId="68670798" w:rsidR="009423F2" w:rsidRDefault="009423F2" w:rsidP="00AF5EF9">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00C02268" w:rsidRPr="005505BD">
            <w:rPr>
              <w:rFonts w:asciiTheme="minorHAnsi" w:hAnsiTheme="minorHAnsi" w:cs="Arial"/>
              <w:b/>
              <w:i/>
              <w:sz w:val="24"/>
            </w:rPr>
            <w:t>20</w:t>
          </w:r>
          <w:r w:rsidR="00C02268">
            <w:rPr>
              <w:rFonts w:asciiTheme="minorHAnsi" w:hAnsiTheme="minorHAnsi" w:cs="Arial"/>
              <w:b/>
              <w:i/>
              <w:sz w:val="24"/>
            </w:rPr>
            <w:t>26</w:t>
          </w:r>
          <w:r w:rsidR="00C02268" w:rsidRPr="005505BD">
            <w:rPr>
              <w:rFonts w:asciiTheme="minorHAnsi" w:hAnsiTheme="minorHAnsi" w:cs="Arial"/>
              <w:b/>
              <w:i/>
              <w:sz w:val="24"/>
            </w:rPr>
            <w:t>–20</w:t>
          </w:r>
          <w:r w:rsidR="00C02268">
            <w:rPr>
              <w:rFonts w:asciiTheme="minorHAnsi" w:hAnsiTheme="minorHAnsi" w:cs="Arial"/>
              <w:b/>
              <w:i/>
              <w:sz w:val="24"/>
            </w:rPr>
            <w:t>28</w:t>
          </w:r>
        </w:p>
        <w:p w14:paraId="307935DF" w14:textId="7DBD2A66" w:rsidR="00C02268" w:rsidRDefault="00C02268" w:rsidP="00C02268">
          <w:pPr>
            <w:tabs>
              <w:tab w:val="left" w:pos="1133"/>
              <w:tab w:val="left" w:pos="1769"/>
            </w:tabs>
            <w:jc w:val="right"/>
            <w:rPr>
              <w:rFonts w:asciiTheme="minorHAnsi" w:hAnsiTheme="minorHAnsi" w:cs="Arial"/>
              <w:b/>
              <w:i/>
              <w:szCs w:val="20"/>
            </w:rPr>
          </w:pPr>
          <w:r>
            <w:rPr>
              <w:rFonts w:asciiTheme="minorHAnsi" w:hAnsiTheme="minorHAnsi" w:cs="Arial"/>
              <w:i/>
              <w:szCs w:val="20"/>
            </w:rPr>
            <w:tab/>
          </w:r>
          <w:r>
            <w:rPr>
              <w:rFonts w:asciiTheme="minorHAnsi" w:hAnsiTheme="minorHAnsi" w:cs="Arial"/>
              <w:i/>
              <w:szCs w:val="20"/>
            </w:rPr>
            <w:tab/>
          </w:r>
          <w:r>
            <w:rPr>
              <w:rFonts w:asciiTheme="minorHAnsi" w:hAnsiTheme="minorHAnsi" w:cs="Arial"/>
              <w:i/>
              <w:szCs w:val="20"/>
            </w:rPr>
            <w:tab/>
          </w:r>
          <w:r w:rsidR="00360145">
            <w:rPr>
              <w:rFonts w:asciiTheme="minorHAnsi" w:hAnsiTheme="minorHAnsi" w:cs="Arial"/>
              <w:i/>
              <w:szCs w:val="20"/>
            </w:rPr>
            <w:t xml:space="preserve">Volume II: </w:t>
          </w:r>
          <w:r>
            <w:rPr>
              <w:rFonts w:asciiTheme="minorHAnsi" w:hAnsiTheme="minorHAnsi" w:cs="Arial"/>
              <w:i/>
              <w:szCs w:val="20"/>
            </w:rPr>
            <w:t>Safety Actions –</w:t>
          </w:r>
          <w:r w:rsidRPr="00F41F1D">
            <w:rPr>
              <w:rFonts w:asciiTheme="minorHAnsi" w:hAnsiTheme="minorHAnsi" w:cs="Arial"/>
              <w:b/>
              <w:i/>
              <w:szCs w:val="20"/>
            </w:rPr>
            <w:t>Organisational challenges</w:t>
          </w:r>
        </w:p>
        <w:p w14:paraId="770FE968" w14:textId="4145BA1D" w:rsidR="009423F2" w:rsidRPr="002C57D4" w:rsidRDefault="009423F2" w:rsidP="00341A50">
          <w:pPr>
            <w:tabs>
              <w:tab w:val="left" w:pos="1769"/>
            </w:tabs>
            <w:jc w:val="right"/>
            <w:rPr>
              <w:rFonts w:asciiTheme="minorHAnsi" w:hAnsiTheme="minorHAnsi" w:cs="Arial"/>
              <w:i/>
              <w:szCs w:val="20"/>
            </w:rPr>
          </w:pPr>
          <w:r w:rsidRPr="009423F2">
            <w:rPr>
              <w:rFonts w:asciiTheme="minorHAnsi" w:hAnsiTheme="minorHAnsi" w:cs="Arial"/>
              <w:b/>
              <w:i/>
              <w:szCs w:val="20"/>
            </w:rPr>
            <w:t>Civil-military coordination and cooperation</w:t>
          </w:r>
        </w:p>
      </w:tc>
    </w:tr>
  </w:tbl>
  <w:p w14:paraId="4053140A" w14:textId="77777777" w:rsidR="009423F2" w:rsidRPr="00240E85" w:rsidRDefault="009423F2" w:rsidP="0031669F">
    <w:pPr>
      <w:pStyle w:val="Header"/>
      <w:tabs>
        <w:tab w:val="clear" w:pos="4153"/>
        <w:tab w:val="clear" w:pos="8306"/>
        <w:tab w:val="left" w:pos="8449"/>
      </w:tabs>
      <w:rPr>
        <w:sz w:val="12"/>
        <w:szCs w:val="12"/>
      </w:rPr>
    </w:pPr>
    <w:r>
      <w:rPr>
        <w:sz w:val="12"/>
        <w:szCs w:val="12"/>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10489"/>
    </w:tblGrid>
    <w:tr w:rsidR="00B939DF" w:rsidRPr="00941C4C" w14:paraId="2DAB08E0" w14:textId="77777777" w:rsidTr="005C6E04">
      <w:trPr>
        <w:trHeight w:val="488"/>
      </w:trPr>
      <w:tc>
        <w:tcPr>
          <w:tcW w:w="5000" w:type="pct"/>
        </w:tcPr>
        <w:p w14:paraId="7D31238C" w14:textId="7F4BDE46" w:rsidR="00B939DF" w:rsidRDefault="00B939DF" w:rsidP="00AF5EF9">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w:t>
          </w:r>
          <w:r w:rsidR="00CF1BE0">
            <w:rPr>
              <w:rFonts w:asciiTheme="minorHAnsi" w:hAnsiTheme="minorHAnsi" w:cs="Arial"/>
              <w:b/>
              <w:i/>
              <w:sz w:val="24"/>
            </w:rPr>
            <w:t>6</w:t>
          </w:r>
          <w:r w:rsidRPr="005505BD">
            <w:rPr>
              <w:rFonts w:asciiTheme="minorHAnsi" w:hAnsiTheme="minorHAnsi" w:cs="Arial"/>
              <w:b/>
              <w:i/>
              <w:sz w:val="24"/>
            </w:rPr>
            <w:t>–20</w:t>
          </w:r>
          <w:r>
            <w:rPr>
              <w:rFonts w:asciiTheme="minorHAnsi" w:hAnsiTheme="minorHAnsi" w:cs="Arial"/>
              <w:b/>
              <w:i/>
              <w:sz w:val="24"/>
            </w:rPr>
            <w:t>2</w:t>
          </w:r>
          <w:r w:rsidR="00CF1BE0">
            <w:rPr>
              <w:rFonts w:asciiTheme="minorHAnsi" w:hAnsiTheme="minorHAnsi" w:cs="Arial"/>
              <w:b/>
              <w:i/>
              <w:sz w:val="24"/>
            </w:rPr>
            <w:t>8</w:t>
          </w:r>
        </w:p>
        <w:p w14:paraId="612D9B48" w14:textId="5D1090A6" w:rsidR="00B939DF" w:rsidRPr="00C02268" w:rsidRDefault="00360145" w:rsidP="00C02268">
          <w:pPr>
            <w:tabs>
              <w:tab w:val="left" w:pos="1769"/>
            </w:tabs>
            <w:jc w:val="right"/>
          </w:pPr>
          <w:r>
            <w:rPr>
              <w:rFonts w:asciiTheme="minorHAnsi" w:hAnsiTheme="minorHAnsi" w:cs="Arial"/>
              <w:i/>
              <w:szCs w:val="20"/>
            </w:rPr>
            <w:t xml:space="preserve">Volume II: </w:t>
          </w:r>
          <w:r w:rsidR="00B939DF">
            <w:rPr>
              <w:rFonts w:asciiTheme="minorHAnsi" w:hAnsiTheme="minorHAnsi" w:cs="Arial"/>
              <w:i/>
              <w:szCs w:val="20"/>
            </w:rPr>
            <w:t xml:space="preserve">Safety Actions – </w:t>
          </w:r>
          <w:r w:rsidR="00B939DF" w:rsidRPr="00B939DF">
            <w:rPr>
              <w:rFonts w:asciiTheme="minorHAnsi" w:hAnsiTheme="minorHAnsi" w:cs="Arial"/>
              <w:b/>
              <w:i/>
              <w:szCs w:val="20"/>
            </w:rPr>
            <w:t>Flight operations — aeroplanes</w:t>
          </w:r>
          <w:r w:rsidR="009423F2">
            <w:t xml:space="preserve"> </w:t>
          </w:r>
        </w:p>
      </w:tc>
    </w:tr>
  </w:tbl>
  <w:p w14:paraId="15804C8C" w14:textId="77777777" w:rsidR="00B939DF" w:rsidRPr="00240E85" w:rsidRDefault="00B939DF" w:rsidP="0031669F">
    <w:pPr>
      <w:pStyle w:val="Header"/>
      <w:tabs>
        <w:tab w:val="clear" w:pos="4153"/>
        <w:tab w:val="clear" w:pos="8306"/>
        <w:tab w:val="left" w:pos="8449"/>
      </w:tabs>
      <w:rPr>
        <w:sz w:val="12"/>
        <w:szCs w:val="12"/>
      </w:rPr>
    </w:pPr>
    <w:r>
      <w:rPr>
        <w:sz w:val="12"/>
        <w:szCs w:val="12"/>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68" w:type="pct"/>
      <w:tblLook w:val="01E0" w:firstRow="1" w:lastRow="1" w:firstColumn="1" w:lastColumn="1" w:noHBand="0" w:noVBand="0"/>
    </w:tblPr>
    <w:tblGrid>
      <w:gridCol w:w="10632"/>
    </w:tblGrid>
    <w:tr w:rsidR="002B5C05" w:rsidRPr="00941C4C" w14:paraId="46AEC4DE" w14:textId="77777777" w:rsidTr="0089174B">
      <w:trPr>
        <w:trHeight w:val="488"/>
      </w:trPr>
      <w:tc>
        <w:tcPr>
          <w:tcW w:w="5000" w:type="pct"/>
        </w:tcPr>
        <w:p w14:paraId="7D439DEA" w14:textId="77777777" w:rsidR="002B5C05" w:rsidRDefault="002B5C05" w:rsidP="00AF5EF9">
          <w:pPr>
            <w:tabs>
              <w:tab w:val="left" w:pos="1769"/>
            </w:tabs>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26</w:t>
          </w:r>
          <w:r w:rsidRPr="005505BD">
            <w:rPr>
              <w:rFonts w:asciiTheme="minorHAnsi" w:hAnsiTheme="minorHAnsi" w:cs="Arial"/>
              <w:b/>
              <w:i/>
              <w:sz w:val="24"/>
            </w:rPr>
            <w:t>–20</w:t>
          </w:r>
          <w:r>
            <w:rPr>
              <w:rFonts w:asciiTheme="minorHAnsi" w:hAnsiTheme="minorHAnsi" w:cs="Arial"/>
              <w:b/>
              <w:i/>
              <w:sz w:val="24"/>
            </w:rPr>
            <w:t>28</w:t>
          </w:r>
        </w:p>
        <w:p w14:paraId="260E0F59" w14:textId="5F8A2B69" w:rsidR="002B5C05" w:rsidRDefault="00360145" w:rsidP="00AF5EF9">
          <w:pPr>
            <w:tabs>
              <w:tab w:val="left" w:pos="1769"/>
            </w:tabs>
            <w:jc w:val="right"/>
            <w:rPr>
              <w:rFonts w:asciiTheme="minorHAnsi" w:hAnsiTheme="minorHAnsi" w:cs="Arial"/>
              <w:b/>
              <w:i/>
              <w:szCs w:val="20"/>
            </w:rPr>
          </w:pPr>
          <w:r>
            <w:rPr>
              <w:rFonts w:asciiTheme="minorHAnsi" w:hAnsiTheme="minorHAnsi" w:cs="Arial"/>
              <w:i/>
              <w:szCs w:val="20"/>
            </w:rPr>
            <w:t xml:space="preserve">Volume II: </w:t>
          </w:r>
          <w:r w:rsidR="002B5C05">
            <w:rPr>
              <w:rFonts w:asciiTheme="minorHAnsi" w:hAnsiTheme="minorHAnsi" w:cs="Arial"/>
              <w:i/>
              <w:szCs w:val="20"/>
            </w:rPr>
            <w:t xml:space="preserve">Safety Actions – </w:t>
          </w:r>
          <w:r w:rsidR="002B5C05" w:rsidRPr="00415529">
            <w:rPr>
              <w:rFonts w:asciiTheme="minorHAnsi" w:hAnsiTheme="minorHAnsi" w:cs="Arial"/>
              <w:b/>
              <w:i/>
              <w:szCs w:val="20"/>
            </w:rPr>
            <w:t>Flight operations — aeroplanes</w:t>
          </w:r>
        </w:p>
        <w:p w14:paraId="046F8E32" w14:textId="77777777" w:rsidR="002B5C05" w:rsidRPr="002C57D4" w:rsidRDefault="002B5C05" w:rsidP="00AF5EF9">
          <w:pPr>
            <w:tabs>
              <w:tab w:val="left" w:pos="1769"/>
            </w:tabs>
            <w:jc w:val="right"/>
            <w:rPr>
              <w:rFonts w:asciiTheme="minorHAnsi" w:hAnsiTheme="minorHAnsi" w:cs="Arial"/>
              <w:i/>
              <w:szCs w:val="20"/>
            </w:rPr>
          </w:pPr>
          <w:r w:rsidRPr="00867210">
            <w:rPr>
              <w:rFonts w:asciiTheme="minorHAnsi" w:hAnsiTheme="minorHAnsi" w:cs="Arial"/>
              <w:b/>
              <w:i/>
              <w:szCs w:val="20"/>
            </w:rPr>
            <w:t>Terrain collision</w:t>
          </w:r>
        </w:p>
      </w:tc>
    </w:tr>
  </w:tbl>
  <w:p w14:paraId="39C35509" w14:textId="77777777" w:rsidR="002B5C05" w:rsidRPr="00240E85" w:rsidRDefault="002B5C05" w:rsidP="0031669F">
    <w:pPr>
      <w:pStyle w:val="Header"/>
      <w:tabs>
        <w:tab w:val="clear" w:pos="4153"/>
        <w:tab w:val="clear" w:pos="8306"/>
        <w:tab w:val="left" w:pos="8449"/>
      </w:tabs>
      <w:rPr>
        <w:sz w:val="12"/>
        <w:szCs w:val="12"/>
      </w:rPr>
    </w:pPr>
    <w:r>
      <w:rPr>
        <w:sz w:val="12"/>
        <w:szCs w:val="12"/>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10489"/>
    </w:tblGrid>
    <w:tr w:rsidR="00C02268" w:rsidRPr="00941C4C" w14:paraId="2F869688" w14:textId="77777777" w:rsidTr="005C6E04">
      <w:trPr>
        <w:trHeight w:val="488"/>
      </w:trPr>
      <w:tc>
        <w:tcPr>
          <w:tcW w:w="5000" w:type="pct"/>
        </w:tcPr>
        <w:p w14:paraId="4646F35C" w14:textId="77777777" w:rsidR="00C02268" w:rsidRDefault="00C02268" w:rsidP="00AF5EF9">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26</w:t>
          </w:r>
          <w:r w:rsidRPr="005505BD">
            <w:rPr>
              <w:rFonts w:asciiTheme="minorHAnsi" w:hAnsiTheme="minorHAnsi" w:cs="Arial"/>
              <w:b/>
              <w:i/>
              <w:sz w:val="24"/>
            </w:rPr>
            <w:t>–20</w:t>
          </w:r>
          <w:r>
            <w:rPr>
              <w:rFonts w:asciiTheme="minorHAnsi" w:hAnsiTheme="minorHAnsi" w:cs="Arial"/>
              <w:b/>
              <w:i/>
              <w:sz w:val="24"/>
            </w:rPr>
            <w:t>28</w:t>
          </w:r>
        </w:p>
        <w:p w14:paraId="2AF2F115" w14:textId="52B045B1" w:rsidR="00C02268" w:rsidRDefault="00360145" w:rsidP="00341A50">
          <w:pPr>
            <w:tabs>
              <w:tab w:val="left" w:pos="1769"/>
            </w:tabs>
            <w:jc w:val="right"/>
          </w:pPr>
          <w:r>
            <w:rPr>
              <w:rFonts w:asciiTheme="minorHAnsi" w:hAnsiTheme="minorHAnsi" w:cs="Arial"/>
              <w:i/>
              <w:szCs w:val="20"/>
            </w:rPr>
            <w:t xml:space="preserve">Volume II: </w:t>
          </w:r>
          <w:r w:rsidR="00C02268">
            <w:rPr>
              <w:rFonts w:asciiTheme="minorHAnsi" w:hAnsiTheme="minorHAnsi" w:cs="Arial"/>
              <w:i/>
              <w:szCs w:val="20"/>
            </w:rPr>
            <w:t xml:space="preserve">Safety Actions – </w:t>
          </w:r>
          <w:r w:rsidR="00C02268" w:rsidRPr="00B939DF">
            <w:rPr>
              <w:rFonts w:asciiTheme="minorHAnsi" w:hAnsiTheme="minorHAnsi" w:cs="Arial"/>
              <w:b/>
              <w:i/>
              <w:szCs w:val="20"/>
            </w:rPr>
            <w:t>Flight operations — aeroplanes</w:t>
          </w:r>
          <w:r w:rsidR="00C02268">
            <w:t xml:space="preserve"> </w:t>
          </w:r>
        </w:p>
        <w:p w14:paraId="4517723E" w14:textId="77777777" w:rsidR="00C02268" w:rsidRPr="002C57D4" w:rsidRDefault="00C02268" w:rsidP="00341A50">
          <w:pPr>
            <w:tabs>
              <w:tab w:val="left" w:pos="1769"/>
            </w:tabs>
            <w:jc w:val="right"/>
            <w:rPr>
              <w:rFonts w:asciiTheme="minorHAnsi" w:hAnsiTheme="minorHAnsi" w:cs="Arial"/>
              <w:i/>
              <w:szCs w:val="20"/>
            </w:rPr>
          </w:pPr>
          <w:r w:rsidRPr="009423F2">
            <w:rPr>
              <w:rFonts w:asciiTheme="minorHAnsi" w:hAnsiTheme="minorHAnsi" w:cs="Arial"/>
              <w:b/>
              <w:i/>
              <w:szCs w:val="20"/>
            </w:rPr>
            <w:t>Aircraft upset in flight (LOC-I)</w:t>
          </w:r>
        </w:p>
      </w:tc>
    </w:tr>
  </w:tbl>
  <w:p w14:paraId="5949A95C" w14:textId="77777777" w:rsidR="00C02268" w:rsidRPr="00240E85" w:rsidRDefault="00C02268" w:rsidP="0031669F">
    <w:pPr>
      <w:pStyle w:val="Header"/>
      <w:tabs>
        <w:tab w:val="clear" w:pos="4153"/>
        <w:tab w:val="clear" w:pos="8306"/>
        <w:tab w:val="left" w:pos="8449"/>
      </w:tabs>
      <w:rPr>
        <w:sz w:val="12"/>
        <w:szCs w:val="12"/>
      </w:rPr>
    </w:pPr>
    <w:r>
      <w:rPr>
        <w:sz w:val="12"/>
        <w:szCs w:val="1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620E37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4DA551D"/>
    <w:multiLevelType w:val="multilevel"/>
    <w:tmpl w:val="AEDCCF9A"/>
    <w:styleLink w:val="Style1import"/>
    <w:lvl w:ilvl="0">
      <w:start w:val="1"/>
      <w:numFmt w:val="decimal"/>
      <w:lvlText w:val="%1."/>
      <w:lvlJc w:val="left"/>
      <w:pPr>
        <w:ind w:left="431" w:hanging="43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5" w:hanging="57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19" w:hanging="71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3" w:hanging="86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7" w:hanging="10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151" w:hanging="115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295" w:hanging="129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1439" w:hanging="143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1583" w:hanging="15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6051C69"/>
    <w:multiLevelType w:val="hybridMultilevel"/>
    <w:tmpl w:val="11DA575E"/>
    <w:lvl w:ilvl="0" w:tplc="1E48FAA2">
      <w:start w:val="1"/>
      <w:numFmt w:val="decimal"/>
      <w:pStyle w:val="HEADERCHAPTER1"/>
      <w:lvlText w:val="1.%1."/>
      <w:lvlJc w:val="left"/>
      <w:pPr>
        <w:tabs>
          <w:tab w:val="num" w:pos="454"/>
        </w:tabs>
        <w:ind w:left="454" w:hanging="45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C27145"/>
    <w:multiLevelType w:val="multilevel"/>
    <w:tmpl w:val="73587C2C"/>
    <w:lvl w:ilvl="0">
      <w:start w:val="1"/>
      <w:numFmt w:val="decimal"/>
      <w:pStyle w:val="HEADERCHAPTER2"/>
      <w:lvlText w:val="2.%1."/>
      <w:lvlJc w:val="left"/>
      <w:pPr>
        <w:tabs>
          <w:tab w:val="num" w:pos="454"/>
        </w:tabs>
        <w:ind w:left="454" w:hanging="454"/>
      </w:pPr>
      <w:rPr>
        <w:rFonts w:hint="default"/>
        <w:b/>
        <w:i w:val="0"/>
      </w:rPr>
    </w:lvl>
    <w:lvl w:ilvl="1">
      <w:start w:val="1"/>
      <w:numFmt w:val="decimal"/>
      <w:lvlRestart w:val="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CB82323"/>
    <w:multiLevelType w:val="hybridMultilevel"/>
    <w:tmpl w:val="6F24302C"/>
    <w:lvl w:ilvl="0" w:tplc="5F96667C">
      <w:start w:val="1"/>
      <w:numFmt w:val="decimal"/>
      <w:pStyle w:val="HEADERCHAPTER3"/>
      <w:lvlText w:val="3.%1."/>
      <w:lvlJc w:val="left"/>
      <w:pPr>
        <w:tabs>
          <w:tab w:val="num" w:pos="454"/>
        </w:tabs>
        <w:ind w:left="454" w:hanging="45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03B54ED"/>
    <w:multiLevelType w:val="hybridMultilevel"/>
    <w:tmpl w:val="98BC0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11EFE"/>
    <w:multiLevelType w:val="multilevel"/>
    <w:tmpl w:val="E730C732"/>
    <w:lvl w:ilvl="0">
      <w:start w:val="1"/>
      <w:numFmt w:val="decimal"/>
      <w:pStyle w:val="IcaoEurNatsection"/>
      <w:lvlText w:val="%1."/>
      <w:lvlJc w:val="left"/>
      <w:pPr>
        <w:ind w:left="851" w:hanging="851"/>
      </w:pPr>
      <w:rPr>
        <w:rFonts w:ascii="Times New Roman Bold" w:hAnsi="Times New Roman Bold" w:hint="default"/>
        <w:b/>
        <w:i w:val="0"/>
        <w:sz w:val="22"/>
      </w:rPr>
    </w:lvl>
    <w:lvl w:ilvl="1">
      <w:start w:val="1"/>
      <w:numFmt w:val="decimal"/>
      <w:pStyle w:val="IcaoEurNatPara"/>
      <w:lvlText w:val="%1.%2"/>
      <w:lvlJc w:val="left"/>
      <w:pPr>
        <w:ind w:left="1418" w:hanging="1418"/>
      </w:pPr>
      <w:rPr>
        <w:rFonts w:ascii="Times New Roman" w:hAnsi="Times New Roman" w:hint="default"/>
        <w:b w:val="0"/>
        <w:i w:val="0"/>
        <w:sz w:val="22"/>
      </w:rPr>
    </w:lvl>
    <w:lvl w:ilvl="2">
      <w:start w:val="1"/>
      <w:numFmt w:val="lowerLetter"/>
      <w:pStyle w:val="IcaoEurNatSubParaabc"/>
      <w:lvlText w:val="%3)"/>
      <w:lvlJc w:val="left"/>
      <w:pPr>
        <w:ind w:left="1703" w:hanging="426"/>
      </w:pPr>
      <w:rPr>
        <w:rFonts w:hint="default"/>
      </w:rPr>
    </w:lvl>
    <w:lvl w:ilvl="3">
      <w:start w:val="1"/>
      <w:numFmt w:val="lowerRoman"/>
      <w:pStyle w:val="IcaoEurNatSubSubParaiiiiii"/>
      <w:lvlText w:val="%4."/>
      <w:lvlJc w:val="right"/>
      <w:pPr>
        <w:ind w:left="1701" w:hanging="283"/>
      </w:pPr>
      <w:rPr>
        <w:rFonts w:hint="default"/>
      </w:rPr>
    </w:lvl>
    <w:lvl w:ilvl="4">
      <w:start w:val="1"/>
      <w:numFmt w:val="none"/>
      <w:lvlText w:val="-"/>
      <w:lvlJc w:val="left"/>
      <w:pPr>
        <w:ind w:left="1843"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D06A7B"/>
    <w:multiLevelType w:val="multilevel"/>
    <w:tmpl w:val="DA3E352A"/>
    <w:lvl w:ilvl="0">
      <w:start w:val="1"/>
      <w:numFmt w:val="decimal"/>
      <w:pStyle w:val="Level1altL1"/>
      <w:lvlText w:val="%1."/>
      <w:lvlJc w:val="left"/>
      <w:pPr>
        <w:tabs>
          <w:tab w:val="num" w:pos="360"/>
        </w:tabs>
        <w:ind w:left="0" w:firstLine="0"/>
      </w:pPr>
    </w:lvl>
    <w:lvl w:ilvl="1">
      <w:start w:val="1"/>
      <w:numFmt w:val="decimal"/>
      <w:pStyle w:val="Level2altL2"/>
      <w:lvlText w:val="%1.%2"/>
      <w:lvlJc w:val="left"/>
      <w:pPr>
        <w:tabs>
          <w:tab w:val="num" w:pos="720"/>
        </w:tabs>
        <w:ind w:left="0" w:firstLine="0"/>
      </w:pPr>
    </w:lvl>
    <w:lvl w:ilvl="2">
      <w:numFmt w:val="bullet"/>
      <w:lvlText w:val="-"/>
      <w:lvlJc w:val="left"/>
      <w:pPr>
        <w:tabs>
          <w:tab w:val="num" w:pos="720"/>
        </w:tabs>
        <w:ind w:left="0" w:firstLine="0"/>
      </w:pPr>
      <w:rPr>
        <w:rFonts w:ascii="Calibri" w:eastAsiaTheme="minorHAnsi" w:hAnsi="Calibri" w:cs="Calibri" w:hint="default"/>
      </w:r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22EF7033"/>
    <w:multiLevelType w:val="multilevel"/>
    <w:tmpl w:val="35A2D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91A96"/>
    <w:multiLevelType w:val="multilevel"/>
    <w:tmpl w:val="DD7C6A56"/>
    <w:lvl w:ilvl="0">
      <w:start w:val="1"/>
      <w:numFmt w:val="decimal"/>
      <w:pStyle w:val="AgendaItemnr"/>
      <w:lvlText w:val="%1."/>
      <w:lvlJc w:val="left"/>
      <w:pPr>
        <w:tabs>
          <w:tab w:val="num" w:pos="397"/>
        </w:tabs>
        <w:ind w:left="397" w:hanging="397"/>
      </w:pPr>
      <w:rPr>
        <w:rFonts w:ascii="Verdana" w:hAnsi="Verdana" w:hint="default"/>
        <w:b/>
        <w:i w:val="0"/>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329B215D"/>
    <w:multiLevelType w:val="hybridMultilevel"/>
    <w:tmpl w:val="50B8F496"/>
    <w:styleLink w:val="Style8import"/>
    <w:lvl w:ilvl="0" w:tplc="9FB2FA4C">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F941046">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BFC789A">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538190C">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38014EC">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E4EAD36">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0C3124">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BAACFA8">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804B916">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A10468D"/>
    <w:multiLevelType w:val="multilevel"/>
    <w:tmpl w:val="23C6CFB0"/>
    <w:lvl w:ilvl="0">
      <w:start w:val="1"/>
      <w:numFmt w:val="decimal"/>
      <w:pStyle w:val="Level01"/>
      <w:lvlText w:val="%1."/>
      <w:lvlJc w:val="left"/>
      <w:pPr>
        <w:ind w:left="360" w:hanging="360"/>
      </w:pPr>
      <w:rPr>
        <w:rFonts w:hint="default"/>
        <w:b/>
        <w:sz w:val="32"/>
      </w:rPr>
    </w:lvl>
    <w:lvl w:ilvl="1">
      <w:start w:val="1"/>
      <w:numFmt w:val="decimal"/>
      <w:lvlText w:val="%1.%2."/>
      <w:lvlJc w:val="left"/>
      <w:pPr>
        <w:ind w:left="792" w:hanging="432"/>
      </w:pPr>
      <w:rPr>
        <w:b/>
        <w:sz w:val="28"/>
      </w:rPr>
    </w:lvl>
    <w:lvl w:ilvl="2">
      <w:start w:val="1"/>
      <w:numFmt w:val="decimal"/>
      <w:lvlText w:val="%1.%2.%3."/>
      <w:lvlJc w:val="left"/>
      <w:pPr>
        <w:ind w:left="1224" w:hanging="504"/>
      </w:pPr>
      <w:rPr>
        <w:b/>
        <w:sz w:val="24"/>
      </w:rPr>
    </w:lvl>
    <w:lvl w:ilvl="3">
      <w:start w:val="1"/>
      <w:numFmt w:val="decimal"/>
      <w:lvlText w:val="%1.%2.%3.%4."/>
      <w:lvlJc w:val="left"/>
      <w:pPr>
        <w:ind w:left="1728" w:hanging="648"/>
      </w:pPr>
      <w:rPr>
        <w:sz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684571"/>
    <w:multiLevelType w:val="hybridMultilevel"/>
    <w:tmpl w:val="7F1A922A"/>
    <w:styleLink w:val="Style7import"/>
    <w:lvl w:ilvl="0" w:tplc="DF52DAD0">
      <w:start w:val="1"/>
      <w:numFmt w:val="decimal"/>
      <w:lvlText w:val="%1."/>
      <w:lvlJc w:val="left"/>
      <w:pPr>
        <w:tabs>
          <w:tab w:val="left" w:pos="3828"/>
        </w:tabs>
        <w:ind w:left="7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041F04">
      <w:start w:val="1"/>
      <w:numFmt w:val="lowerLetter"/>
      <w:lvlText w:val="%2."/>
      <w:lvlJc w:val="left"/>
      <w:pPr>
        <w:tabs>
          <w:tab w:val="left" w:pos="3828"/>
        </w:tabs>
        <w:ind w:left="148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56EE0C">
      <w:start w:val="1"/>
      <w:numFmt w:val="lowerRoman"/>
      <w:lvlText w:val="%3."/>
      <w:lvlJc w:val="left"/>
      <w:pPr>
        <w:tabs>
          <w:tab w:val="left" w:pos="3828"/>
        </w:tabs>
        <w:ind w:left="220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05E796E">
      <w:start w:val="1"/>
      <w:numFmt w:val="decimal"/>
      <w:lvlText w:val="%4."/>
      <w:lvlJc w:val="left"/>
      <w:pPr>
        <w:tabs>
          <w:tab w:val="left" w:pos="3828"/>
        </w:tabs>
        <w:ind w:left="292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8AC9AC">
      <w:start w:val="1"/>
      <w:numFmt w:val="lowerLetter"/>
      <w:lvlText w:val="%5."/>
      <w:lvlJc w:val="left"/>
      <w:pPr>
        <w:tabs>
          <w:tab w:val="left" w:pos="3828"/>
        </w:tabs>
        <w:ind w:left="364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8003AE2">
      <w:start w:val="1"/>
      <w:numFmt w:val="lowerRoman"/>
      <w:lvlText w:val="%6."/>
      <w:lvlJc w:val="left"/>
      <w:pPr>
        <w:tabs>
          <w:tab w:val="left" w:pos="3828"/>
        </w:tabs>
        <w:ind w:left="436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6A6ABDC">
      <w:start w:val="1"/>
      <w:numFmt w:val="decimal"/>
      <w:lvlText w:val="%7."/>
      <w:lvlJc w:val="left"/>
      <w:pPr>
        <w:tabs>
          <w:tab w:val="left" w:pos="3828"/>
        </w:tabs>
        <w:ind w:left="508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E28374">
      <w:start w:val="1"/>
      <w:numFmt w:val="lowerLetter"/>
      <w:lvlText w:val="%8."/>
      <w:lvlJc w:val="left"/>
      <w:pPr>
        <w:tabs>
          <w:tab w:val="left" w:pos="3828"/>
        </w:tabs>
        <w:ind w:left="580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0807962">
      <w:start w:val="1"/>
      <w:numFmt w:val="lowerRoman"/>
      <w:lvlText w:val="%9."/>
      <w:lvlJc w:val="left"/>
      <w:pPr>
        <w:tabs>
          <w:tab w:val="left" w:pos="3828"/>
        </w:tabs>
        <w:ind w:left="652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5C0170F"/>
    <w:multiLevelType w:val="multilevel"/>
    <w:tmpl w:val="253830BE"/>
    <w:lvl w:ilvl="0">
      <w:start w:val="1"/>
      <w:numFmt w:val="decimal"/>
      <w:pStyle w:val="StyleVerdana10ptCentered"/>
      <w:lvlText w:val="2.%1"/>
      <w:lvlJc w:val="left"/>
      <w:pPr>
        <w:tabs>
          <w:tab w:val="num" w:pos="360"/>
        </w:tabs>
        <w:ind w:left="360" w:hanging="360"/>
      </w:pPr>
      <w:rPr>
        <w:rFonts w:hint="default"/>
      </w:rPr>
    </w:lvl>
    <w:lvl w:ilvl="1">
      <w:start w:val="1"/>
      <w:numFmt w:val="decimal"/>
      <w:lvlRestart w:val="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641107"/>
    <w:multiLevelType w:val="hybridMultilevel"/>
    <w:tmpl w:val="692EA4D2"/>
    <w:lvl w:ilvl="0" w:tplc="E8D017C6">
      <w:start w:val="1"/>
      <w:numFmt w:val="bullet"/>
      <w:pStyle w:val="Bullet2"/>
      <w:lvlText w:val=""/>
      <w:lvlJc w:val="left"/>
      <w:pPr>
        <w:tabs>
          <w:tab w:val="num" w:pos="397"/>
        </w:tabs>
        <w:ind w:left="794" w:hanging="397"/>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B264CD"/>
    <w:multiLevelType w:val="hybridMultilevel"/>
    <w:tmpl w:val="A5AAF068"/>
    <w:lvl w:ilvl="0" w:tplc="652A5EA6">
      <w:start w:val="1"/>
      <w:numFmt w:val="decimal"/>
      <w:pStyle w:val="HEADERCHAPTER4"/>
      <w:lvlText w:val="4.%1."/>
      <w:lvlJc w:val="left"/>
      <w:pPr>
        <w:tabs>
          <w:tab w:val="num" w:pos="454"/>
        </w:tabs>
        <w:ind w:left="454" w:hanging="45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8A74164"/>
    <w:multiLevelType w:val="hybridMultilevel"/>
    <w:tmpl w:val="07EAE7A6"/>
    <w:lvl w:ilvl="0" w:tplc="F07EBD7E">
      <w:start w:val="1"/>
      <w:numFmt w:val="bullet"/>
      <w:pStyle w:val="Bullet1"/>
      <w:lvlText w:val=""/>
      <w:lvlJc w:val="left"/>
      <w:pPr>
        <w:tabs>
          <w:tab w:val="num" w:pos="397"/>
        </w:tabs>
        <w:ind w:left="397" w:hanging="397"/>
      </w:pPr>
      <w:rPr>
        <w:rFonts w:ascii="Wingdings 2" w:hAnsi="Wingdings 2"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1A73B4"/>
    <w:multiLevelType w:val="multilevel"/>
    <w:tmpl w:val="C31CA020"/>
    <w:lvl w:ilvl="0">
      <w:start w:val="1"/>
      <w:numFmt w:val="decimal"/>
      <w:pStyle w:val="Heading1"/>
      <w:lvlText w:val="%1."/>
      <w:lvlJc w:val="left"/>
      <w:pPr>
        <w:ind w:left="360" w:hanging="360"/>
      </w:pPr>
      <w:rPr>
        <w:rFonts w:ascii="Calibri" w:hAnsi="Calibri" w:hint="default"/>
        <w:b/>
        <w:caps w:val="0"/>
        <w:strike w:val="0"/>
        <w:dstrike w:val="0"/>
        <w:vanish w:val="0"/>
        <w:sz w:val="32"/>
        <w:szCs w:val="32"/>
        <w:vertAlign w:val="baseline"/>
      </w:rPr>
    </w:lvl>
    <w:lvl w:ilvl="1">
      <w:start w:val="1"/>
      <w:numFmt w:val="decimal"/>
      <w:lvlText w:val="%1.%2"/>
      <w:lvlJc w:val="left"/>
      <w:pPr>
        <w:tabs>
          <w:tab w:val="num" w:pos="9306"/>
        </w:tabs>
        <w:ind w:left="9306" w:hanging="576"/>
      </w:pPr>
      <w:rPr>
        <w:rFonts w:hint="default"/>
        <w:sz w:val="28"/>
        <w:szCs w:val="28"/>
      </w:rPr>
    </w:lvl>
    <w:lvl w:ilvl="2">
      <w:start w:val="1"/>
      <w:numFmt w:val="decimal"/>
      <w:pStyle w:val="Heading3"/>
      <w:lvlText w:val="%1.%2.%3"/>
      <w:lvlJc w:val="left"/>
      <w:pPr>
        <w:tabs>
          <w:tab w:val="num" w:pos="720"/>
        </w:tabs>
        <w:ind w:left="720" w:hanging="720"/>
      </w:pPr>
      <w:rPr>
        <w:rFonts w:hint="default"/>
        <w:sz w:val="24"/>
        <w:szCs w:val="24"/>
      </w:rPr>
    </w:lvl>
    <w:lvl w:ilvl="3">
      <w:start w:val="1"/>
      <w:numFmt w:val="decimal"/>
      <w:pStyle w:val="Heading4"/>
      <w:lvlText w:val="%1.%2.%3.%4"/>
      <w:lvlJc w:val="left"/>
      <w:pPr>
        <w:tabs>
          <w:tab w:val="num" w:pos="6354"/>
        </w:tabs>
        <w:ind w:left="6354" w:hanging="86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61155EE"/>
    <w:multiLevelType w:val="hybridMultilevel"/>
    <w:tmpl w:val="92821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C15750"/>
    <w:multiLevelType w:val="hybridMultilevel"/>
    <w:tmpl w:val="AACA85A8"/>
    <w:lvl w:ilvl="0" w:tplc="52C4C0D2">
      <w:start w:val="1"/>
      <w:numFmt w:val="decimal"/>
      <w:pStyle w:val="Level04"/>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pStyle w:val="Level04"/>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E3DE7"/>
    <w:multiLevelType w:val="hybridMultilevel"/>
    <w:tmpl w:val="EC9E1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D81B1F"/>
    <w:multiLevelType w:val="hybridMultilevel"/>
    <w:tmpl w:val="2F58B3E6"/>
    <w:styleLink w:val="Style2import"/>
    <w:lvl w:ilvl="0" w:tplc="FA6C915E">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6EE2F4">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32807A">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274BDFA">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574E572">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BA27FF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AAC72C0">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067466">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10C3586">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6C984DCB"/>
    <w:multiLevelType w:val="hybridMultilevel"/>
    <w:tmpl w:val="351A7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74445D"/>
    <w:multiLevelType w:val="hybridMultilevel"/>
    <w:tmpl w:val="B70A9D78"/>
    <w:lvl w:ilvl="0" w:tplc="F58453F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23609724">
    <w:abstractNumId w:val="3"/>
  </w:num>
  <w:num w:numId="2" w16cid:durableId="1492453666">
    <w:abstractNumId w:val="13"/>
  </w:num>
  <w:num w:numId="3" w16cid:durableId="1176849375">
    <w:abstractNumId w:val="2"/>
  </w:num>
  <w:num w:numId="4" w16cid:durableId="957443688">
    <w:abstractNumId w:val="4"/>
  </w:num>
  <w:num w:numId="5" w16cid:durableId="1529484737">
    <w:abstractNumId w:val="15"/>
  </w:num>
  <w:num w:numId="6" w16cid:durableId="2066906795">
    <w:abstractNumId w:val="9"/>
  </w:num>
  <w:num w:numId="7" w16cid:durableId="907302496">
    <w:abstractNumId w:val="16"/>
  </w:num>
  <w:num w:numId="8" w16cid:durableId="1614748866">
    <w:abstractNumId w:val="14"/>
  </w:num>
  <w:num w:numId="9" w16cid:durableId="165831549">
    <w:abstractNumId w:val="1"/>
  </w:num>
  <w:num w:numId="10" w16cid:durableId="1725175499">
    <w:abstractNumId w:val="21"/>
  </w:num>
  <w:num w:numId="11" w16cid:durableId="388499392">
    <w:abstractNumId w:val="12"/>
  </w:num>
  <w:num w:numId="12" w16cid:durableId="178280047">
    <w:abstractNumId w:val="10"/>
  </w:num>
  <w:num w:numId="13" w16cid:durableId="616907528">
    <w:abstractNumId w:val="0"/>
  </w:num>
  <w:num w:numId="14" w16cid:durableId="1835149789">
    <w:abstractNumId w:val="11"/>
  </w:num>
  <w:num w:numId="15" w16cid:durableId="1145315467">
    <w:abstractNumId w:val="17"/>
  </w:num>
  <w:num w:numId="16" w16cid:durableId="1014578117">
    <w:abstractNumId w:val="20"/>
  </w:num>
  <w:num w:numId="17" w16cid:durableId="1498419265">
    <w:abstractNumId w:val="22"/>
  </w:num>
  <w:num w:numId="18" w16cid:durableId="420225412">
    <w:abstractNumId w:val="19"/>
  </w:num>
  <w:num w:numId="19" w16cid:durableId="1431194427">
    <w:abstractNumId w:val="23"/>
  </w:num>
  <w:num w:numId="20" w16cid:durableId="1736509521">
    <w:abstractNumId w:val="7"/>
  </w:num>
  <w:num w:numId="21" w16cid:durableId="1833333688">
    <w:abstractNumId w:val="5"/>
  </w:num>
  <w:num w:numId="22" w16cid:durableId="1916088417">
    <w:abstractNumId w:val="18"/>
  </w:num>
  <w:num w:numId="23" w16cid:durableId="130445795">
    <w:abstractNumId w:val="6"/>
  </w:num>
  <w:num w:numId="24" w16cid:durableId="859512050">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activeWritingStyle w:appName="MSWord" w:lang="it-IT" w:vendorID="64" w:dllVersion="6" w:nlCheck="1" w:checkStyle="0"/>
  <w:activeWritingStyle w:appName="MSWord" w:lang="en-GB"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en-CA" w:vendorID="64" w:dllVersion="0" w:nlCheck="1" w:checkStyle="0"/>
  <w:activeWritingStyle w:appName="MSWord" w:lang="en-AU" w:vendorID="64" w:dllVersion="0" w:nlCheck="1" w:checkStyle="0"/>
  <w:activeWritingStyle w:appName="MSWord" w:lang="en-AU" w:vendorID="64" w:dllVersion="6" w:nlCheck="1" w:checkStyle="1"/>
  <w:activeWritingStyle w:appName="MSWord" w:lang="en-CA" w:vendorID="64" w:dllVersion="6" w:nlCheck="1" w:checkStyle="1"/>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doNotValidateAgainstSchema/>
  <w:hdrShapeDefaults>
    <o:shapedefaults v:ext="edit" spidmax="2050" style="mso-position-horizontal-relative:page;mso-position-vertical-relative:page"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011A05"/>
    <w:rsid w:val="0000002B"/>
    <w:rsid w:val="00000F95"/>
    <w:rsid w:val="00001197"/>
    <w:rsid w:val="00002199"/>
    <w:rsid w:val="00002A81"/>
    <w:rsid w:val="000037A3"/>
    <w:rsid w:val="00003D60"/>
    <w:rsid w:val="0000424D"/>
    <w:rsid w:val="000044BA"/>
    <w:rsid w:val="00004960"/>
    <w:rsid w:val="00004FAE"/>
    <w:rsid w:val="00005045"/>
    <w:rsid w:val="00005165"/>
    <w:rsid w:val="000052D8"/>
    <w:rsid w:val="00005AB3"/>
    <w:rsid w:val="00005B7C"/>
    <w:rsid w:val="00005C0B"/>
    <w:rsid w:val="00005FB5"/>
    <w:rsid w:val="00006158"/>
    <w:rsid w:val="00010250"/>
    <w:rsid w:val="0001086C"/>
    <w:rsid w:val="000109E3"/>
    <w:rsid w:val="00010B16"/>
    <w:rsid w:val="0001104B"/>
    <w:rsid w:val="000115FA"/>
    <w:rsid w:val="00011A05"/>
    <w:rsid w:val="00011D8B"/>
    <w:rsid w:val="00011EA4"/>
    <w:rsid w:val="00012087"/>
    <w:rsid w:val="000127DB"/>
    <w:rsid w:val="0001299D"/>
    <w:rsid w:val="00013F09"/>
    <w:rsid w:val="000146DD"/>
    <w:rsid w:val="0001556C"/>
    <w:rsid w:val="00017027"/>
    <w:rsid w:val="0001705C"/>
    <w:rsid w:val="0002057E"/>
    <w:rsid w:val="00020621"/>
    <w:rsid w:val="0002087C"/>
    <w:rsid w:val="00020D69"/>
    <w:rsid w:val="000210FF"/>
    <w:rsid w:val="000212FD"/>
    <w:rsid w:val="00022155"/>
    <w:rsid w:val="000223A8"/>
    <w:rsid w:val="00022A60"/>
    <w:rsid w:val="00022ADB"/>
    <w:rsid w:val="00022BE4"/>
    <w:rsid w:val="00022D8C"/>
    <w:rsid w:val="00022EC1"/>
    <w:rsid w:val="0002314C"/>
    <w:rsid w:val="0002370B"/>
    <w:rsid w:val="00024157"/>
    <w:rsid w:val="00024215"/>
    <w:rsid w:val="00024805"/>
    <w:rsid w:val="00024842"/>
    <w:rsid w:val="00024E08"/>
    <w:rsid w:val="00026301"/>
    <w:rsid w:val="00026304"/>
    <w:rsid w:val="00026EB8"/>
    <w:rsid w:val="00030047"/>
    <w:rsid w:val="000304D7"/>
    <w:rsid w:val="00030742"/>
    <w:rsid w:val="00030DDF"/>
    <w:rsid w:val="0003116A"/>
    <w:rsid w:val="00031AD9"/>
    <w:rsid w:val="00031E7F"/>
    <w:rsid w:val="0003208C"/>
    <w:rsid w:val="00032330"/>
    <w:rsid w:val="000325CC"/>
    <w:rsid w:val="0003299C"/>
    <w:rsid w:val="00032C34"/>
    <w:rsid w:val="00034063"/>
    <w:rsid w:val="000342AC"/>
    <w:rsid w:val="00034D2E"/>
    <w:rsid w:val="00035D64"/>
    <w:rsid w:val="00036331"/>
    <w:rsid w:val="00036438"/>
    <w:rsid w:val="0003674C"/>
    <w:rsid w:val="00036C04"/>
    <w:rsid w:val="00040EFE"/>
    <w:rsid w:val="000410FB"/>
    <w:rsid w:val="00041187"/>
    <w:rsid w:val="00041DF9"/>
    <w:rsid w:val="00042429"/>
    <w:rsid w:val="00043A5E"/>
    <w:rsid w:val="000444F7"/>
    <w:rsid w:val="0004469F"/>
    <w:rsid w:val="00044909"/>
    <w:rsid w:val="0004490E"/>
    <w:rsid w:val="000449E8"/>
    <w:rsid w:val="00044AE3"/>
    <w:rsid w:val="00044CF1"/>
    <w:rsid w:val="000469F3"/>
    <w:rsid w:val="00046C9A"/>
    <w:rsid w:val="00046DBB"/>
    <w:rsid w:val="00047282"/>
    <w:rsid w:val="00047897"/>
    <w:rsid w:val="000479DD"/>
    <w:rsid w:val="000506AD"/>
    <w:rsid w:val="000512C0"/>
    <w:rsid w:val="000514C5"/>
    <w:rsid w:val="000515A1"/>
    <w:rsid w:val="00051A82"/>
    <w:rsid w:val="00052213"/>
    <w:rsid w:val="00052E4A"/>
    <w:rsid w:val="000530B3"/>
    <w:rsid w:val="0005320F"/>
    <w:rsid w:val="00053691"/>
    <w:rsid w:val="00053EF7"/>
    <w:rsid w:val="00053FD6"/>
    <w:rsid w:val="00054B69"/>
    <w:rsid w:val="00056332"/>
    <w:rsid w:val="000573B4"/>
    <w:rsid w:val="00057DFE"/>
    <w:rsid w:val="000607F1"/>
    <w:rsid w:val="0006453B"/>
    <w:rsid w:val="00064AAB"/>
    <w:rsid w:val="00064F9C"/>
    <w:rsid w:val="00065293"/>
    <w:rsid w:val="00065A2B"/>
    <w:rsid w:val="00065A49"/>
    <w:rsid w:val="00066753"/>
    <w:rsid w:val="00066D72"/>
    <w:rsid w:val="000677B1"/>
    <w:rsid w:val="00067ED7"/>
    <w:rsid w:val="00070B50"/>
    <w:rsid w:val="00070F8D"/>
    <w:rsid w:val="000723E0"/>
    <w:rsid w:val="00072CE0"/>
    <w:rsid w:val="00073593"/>
    <w:rsid w:val="00073A7A"/>
    <w:rsid w:val="000743DC"/>
    <w:rsid w:val="0007440C"/>
    <w:rsid w:val="00074FFB"/>
    <w:rsid w:val="00075AF3"/>
    <w:rsid w:val="00077A70"/>
    <w:rsid w:val="00080442"/>
    <w:rsid w:val="0008046D"/>
    <w:rsid w:val="000804C8"/>
    <w:rsid w:val="00080506"/>
    <w:rsid w:val="00080594"/>
    <w:rsid w:val="0008092F"/>
    <w:rsid w:val="0008097A"/>
    <w:rsid w:val="00080CA7"/>
    <w:rsid w:val="0008161F"/>
    <w:rsid w:val="00081F20"/>
    <w:rsid w:val="00082E73"/>
    <w:rsid w:val="00082FE2"/>
    <w:rsid w:val="0008309C"/>
    <w:rsid w:val="00083BFA"/>
    <w:rsid w:val="000841D5"/>
    <w:rsid w:val="0008484A"/>
    <w:rsid w:val="0008496A"/>
    <w:rsid w:val="00084D72"/>
    <w:rsid w:val="00084E05"/>
    <w:rsid w:val="000854B7"/>
    <w:rsid w:val="0008581A"/>
    <w:rsid w:val="00085A58"/>
    <w:rsid w:val="00085FFA"/>
    <w:rsid w:val="000868DC"/>
    <w:rsid w:val="0008737D"/>
    <w:rsid w:val="00087889"/>
    <w:rsid w:val="00087ECC"/>
    <w:rsid w:val="00087ED4"/>
    <w:rsid w:val="000900A2"/>
    <w:rsid w:val="00090514"/>
    <w:rsid w:val="00090BC5"/>
    <w:rsid w:val="00091344"/>
    <w:rsid w:val="00091F48"/>
    <w:rsid w:val="00093A87"/>
    <w:rsid w:val="00093C7E"/>
    <w:rsid w:val="00093CE2"/>
    <w:rsid w:val="00093CE6"/>
    <w:rsid w:val="000940E6"/>
    <w:rsid w:val="000942EF"/>
    <w:rsid w:val="000943B9"/>
    <w:rsid w:val="00094756"/>
    <w:rsid w:val="00094EF3"/>
    <w:rsid w:val="000950F8"/>
    <w:rsid w:val="00095DB0"/>
    <w:rsid w:val="00095EAC"/>
    <w:rsid w:val="00096206"/>
    <w:rsid w:val="00096609"/>
    <w:rsid w:val="0009679C"/>
    <w:rsid w:val="00096B75"/>
    <w:rsid w:val="000A0039"/>
    <w:rsid w:val="000A0749"/>
    <w:rsid w:val="000A078A"/>
    <w:rsid w:val="000A0810"/>
    <w:rsid w:val="000A0A1B"/>
    <w:rsid w:val="000A0B2C"/>
    <w:rsid w:val="000A0D09"/>
    <w:rsid w:val="000A14F4"/>
    <w:rsid w:val="000A358D"/>
    <w:rsid w:val="000A409C"/>
    <w:rsid w:val="000A4D2D"/>
    <w:rsid w:val="000A4D46"/>
    <w:rsid w:val="000A4E4F"/>
    <w:rsid w:val="000A6091"/>
    <w:rsid w:val="000A655B"/>
    <w:rsid w:val="000A7873"/>
    <w:rsid w:val="000A7A63"/>
    <w:rsid w:val="000B02C4"/>
    <w:rsid w:val="000B1759"/>
    <w:rsid w:val="000B1F6F"/>
    <w:rsid w:val="000B2169"/>
    <w:rsid w:val="000B24D5"/>
    <w:rsid w:val="000B2C25"/>
    <w:rsid w:val="000B3378"/>
    <w:rsid w:val="000B39C7"/>
    <w:rsid w:val="000B3DC8"/>
    <w:rsid w:val="000B4211"/>
    <w:rsid w:val="000B543A"/>
    <w:rsid w:val="000B5753"/>
    <w:rsid w:val="000B60B3"/>
    <w:rsid w:val="000B6160"/>
    <w:rsid w:val="000B6786"/>
    <w:rsid w:val="000B6958"/>
    <w:rsid w:val="000B7741"/>
    <w:rsid w:val="000B79DD"/>
    <w:rsid w:val="000B7ACC"/>
    <w:rsid w:val="000B7DC5"/>
    <w:rsid w:val="000C0033"/>
    <w:rsid w:val="000C033D"/>
    <w:rsid w:val="000C149B"/>
    <w:rsid w:val="000C1609"/>
    <w:rsid w:val="000C1788"/>
    <w:rsid w:val="000C1800"/>
    <w:rsid w:val="000C1A3D"/>
    <w:rsid w:val="000C1C14"/>
    <w:rsid w:val="000C22E1"/>
    <w:rsid w:val="000C260D"/>
    <w:rsid w:val="000C2704"/>
    <w:rsid w:val="000C2E0E"/>
    <w:rsid w:val="000C3571"/>
    <w:rsid w:val="000C38A0"/>
    <w:rsid w:val="000C3DE0"/>
    <w:rsid w:val="000C493E"/>
    <w:rsid w:val="000C4B93"/>
    <w:rsid w:val="000C66E5"/>
    <w:rsid w:val="000C6F52"/>
    <w:rsid w:val="000C6F63"/>
    <w:rsid w:val="000C7BD5"/>
    <w:rsid w:val="000D014C"/>
    <w:rsid w:val="000D05D5"/>
    <w:rsid w:val="000D074B"/>
    <w:rsid w:val="000D0D21"/>
    <w:rsid w:val="000D1DFF"/>
    <w:rsid w:val="000D3434"/>
    <w:rsid w:val="000D5FEF"/>
    <w:rsid w:val="000D603E"/>
    <w:rsid w:val="000D6BA5"/>
    <w:rsid w:val="000D7505"/>
    <w:rsid w:val="000D7551"/>
    <w:rsid w:val="000D79E6"/>
    <w:rsid w:val="000E0002"/>
    <w:rsid w:val="000E070C"/>
    <w:rsid w:val="000E079E"/>
    <w:rsid w:val="000E0A45"/>
    <w:rsid w:val="000E0D7C"/>
    <w:rsid w:val="000E165E"/>
    <w:rsid w:val="000E1ED5"/>
    <w:rsid w:val="000E1F86"/>
    <w:rsid w:val="000E2441"/>
    <w:rsid w:val="000E24A5"/>
    <w:rsid w:val="000E2598"/>
    <w:rsid w:val="000E2BD2"/>
    <w:rsid w:val="000E3FDD"/>
    <w:rsid w:val="000E493F"/>
    <w:rsid w:val="000E501A"/>
    <w:rsid w:val="000E55EC"/>
    <w:rsid w:val="000E5BFF"/>
    <w:rsid w:val="000E63FE"/>
    <w:rsid w:val="000E6532"/>
    <w:rsid w:val="000E6876"/>
    <w:rsid w:val="000E7FDF"/>
    <w:rsid w:val="000F0350"/>
    <w:rsid w:val="000F09CE"/>
    <w:rsid w:val="000F0CAB"/>
    <w:rsid w:val="000F1893"/>
    <w:rsid w:val="000F1A88"/>
    <w:rsid w:val="000F2150"/>
    <w:rsid w:val="000F220C"/>
    <w:rsid w:val="000F313E"/>
    <w:rsid w:val="000F327F"/>
    <w:rsid w:val="000F3A6E"/>
    <w:rsid w:val="000F3AD1"/>
    <w:rsid w:val="000F4229"/>
    <w:rsid w:val="000F4445"/>
    <w:rsid w:val="000F4F7B"/>
    <w:rsid w:val="000F6EFC"/>
    <w:rsid w:val="000F77D6"/>
    <w:rsid w:val="001000C4"/>
    <w:rsid w:val="00100150"/>
    <w:rsid w:val="00100335"/>
    <w:rsid w:val="001014CB"/>
    <w:rsid w:val="00101A13"/>
    <w:rsid w:val="00101F82"/>
    <w:rsid w:val="00102149"/>
    <w:rsid w:val="001022F4"/>
    <w:rsid w:val="00102410"/>
    <w:rsid w:val="001027DA"/>
    <w:rsid w:val="00102A66"/>
    <w:rsid w:val="00102B81"/>
    <w:rsid w:val="00102CA9"/>
    <w:rsid w:val="00103443"/>
    <w:rsid w:val="001036FE"/>
    <w:rsid w:val="00105760"/>
    <w:rsid w:val="00105B73"/>
    <w:rsid w:val="00105EF2"/>
    <w:rsid w:val="00105F4C"/>
    <w:rsid w:val="0010659F"/>
    <w:rsid w:val="001066C9"/>
    <w:rsid w:val="00106AB9"/>
    <w:rsid w:val="00106AEC"/>
    <w:rsid w:val="00107593"/>
    <w:rsid w:val="001077D2"/>
    <w:rsid w:val="00107D38"/>
    <w:rsid w:val="00107FC5"/>
    <w:rsid w:val="001100D6"/>
    <w:rsid w:val="00110B3A"/>
    <w:rsid w:val="00110C54"/>
    <w:rsid w:val="00110E5C"/>
    <w:rsid w:val="00110FCE"/>
    <w:rsid w:val="00110FEE"/>
    <w:rsid w:val="00111218"/>
    <w:rsid w:val="001115C7"/>
    <w:rsid w:val="00112255"/>
    <w:rsid w:val="0011250D"/>
    <w:rsid w:val="0011259E"/>
    <w:rsid w:val="001128B6"/>
    <w:rsid w:val="00113230"/>
    <w:rsid w:val="00113413"/>
    <w:rsid w:val="00113773"/>
    <w:rsid w:val="00113F21"/>
    <w:rsid w:val="00114CFB"/>
    <w:rsid w:val="001151FC"/>
    <w:rsid w:val="00115455"/>
    <w:rsid w:val="00115D8E"/>
    <w:rsid w:val="001165AA"/>
    <w:rsid w:val="00116A55"/>
    <w:rsid w:val="001176B4"/>
    <w:rsid w:val="00117949"/>
    <w:rsid w:val="00117E8F"/>
    <w:rsid w:val="0012024E"/>
    <w:rsid w:val="00120580"/>
    <w:rsid w:val="001214A1"/>
    <w:rsid w:val="00121BA1"/>
    <w:rsid w:val="00121E88"/>
    <w:rsid w:val="00121EF7"/>
    <w:rsid w:val="001229BD"/>
    <w:rsid w:val="00122B82"/>
    <w:rsid w:val="00122EF3"/>
    <w:rsid w:val="001235CE"/>
    <w:rsid w:val="001238C3"/>
    <w:rsid w:val="00123991"/>
    <w:rsid w:val="00125753"/>
    <w:rsid w:val="001258DB"/>
    <w:rsid w:val="001260E4"/>
    <w:rsid w:val="00126467"/>
    <w:rsid w:val="00126A2E"/>
    <w:rsid w:val="00126F90"/>
    <w:rsid w:val="00127049"/>
    <w:rsid w:val="00127D0F"/>
    <w:rsid w:val="00127DCA"/>
    <w:rsid w:val="001302B9"/>
    <w:rsid w:val="00130338"/>
    <w:rsid w:val="00130665"/>
    <w:rsid w:val="00130785"/>
    <w:rsid w:val="00131B13"/>
    <w:rsid w:val="001322BE"/>
    <w:rsid w:val="0013284F"/>
    <w:rsid w:val="00132D1F"/>
    <w:rsid w:val="00133EF6"/>
    <w:rsid w:val="00134801"/>
    <w:rsid w:val="0013591C"/>
    <w:rsid w:val="0013688D"/>
    <w:rsid w:val="0013713C"/>
    <w:rsid w:val="00137AFB"/>
    <w:rsid w:val="001402A7"/>
    <w:rsid w:val="00140757"/>
    <w:rsid w:val="001409D6"/>
    <w:rsid w:val="001409FD"/>
    <w:rsid w:val="00140AD1"/>
    <w:rsid w:val="00141AB0"/>
    <w:rsid w:val="00142465"/>
    <w:rsid w:val="00142E93"/>
    <w:rsid w:val="001430EF"/>
    <w:rsid w:val="0014339D"/>
    <w:rsid w:val="00143890"/>
    <w:rsid w:val="00143A8E"/>
    <w:rsid w:val="00144159"/>
    <w:rsid w:val="001443FE"/>
    <w:rsid w:val="00144C7A"/>
    <w:rsid w:val="00144D81"/>
    <w:rsid w:val="00145716"/>
    <w:rsid w:val="001459B4"/>
    <w:rsid w:val="00145B2B"/>
    <w:rsid w:val="00145CEC"/>
    <w:rsid w:val="00146B06"/>
    <w:rsid w:val="00146FE1"/>
    <w:rsid w:val="001477CE"/>
    <w:rsid w:val="001505F6"/>
    <w:rsid w:val="00151488"/>
    <w:rsid w:val="00151923"/>
    <w:rsid w:val="00152793"/>
    <w:rsid w:val="00152ADA"/>
    <w:rsid w:val="00153735"/>
    <w:rsid w:val="001539EF"/>
    <w:rsid w:val="001541DB"/>
    <w:rsid w:val="00154432"/>
    <w:rsid w:val="0015494D"/>
    <w:rsid w:val="00154F22"/>
    <w:rsid w:val="00155898"/>
    <w:rsid w:val="00156743"/>
    <w:rsid w:val="001570A8"/>
    <w:rsid w:val="00157C6A"/>
    <w:rsid w:val="001600B2"/>
    <w:rsid w:val="00160FB5"/>
    <w:rsid w:val="001614AD"/>
    <w:rsid w:val="001625BB"/>
    <w:rsid w:val="0016265F"/>
    <w:rsid w:val="00164189"/>
    <w:rsid w:val="0016485C"/>
    <w:rsid w:val="00164D90"/>
    <w:rsid w:val="00164E42"/>
    <w:rsid w:val="001651E9"/>
    <w:rsid w:val="00165216"/>
    <w:rsid w:val="0016534C"/>
    <w:rsid w:val="00165433"/>
    <w:rsid w:val="00165B10"/>
    <w:rsid w:val="001660D7"/>
    <w:rsid w:val="001677B8"/>
    <w:rsid w:val="00167C84"/>
    <w:rsid w:val="001703A3"/>
    <w:rsid w:val="001704ED"/>
    <w:rsid w:val="00171089"/>
    <w:rsid w:val="00171165"/>
    <w:rsid w:val="00172508"/>
    <w:rsid w:val="0017254B"/>
    <w:rsid w:val="001731AD"/>
    <w:rsid w:val="0017487C"/>
    <w:rsid w:val="00176A5A"/>
    <w:rsid w:val="00176BF7"/>
    <w:rsid w:val="00176F36"/>
    <w:rsid w:val="00177801"/>
    <w:rsid w:val="00177B74"/>
    <w:rsid w:val="001803EC"/>
    <w:rsid w:val="001805BB"/>
    <w:rsid w:val="001806AD"/>
    <w:rsid w:val="001809DE"/>
    <w:rsid w:val="0018178E"/>
    <w:rsid w:val="00181F86"/>
    <w:rsid w:val="00181FA2"/>
    <w:rsid w:val="00182021"/>
    <w:rsid w:val="0018329F"/>
    <w:rsid w:val="00183527"/>
    <w:rsid w:val="001839DD"/>
    <w:rsid w:val="00183C8B"/>
    <w:rsid w:val="00184315"/>
    <w:rsid w:val="001852DE"/>
    <w:rsid w:val="001853CF"/>
    <w:rsid w:val="001859D0"/>
    <w:rsid w:val="00185B9F"/>
    <w:rsid w:val="00185F74"/>
    <w:rsid w:val="0018632F"/>
    <w:rsid w:val="001863E8"/>
    <w:rsid w:val="00186D13"/>
    <w:rsid w:val="001878BF"/>
    <w:rsid w:val="00187FDB"/>
    <w:rsid w:val="00190D6A"/>
    <w:rsid w:val="00191462"/>
    <w:rsid w:val="001915A0"/>
    <w:rsid w:val="00191F1F"/>
    <w:rsid w:val="00192877"/>
    <w:rsid w:val="001937C7"/>
    <w:rsid w:val="0019448E"/>
    <w:rsid w:val="00195804"/>
    <w:rsid w:val="00195A00"/>
    <w:rsid w:val="00195C4B"/>
    <w:rsid w:val="00196D11"/>
    <w:rsid w:val="001979E6"/>
    <w:rsid w:val="001A0169"/>
    <w:rsid w:val="001A0171"/>
    <w:rsid w:val="001A04EE"/>
    <w:rsid w:val="001A0632"/>
    <w:rsid w:val="001A1908"/>
    <w:rsid w:val="001A2048"/>
    <w:rsid w:val="001A2B47"/>
    <w:rsid w:val="001A30E2"/>
    <w:rsid w:val="001A3610"/>
    <w:rsid w:val="001A3615"/>
    <w:rsid w:val="001A378C"/>
    <w:rsid w:val="001A3804"/>
    <w:rsid w:val="001A3FAF"/>
    <w:rsid w:val="001A47BF"/>
    <w:rsid w:val="001A4954"/>
    <w:rsid w:val="001A4CED"/>
    <w:rsid w:val="001A5116"/>
    <w:rsid w:val="001A529D"/>
    <w:rsid w:val="001A5B05"/>
    <w:rsid w:val="001A64C6"/>
    <w:rsid w:val="001A6502"/>
    <w:rsid w:val="001A6707"/>
    <w:rsid w:val="001A67B0"/>
    <w:rsid w:val="001A6BA0"/>
    <w:rsid w:val="001A783D"/>
    <w:rsid w:val="001A7B54"/>
    <w:rsid w:val="001A7DE4"/>
    <w:rsid w:val="001B0306"/>
    <w:rsid w:val="001B03E3"/>
    <w:rsid w:val="001B04E0"/>
    <w:rsid w:val="001B11F3"/>
    <w:rsid w:val="001B1466"/>
    <w:rsid w:val="001B201A"/>
    <w:rsid w:val="001B215D"/>
    <w:rsid w:val="001B25FB"/>
    <w:rsid w:val="001B2F24"/>
    <w:rsid w:val="001B3449"/>
    <w:rsid w:val="001B48FA"/>
    <w:rsid w:val="001B4A05"/>
    <w:rsid w:val="001B4D3C"/>
    <w:rsid w:val="001B5C67"/>
    <w:rsid w:val="001B6DE5"/>
    <w:rsid w:val="001B78A9"/>
    <w:rsid w:val="001B79EE"/>
    <w:rsid w:val="001B7C4D"/>
    <w:rsid w:val="001B7D73"/>
    <w:rsid w:val="001C0A8C"/>
    <w:rsid w:val="001C0B0A"/>
    <w:rsid w:val="001C0F8D"/>
    <w:rsid w:val="001C18B1"/>
    <w:rsid w:val="001C19B5"/>
    <w:rsid w:val="001C1C34"/>
    <w:rsid w:val="001C1FC1"/>
    <w:rsid w:val="001C2428"/>
    <w:rsid w:val="001C3025"/>
    <w:rsid w:val="001C3525"/>
    <w:rsid w:val="001C3D9C"/>
    <w:rsid w:val="001C41E7"/>
    <w:rsid w:val="001C4876"/>
    <w:rsid w:val="001C48DD"/>
    <w:rsid w:val="001C4965"/>
    <w:rsid w:val="001C4B37"/>
    <w:rsid w:val="001C4B8B"/>
    <w:rsid w:val="001C4BE5"/>
    <w:rsid w:val="001C4DBC"/>
    <w:rsid w:val="001C5BBE"/>
    <w:rsid w:val="001C5E4B"/>
    <w:rsid w:val="001C61EA"/>
    <w:rsid w:val="001C67BD"/>
    <w:rsid w:val="001C67F8"/>
    <w:rsid w:val="001C727A"/>
    <w:rsid w:val="001C74A4"/>
    <w:rsid w:val="001C7807"/>
    <w:rsid w:val="001C7DDF"/>
    <w:rsid w:val="001D052D"/>
    <w:rsid w:val="001D05C7"/>
    <w:rsid w:val="001D1068"/>
    <w:rsid w:val="001D18F5"/>
    <w:rsid w:val="001D19C7"/>
    <w:rsid w:val="001D2454"/>
    <w:rsid w:val="001D2C08"/>
    <w:rsid w:val="001D3135"/>
    <w:rsid w:val="001D37AE"/>
    <w:rsid w:val="001D3AD6"/>
    <w:rsid w:val="001D3D72"/>
    <w:rsid w:val="001D44E9"/>
    <w:rsid w:val="001D4781"/>
    <w:rsid w:val="001D4903"/>
    <w:rsid w:val="001D4CE0"/>
    <w:rsid w:val="001D4FB9"/>
    <w:rsid w:val="001D553E"/>
    <w:rsid w:val="001D6056"/>
    <w:rsid w:val="001D6741"/>
    <w:rsid w:val="001D7D57"/>
    <w:rsid w:val="001D7EF5"/>
    <w:rsid w:val="001E003A"/>
    <w:rsid w:val="001E07E2"/>
    <w:rsid w:val="001E0F05"/>
    <w:rsid w:val="001E1738"/>
    <w:rsid w:val="001E17DC"/>
    <w:rsid w:val="001E20A6"/>
    <w:rsid w:val="001E2933"/>
    <w:rsid w:val="001E2E5E"/>
    <w:rsid w:val="001E304C"/>
    <w:rsid w:val="001E3157"/>
    <w:rsid w:val="001E3693"/>
    <w:rsid w:val="001E36A2"/>
    <w:rsid w:val="001E4591"/>
    <w:rsid w:val="001E469E"/>
    <w:rsid w:val="001E4E80"/>
    <w:rsid w:val="001E5AD2"/>
    <w:rsid w:val="001E5C4A"/>
    <w:rsid w:val="001E64CA"/>
    <w:rsid w:val="001E6C09"/>
    <w:rsid w:val="001E6D82"/>
    <w:rsid w:val="001E6DCF"/>
    <w:rsid w:val="001E6FF2"/>
    <w:rsid w:val="001E7582"/>
    <w:rsid w:val="001F0A6F"/>
    <w:rsid w:val="001F0C13"/>
    <w:rsid w:val="001F191B"/>
    <w:rsid w:val="001F210D"/>
    <w:rsid w:val="001F2A87"/>
    <w:rsid w:val="001F3BBF"/>
    <w:rsid w:val="001F3E24"/>
    <w:rsid w:val="001F4778"/>
    <w:rsid w:val="001F491E"/>
    <w:rsid w:val="001F5000"/>
    <w:rsid w:val="001F589A"/>
    <w:rsid w:val="001F5B55"/>
    <w:rsid w:val="001F6551"/>
    <w:rsid w:val="001F692C"/>
    <w:rsid w:val="001F693D"/>
    <w:rsid w:val="001F75A7"/>
    <w:rsid w:val="001F7A23"/>
    <w:rsid w:val="00200409"/>
    <w:rsid w:val="00200487"/>
    <w:rsid w:val="002007C9"/>
    <w:rsid w:val="00201F17"/>
    <w:rsid w:val="00203036"/>
    <w:rsid w:val="00203675"/>
    <w:rsid w:val="00204395"/>
    <w:rsid w:val="00204B5A"/>
    <w:rsid w:val="002053B0"/>
    <w:rsid w:val="00205EF0"/>
    <w:rsid w:val="00205FF6"/>
    <w:rsid w:val="00206C44"/>
    <w:rsid w:val="00206D23"/>
    <w:rsid w:val="002105AE"/>
    <w:rsid w:val="00210795"/>
    <w:rsid w:val="002108AF"/>
    <w:rsid w:val="00210A39"/>
    <w:rsid w:val="00210B8A"/>
    <w:rsid w:val="002110BD"/>
    <w:rsid w:val="00211105"/>
    <w:rsid w:val="002112CE"/>
    <w:rsid w:val="00211664"/>
    <w:rsid w:val="00211903"/>
    <w:rsid w:val="00211DF9"/>
    <w:rsid w:val="0021299F"/>
    <w:rsid w:val="00212B5B"/>
    <w:rsid w:val="00212FF4"/>
    <w:rsid w:val="00213F05"/>
    <w:rsid w:val="00214D56"/>
    <w:rsid w:val="002150A8"/>
    <w:rsid w:val="0021529D"/>
    <w:rsid w:val="00215E2B"/>
    <w:rsid w:val="00216480"/>
    <w:rsid w:val="002165CB"/>
    <w:rsid w:val="00216B9B"/>
    <w:rsid w:val="00216C60"/>
    <w:rsid w:val="00216DA3"/>
    <w:rsid w:val="002208AA"/>
    <w:rsid w:val="002211DD"/>
    <w:rsid w:val="002217BF"/>
    <w:rsid w:val="00221B26"/>
    <w:rsid w:val="00221E19"/>
    <w:rsid w:val="0022224B"/>
    <w:rsid w:val="002226E7"/>
    <w:rsid w:val="002228EC"/>
    <w:rsid w:val="002231EA"/>
    <w:rsid w:val="0022334F"/>
    <w:rsid w:val="00223E8F"/>
    <w:rsid w:val="00223F1C"/>
    <w:rsid w:val="0022498F"/>
    <w:rsid w:val="00225043"/>
    <w:rsid w:val="00225701"/>
    <w:rsid w:val="00225C8B"/>
    <w:rsid w:val="002303BF"/>
    <w:rsid w:val="002309EB"/>
    <w:rsid w:val="00230B4D"/>
    <w:rsid w:val="0023107F"/>
    <w:rsid w:val="00231099"/>
    <w:rsid w:val="00232444"/>
    <w:rsid w:val="00232D93"/>
    <w:rsid w:val="00232DFE"/>
    <w:rsid w:val="00233551"/>
    <w:rsid w:val="00233A79"/>
    <w:rsid w:val="00233B7F"/>
    <w:rsid w:val="00233D62"/>
    <w:rsid w:val="00234067"/>
    <w:rsid w:val="00234084"/>
    <w:rsid w:val="00234A62"/>
    <w:rsid w:val="00234AA0"/>
    <w:rsid w:val="002352C4"/>
    <w:rsid w:val="00235B54"/>
    <w:rsid w:val="00235D1E"/>
    <w:rsid w:val="0023605E"/>
    <w:rsid w:val="00236D20"/>
    <w:rsid w:val="00237B65"/>
    <w:rsid w:val="00237C71"/>
    <w:rsid w:val="00237E4C"/>
    <w:rsid w:val="002404E4"/>
    <w:rsid w:val="00240E85"/>
    <w:rsid w:val="00242761"/>
    <w:rsid w:val="0024288E"/>
    <w:rsid w:val="00243673"/>
    <w:rsid w:val="00243C0C"/>
    <w:rsid w:val="00245021"/>
    <w:rsid w:val="002465B0"/>
    <w:rsid w:val="00246741"/>
    <w:rsid w:val="00247762"/>
    <w:rsid w:val="00250262"/>
    <w:rsid w:val="00250BC4"/>
    <w:rsid w:val="00250C1B"/>
    <w:rsid w:val="0025103F"/>
    <w:rsid w:val="00251150"/>
    <w:rsid w:val="002517E8"/>
    <w:rsid w:val="002519DA"/>
    <w:rsid w:val="00252128"/>
    <w:rsid w:val="00252951"/>
    <w:rsid w:val="00253135"/>
    <w:rsid w:val="00253790"/>
    <w:rsid w:val="00254655"/>
    <w:rsid w:val="002549BD"/>
    <w:rsid w:val="00254B19"/>
    <w:rsid w:val="00254C38"/>
    <w:rsid w:val="00254E2C"/>
    <w:rsid w:val="0025597E"/>
    <w:rsid w:val="0025617E"/>
    <w:rsid w:val="00256D00"/>
    <w:rsid w:val="00257BC6"/>
    <w:rsid w:val="00257D04"/>
    <w:rsid w:val="002606F4"/>
    <w:rsid w:val="002608EA"/>
    <w:rsid w:val="00260A31"/>
    <w:rsid w:val="00260ECE"/>
    <w:rsid w:val="002621BC"/>
    <w:rsid w:val="00262306"/>
    <w:rsid w:val="0026333E"/>
    <w:rsid w:val="00263CC6"/>
    <w:rsid w:val="00263E5C"/>
    <w:rsid w:val="00264AEC"/>
    <w:rsid w:val="00265013"/>
    <w:rsid w:val="0026505B"/>
    <w:rsid w:val="0026536A"/>
    <w:rsid w:val="00265C1F"/>
    <w:rsid w:val="00266217"/>
    <w:rsid w:val="002663D5"/>
    <w:rsid w:val="0026693E"/>
    <w:rsid w:val="00266F19"/>
    <w:rsid w:val="00267AB1"/>
    <w:rsid w:val="00267EBC"/>
    <w:rsid w:val="00270773"/>
    <w:rsid w:val="00270814"/>
    <w:rsid w:val="00270876"/>
    <w:rsid w:val="00270DD1"/>
    <w:rsid w:val="00270FCA"/>
    <w:rsid w:val="002715E8"/>
    <w:rsid w:val="0027198F"/>
    <w:rsid w:val="00272B1C"/>
    <w:rsid w:val="00272DBA"/>
    <w:rsid w:val="00272E50"/>
    <w:rsid w:val="00273DFD"/>
    <w:rsid w:val="00273FF4"/>
    <w:rsid w:val="00274077"/>
    <w:rsid w:val="002740AA"/>
    <w:rsid w:val="00274CE0"/>
    <w:rsid w:val="00275373"/>
    <w:rsid w:val="0027551B"/>
    <w:rsid w:val="00275EA4"/>
    <w:rsid w:val="00276DFB"/>
    <w:rsid w:val="00276E83"/>
    <w:rsid w:val="00277801"/>
    <w:rsid w:val="00280666"/>
    <w:rsid w:val="00281434"/>
    <w:rsid w:val="002814D6"/>
    <w:rsid w:val="002821A4"/>
    <w:rsid w:val="002823F2"/>
    <w:rsid w:val="002827CA"/>
    <w:rsid w:val="00282875"/>
    <w:rsid w:val="00283E25"/>
    <w:rsid w:val="00284071"/>
    <w:rsid w:val="002842CA"/>
    <w:rsid w:val="00284352"/>
    <w:rsid w:val="00285522"/>
    <w:rsid w:val="002856C5"/>
    <w:rsid w:val="002858D0"/>
    <w:rsid w:val="00285A4B"/>
    <w:rsid w:val="00285FFF"/>
    <w:rsid w:val="00286281"/>
    <w:rsid w:val="00286588"/>
    <w:rsid w:val="00286CA1"/>
    <w:rsid w:val="00286E83"/>
    <w:rsid w:val="002871F3"/>
    <w:rsid w:val="002875F7"/>
    <w:rsid w:val="00287F2D"/>
    <w:rsid w:val="0029065A"/>
    <w:rsid w:val="0029086A"/>
    <w:rsid w:val="002916AC"/>
    <w:rsid w:val="002922F2"/>
    <w:rsid w:val="002924BE"/>
    <w:rsid w:val="002925EA"/>
    <w:rsid w:val="002929CE"/>
    <w:rsid w:val="002931AD"/>
    <w:rsid w:val="002940BA"/>
    <w:rsid w:val="00295337"/>
    <w:rsid w:val="002959D6"/>
    <w:rsid w:val="002959DC"/>
    <w:rsid w:val="00295E9F"/>
    <w:rsid w:val="00296026"/>
    <w:rsid w:val="002964A0"/>
    <w:rsid w:val="00296840"/>
    <w:rsid w:val="00296857"/>
    <w:rsid w:val="00296A25"/>
    <w:rsid w:val="00296CA0"/>
    <w:rsid w:val="002A0465"/>
    <w:rsid w:val="002A0488"/>
    <w:rsid w:val="002A10DA"/>
    <w:rsid w:val="002A13EC"/>
    <w:rsid w:val="002A27DE"/>
    <w:rsid w:val="002A2B76"/>
    <w:rsid w:val="002A2ED3"/>
    <w:rsid w:val="002A3033"/>
    <w:rsid w:val="002A3040"/>
    <w:rsid w:val="002A3A13"/>
    <w:rsid w:val="002A3B38"/>
    <w:rsid w:val="002A3F48"/>
    <w:rsid w:val="002A47B2"/>
    <w:rsid w:val="002A4F6A"/>
    <w:rsid w:val="002A54C7"/>
    <w:rsid w:val="002A5967"/>
    <w:rsid w:val="002A5CB4"/>
    <w:rsid w:val="002A6092"/>
    <w:rsid w:val="002A60CD"/>
    <w:rsid w:val="002A65E7"/>
    <w:rsid w:val="002A7115"/>
    <w:rsid w:val="002A7C48"/>
    <w:rsid w:val="002A7C6D"/>
    <w:rsid w:val="002B023F"/>
    <w:rsid w:val="002B09BB"/>
    <w:rsid w:val="002B0BEB"/>
    <w:rsid w:val="002B0CD5"/>
    <w:rsid w:val="002B0E62"/>
    <w:rsid w:val="002B10A8"/>
    <w:rsid w:val="002B1D5B"/>
    <w:rsid w:val="002B1FE7"/>
    <w:rsid w:val="002B1FEC"/>
    <w:rsid w:val="002B22BB"/>
    <w:rsid w:val="002B2669"/>
    <w:rsid w:val="002B2DF0"/>
    <w:rsid w:val="002B2F18"/>
    <w:rsid w:val="002B32B9"/>
    <w:rsid w:val="002B357A"/>
    <w:rsid w:val="002B35D8"/>
    <w:rsid w:val="002B36D1"/>
    <w:rsid w:val="002B3CAD"/>
    <w:rsid w:val="002B43B9"/>
    <w:rsid w:val="002B4C72"/>
    <w:rsid w:val="002B5021"/>
    <w:rsid w:val="002B55D8"/>
    <w:rsid w:val="002B57F0"/>
    <w:rsid w:val="002B5C05"/>
    <w:rsid w:val="002B6C9F"/>
    <w:rsid w:val="002B714D"/>
    <w:rsid w:val="002B735A"/>
    <w:rsid w:val="002B755B"/>
    <w:rsid w:val="002B79DE"/>
    <w:rsid w:val="002C0D7B"/>
    <w:rsid w:val="002C0FA7"/>
    <w:rsid w:val="002C1812"/>
    <w:rsid w:val="002C1B25"/>
    <w:rsid w:val="002C3240"/>
    <w:rsid w:val="002C3415"/>
    <w:rsid w:val="002C37ED"/>
    <w:rsid w:val="002C3C77"/>
    <w:rsid w:val="002C4321"/>
    <w:rsid w:val="002C46F2"/>
    <w:rsid w:val="002C5237"/>
    <w:rsid w:val="002C57D4"/>
    <w:rsid w:val="002C5A0C"/>
    <w:rsid w:val="002C5A26"/>
    <w:rsid w:val="002C5DF2"/>
    <w:rsid w:val="002C65A6"/>
    <w:rsid w:val="002C6760"/>
    <w:rsid w:val="002C67B9"/>
    <w:rsid w:val="002C69C4"/>
    <w:rsid w:val="002C7C73"/>
    <w:rsid w:val="002D03C1"/>
    <w:rsid w:val="002D0EA9"/>
    <w:rsid w:val="002D1647"/>
    <w:rsid w:val="002D16E3"/>
    <w:rsid w:val="002D195C"/>
    <w:rsid w:val="002D1FB1"/>
    <w:rsid w:val="002D20EE"/>
    <w:rsid w:val="002D249D"/>
    <w:rsid w:val="002D2EE8"/>
    <w:rsid w:val="002D32B9"/>
    <w:rsid w:val="002D3A0C"/>
    <w:rsid w:val="002D409F"/>
    <w:rsid w:val="002D4C78"/>
    <w:rsid w:val="002D4F1C"/>
    <w:rsid w:val="002D4F52"/>
    <w:rsid w:val="002D53C3"/>
    <w:rsid w:val="002D5ADB"/>
    <w:rsid w:val="002D5E72"/>
    <w:rsid w:val="002D6045"/>
    <w:rsid w:val="002D6875"/>
    <w:rsid w:val="002D7219"/>
    <w:rsid w:val="002D7E0B"/>
    <w:rsid w:val="002E1250"/>
    <w:rsid w:val="002E1668"/>
    <w:rsid w:val="002E1BD1"/>
    <w:rsid w:val="002E1C38"/>
    <w:rsid w:val="002E21F1"/>
    <w:rsid w:val="002E27C5"/>
    <w:rsid w:val="002E2D54"/>
    <w:rsid w:val="002E3D0F"/>
    <w:rsid w:val="002E4331"/>
    <w:rsid w:val="002E4776"/>
    <w:rsid w:val="002E4795"/>
    <w:rsid w:val="002E4A56"/>
    <w:rsid w:val="002E4B6B"/>
    <w:rsid w:val="002E5661"/>
    <w:rsid w:val="002E5F9A"/>
    <w:rsid w:val="002E666F"/>
    <w:rsid w:val="002E6CD1"/>
    <w:rsid w:val="002E6D30"/>
    <w:rsid w:val="002E6DED"/>
    <w:rsid w:val="002E73E6"/>
    <w:rsid w:val="002F0255"/>
    <w:rsid w:val="002F05EF"/>
    <w:rsid w:val="002F0AF0"/>
    <w:rsid w:val="002F0D6C"/>
    <w:rsid w:val="002F1378"/>
    <w:rsid w:val="002F2664"/>
    <w:rsid w:val="002F272D"/>
    <w:rsid w:val="002F2A1D"/>
    <w:rsid w:val="002F2A62"/>
    <w:rsid w:val="002F2C0C"/>
    <w:rsid w:val="002F2C8C"/>
    <w:rsid w:val="002F2F01"/>
    <w:rsid w:val="002F32F6"/>
    <w:rsid w:val="002F3449"/>
    <w:rsid w:val="002F3670"/>
    <w:rsid w:val="002F3C73"/>
    <w:rsid w:val="002F4135"/>
    <w:rsid w:val="002F44DB"/>
    <w:rsid w:val="002F4B4B"/>
    <w:rsid w:val="002F62E4"/>
    <w:rsid w:val="002F67B4"/>
    <w:rsid w:val="002F6B15"/>
    <w:rsid w:val="002F78AE"/>
    <w:rsid w:val="002F7C11"/>
    <w:rsid w:val="00300121"/>
    <w:rsid w:val="003002B9"/>
    <w:rsid w:val="00300487"/>
    <w:rsid w:val="0030091F"/>
    <w:rsid w:val="00300CC5"/>
    <w:rsid w:val="00301EC5"/>
    <w:rsid w:val="00301F0D"/>
    <w:rsid w:val="00302459"/>
    <w:rsid w:val="003024B0"/>
    <w:rsid w:val="003025F9"/>
    <w:rsid w:val="003029D9"/>
    <w:rsid w:val="003031A6"/>
    <w:rsid w:val="00303662"/>
    <w:rsid w:val="0030385A"/>
    <w:rsid w:val="003038E8"/>
    <w:rsid w:val="00303D3F"/>
    <w:rsid w:val="003045A8"/>
    <w:rsid w:val="003048F9"/>
    <w:rsid w:val="00304BD0"/>
    <w:rsid w:val="00304F75"/>
    <w:rsid w:val="00305699"/>
    <w:rsid w:val="0030570B"/>
    <w:rsid w:val="00305D98"/>
    <w:rsid w:val="00305FC8"/>
    <w:rsid w:val="00306D60"/>
    <w:rsid w:val="003070DE"/>
    <w:rsid w:val="003072F0"/>
    <w:rsid w:val="00307A74"/>
    <w:rsid w:val="003106C4"/>
    <w:rsid w:val="00310990"/>
    <w:rsid w:val="003110F4"/>
    <w:rsid w:val="00311851"/>
    <w:rsid w:val="00313019"/>
    <w:rsid w:val="003130C5"/>
    <w:rsid w:val="00313111"/>
    <w:rsid w:val="00313B74"/>
    <w:rsid w:val="003141C7"/>
    <w:rsid w:val="00314EFD"/>
    <w:rsid w:val="00315584"/>
    <w:rsid w:val="003160B5"/>
    <w:rsid w:val="003161BC"/>
    <w:rsid w:val="0031669F"/>
    <w:rsid w:val="00316C77"/>
    <w:rsid w:val="003177BB"/>
    <w:rsid w:val="00317D0A"/>
    <w:rsid w:val="00320586"/>
    <w:rsid w:val="0032072D"/>
    <w:rsid w:val="00320730"/>
    <w:rsid w:val="00320787"/>
    <w:rsid w:val="0032079D"/>
    <w:rsid w:val="0032104F"/>
    <w:rsid w:val="0032184A"/>
    <w:rsid w:val="00321F4F"/>
    <w:rsid w:val="00322B2D"/>
    <w:rsid w:val="003239EB"/>
    <w:rsid w:val="00324C15"/>
    <w:rsid w:val="00324CFA"/>
    <w:rsid w:val="00324EF3"/>
    <w:rsid w:val="00325630"/>
    <w:rsid w:val="003260A4"/>
    <w:rsid w:val="003263AB"/>
    <w:rsid w:val="003265F8"/>
    <w:rsid w:val="00326915"/>
    <w:rsid w:val="00326D9E"/>
    <w:rsid w:val="0033016A"/>
    <w:rsid w:val="003307B4"/>
    <w:rsid w:val="00330899"/>
    <w:rsid w:val="00330F0A"/>
    <w:rsid w:val="00331449"/>
    <w:rsid w:val="003317B5"/>
    <w:rsid w:val="00331A90"/>
    <w:rsid w:val="00332A34"/>
    <w:rsid w:val="00333BE8"/>
    <w:rsid w:val="003342FD"/>
    <w:rsid w:val="00334EB7"/>
    <w:rsid w:val="00335482"/>
    <w:rsid w:val="00335976"/>
    <w:rsid w:val="00335EE2"/>
    <w:rsid w:val="00337750"/>
    <w:rsid w:val="00337CEB"/>
    <w:rsid w:val="00341A50"/>
    <w:rsid w:val="00341E5D"/>
    <w:rsid w:val="0034286A"/>
    <w:rsid w:val="0034456C"/>
    <w:rsid w:val="00344827"/>
    <w:rsid w:val="0034616E"/>
    <w:rsid w:val="003465B3"/>
    <w:rsid w:val="00346A11"/>
    <w:rsid w:val="00346D09"/>
    <w:rsid w:val="003473F3"/>
    <w:rsid w:val="0034784C"/>
    <w:rsid w:val="00347DBC"/>
    <w:rsid w:val="00350A7A"/>
    <w:rsid w:val="00351255"/>
    <w:rsid w:val="0035187F"/>
    <w:rsid w:val="003518F9"/>
    <w:rsid w:val="003524D3"/>
    <w:rsid w:val="00352A6A"/>
    <w:rsid w:val="00352D60"/>
    <w:rsid w:val="0035323D"/>
    <w:rsid w:val="00353FEB"/>
    <w:rsid w:val="003545F9"/>
    <w:rsid w:val="00354BB5"/>
    <w:rsid w:val="00355645"/>
    <w:rsid w:val="00355AA0"/>
    <w:rsid w:val="00356020"/>
    <w:rsid w:val="00356162"/>
    <w:rsid w:val="0035646A"/>
    <w:rsid w:val="00356987"/>
    <w:rsid w:val="00357299"/>
    <w:rsid w:val="00360145"/>
    <w:rsid w:val="0036014E"/>
    <w:rsid w:val="003602ED"/>
    <w:rsid w:val="00360EC9"/>
    <w:rsid w:val="003618A7"/>
    <w:rsid w:val="00361F9D"/>
    <w:rsid w:val="00362890"/>
    <w:rsid w:val="0036327E"/>
    <w:rsid w:val="00363499"/>
    <w:rsid w:val="00363917"/>
    <w:rsid w:val="00363A14"/>
    <w:rsid w:val="00363E03"/>
    <w:rsid w:val="00364BB3"/>
    <w:rsid w:val="00364BE0"/>
    <w:rsid w:val="00364BE9"/>
    <w:rsid w:val="00365D2B"/>
    <w:rsid w:val="00365E19"/>
    <w:rsid w:val="00366AC0"/>
    <w:rsid w:val="003671D8"/>
    <w:rsid w:val="003675B2"/>
    <w:rsid w:val="003700AC"/>
    <w:rsid w:val="0037050F"/>
    <w:rsid w:val="003709F0"/>
    <w:rsid w:val="00370A3E"/>
    <w:rsid w:val="0037126E"/>
    <w:rsid w:val="0037138C"/>
    <w:rsid w:val="00371414"/>
    <w:rsid w:val="00372405"/>
    <w:rsid w:val="00372AA8"/>
    <w:rsid w:val="00372C3F"/>
    <w:rsid w:val="00372E5D"/>
    <w:rsid w:val="003731B5"/>
    <w:rsid w:val="00373888"/>
    <w:rsid w:val="00373BD3"/>
    <w:rsid w:val="00373D68"/>
    <w:rsid w:val="003741A9"/>
    <w:rsid w:val="00374E1D"/>
    <w:rsid w:val="00375058"/>
    <w:rsid w:val="00375851"/>
    <w:rsid w:val="00375FE7"/>
    <w:rsid w:val="00376655"/>
    <w:rsid w:val="003767C8"/>
    <w:rsid w:val="00376BFF"/>
    <w:rsid w:val="00376E2B"/>
    <w:rsid w:val="00377A5F"/>
    <w:rsid w:val="00377DA1"/>
    <w:rsid w:val="00377E97"/>
    <w:rsid w:val="003802D8"/>
    <w:rsid w:val="00380559"/>
    <w:rsid w:val="00381265"/>
    <w:rsid w:val="00381856"/>
    <w:rsid w:val="00382DB2"/>
    <w:rsid w:val="00382E98"/>
    <w:rsid w:val="003831FF"/>
    <w:rsid w:val="003839EE"/>
    <w:rsid w:val="003844E7"/>
    <w:rsid w:val="00384F76"/>
    <w:rsid w:val="0038556F"/>
    <w:rsid w:val="00385CC3"/>
    <w:rsid w:val="00385FC4"/>
    <w:rsid w:val="00386377"/>
    <w:rsid w:val="0038689F"/>
    <w:rsid w:val="0038734F"/>
    <w:rsid w:val="00387F5C"/>
    <w:rsid w:val="0039030D"/>
    <w:rsid w:val="0039079B"/>
    <w:rsid w:val="00390ADB"/>
    <w:rsid w:val="003910B6"/>
    <w:rsid w:val="0039140F"/>
    <w:rsid w:val="00392194"/>
    <w:rsid w:val="00392B1D"/>
    <w:rsid w:val="00393779"/>
    <w:rsid w:val="003938B0"/>
    <w:rsid w:val="00393B31"/>
    <w:rsid w:val="0039420E"/>
    <w:rsid w:val="003945C9"/>
    <w:rsid w:val="00396384"/>
    <w:rsid w:val="00397DDE"/>
    <w:rsid w:val="003A068B"/>
    <w:rsid w:val="003A07D1"/>
    <w:rsid w:val="003A0C14"/>
    <w:rsid w:val="003A25A0"/>
    <w:rsid w:val="003A28CB"/>
    <w:rsid w:val="003A30AA"/>
    <w:rsid w:val="003A3455"/>
    <w:rsid w:val="003A38FF"/>
    <w:rsid w:val="003A39E9"/>
    <w:rsid w:val="003A4907"/>
    <w:rsid w:val="003A4941"/>
    <w:rsid w:val="003A4F12"/>
    <w:rsid w:val="003A5215"/>
    <w:rsid w:val="003A5511"/>
    <w:rsid w:val="003A560E"/>
    <w:rsid w:val="003A5670"/>
    <w:rsid w:val="003A5C75"/>
    <w:rsid w:val="003A5CCB"/>
    <w:rsid w:val="003A7D59"/>
    <w:rsid w:val="003B0825"/>
    <w:rsid w:val="003B0D3A"/>
    <w:rsid w:val="003B1D95"/>
    <w:rsid w:val="003B1E32"/>
    <w:rsid w:val="003B290A"/>
    <w:rsid w:val="003B2A9A"/>
    <w:rsid w:val="003B30F5"/>
    <w:rsid w:val="003B34EA"/>
    <w:rsid w:val="003B3506"/>
    <w:rsid w:val="003B3DA7"/>
    <w:rsid w:val="003B47BA"/>
    <w:rsid w:val="003B4C85"/>
    <w:rsid w:val="003B4E70"/>
    <w:rsid w:val="003B5CE6"/>
    <w:rsid w:val="003B6186"/>
    <w:rsid w:val="003B61A9"/>
    <w:rsid w:val="003B657F"/>
    <w:rsid w:val="003B78FF"/>
    <w:rsid w:val="003C09AE"/>
    <w:rsid w:val="003C09C5"/>
    <w:rsid w:val="003C1426"/>
    <w:rsid w:val="003C2CA7"/>
    <w:rsid w:val="003C2DC0"/>
    <w:rsid w:val="003C2ED5"/>
    <w:rsid w:val="003C2F03"/>
    <w:rsid w:val="003C38C5"/>
    <w:rsid w:val="003C3B6A"/>
    <w:rsid w:val="003C3E0E"/>
    <w:rsid w:val="003C3EAF"/>
    <w:rsid w:val="003C3EB9"/>
    <w:rsid w:val="003C3FB9"/>
    <w:rsid w:val="003C4A91"/>
    <w:rsid w:val="003C4C38"/>
    <w:rsid w:val="003C555A"/>
    <w:rsid w:val="003C599B"/>
    <w:rsid w:val="003C6465"/>
    <w:rsid w:val="003C6C1F"/>
    <w:rsid w:val="003C742B"/>
    <w:rsid w:val="003D114D"/>
    <w:rsid w:val="003D2283"/>
    <w:rsid w:val="003D2B2C"/>
    <w:rsid w:val="003D3078"/>
    <w:rsid w:val="003D3F79"/>
    <w:rsid w:val="003D438E"/>
    <w:rsid w:val="003D4B1E"/>
    <w:rsid w:val="003D5205"/>
    <w:rsid w:val="003D5EB0"/>
    <w:rsid w:val="003D5F17"/>
    <w:rsid w:val="003D7655"/>
    <w:rsid w:val="003D7E0A"/>
    <w:rsid w:val="003E0325"/>
    <w:rsid w:val="003E07F8"/>
    <w:rsid w:val="003E1364"/>
    <w:rsid w:val="003E1C09"/>
    <w:rsid w:val="003E1C51"/>
    <w:rsid w:val="003E2CCD"/>
    <w:rsid w:val="003E2F39"/>
    <w:rsid w:val="003E330F"/>
    <w:rsid w:val="003E38C5"/>
    <w:rsid w:val="003E46C4"/>
    <w:rsid w:val="003E4A0A"/>
    <w:rsid w:val="003E4BC2"/>
    <w:rsid w:val="003E4ED5"/>
    <w:rsid w:val="003E5666"/>
    <w:rsid w:val="003E56A8"/>
    <w:rsid w:val="003E5D42"/>
    <w:rsid w:val="003E5E95"/>
    <w:rsid w:val="003E6184"/>
    <w:rsid w:val="003E6ACF"/>
    <w:rsid w:val="003E7056"/>
    <w:rsid w:val="003E72C2"/>
    <w:rsid w:val="003F0265"/>
    <w:rsid w:val="003F02DB"/>
    <w:rsid w:val="003F093E"/>
    <w:rsid w:val="003F098D"/>
    <w:rsid w:val="003F0D47"/>
    <w:rsid w:val="003F0F2D"/>
    <w:rsid w:val="003F134A"/>
    <w:rsid w:val="003F2EF6"/>
    <w:rsid w:val="003F3042"/>
    <w:rsid w:val="003F349F"/>
    <w:rsid w:val="003F3729"/>
    <w:rsid w:val="003F3DE4"/>
    <w:rsid w:val="003F5241"/>
    <w:rsid w:val="003F5A45"/>
    <w:rsid w:val="003F5A7F"/>
    <w:rsid w:val="003F5D63"/>
    <w:rsid w:val="003F5E6D"/>
    <w:rsid w:val="003F6198"/>
    <w:rsid w:val="003F7604"/>
    <w:rsid w:val="003F7FAB"/>
    <w:rsid w:val="00400658"/>
    <w:rsid w:val="00400FFE"/>
    <w:rsid w:val="0040115C"/>
    <w:rsid w:val="00401931"/>
    <w:rsid w:val="00401B44"/>
    <w:rsid w:val="00401BB6"/>
    <w:rsid w:val="004022E3"/>
    <w:rsid w:val="00402435"/>
    <w:rsid w:val="00403278"/>
    <w:rsid w:val="0040373D"/>
    <w:rsid w:val="00403820"/>
    <w:rsid w:val="0040397A"/>
    <w:rsid w:val="00404574"/>
    <w:rsid w:val="00404AAE"/>
    <w:rsid w:val="00405006"/>
    <w:rsid w:val="00405C1C"/>
    <w:rsid w:val="00406564"/>
    <w:rsid w:val="00407430"/>
    <w:rsid w:val="00407CC7"/>
    <w:rsid w:val="00410A7A"/>
    <w:rsid w:val="00411182"/>
    <w:rsid w:val="00411554"/>
    <w:rsid w:val="00411687"/>
    <w:rsid w:val="0041172D"/>
    <w:rsid w:val="004117D4"/>
    <w:rsid w:val="00411BF1"/>
    <w:rsid w:val="00411D22"/>
    <w:rsid w:val="00412671"/>
    <w:rsid w:val="00412FC7"/>
    <w:rsid w:val="0041310B"/>
    <w:rsid w:val="00413ED3"/>
    <w:rsid w:val="00414423"/>
    <w:rsid w:val="00414C09"/>
    <w:rsid w:val="00414DE0"/>
    <w:rsid w:val="00414F04"/>
    <w:rsid w:val="0041507A"/>
    <w:rsid w:val="004153F9"/>
    <w:rsid w:val="004154E5"/>
    <w:rsid w:val="00415743"/>
    <w:rsid w:val="00415838"/>
    <w:rsid w:val="00415AA1"/>
    <w:rsid w:val="00416A2F"/>
    <w:rsid w:val="00416BB3"/>
    <w:rsid w:val="00416DB8"/>
    <w:rsid w:val="00417120"/>
    <w:rsid w:val="004172BC"/>
    <w:rsid w:val="00417582"/>
    <w:rsid w:val="00417F02"/>
    <w:rsid w:val="00420181"/>
    <w:rsid w:val="0042023A"/>
    <w:rsid w:val="0042070B"/>
    <w:rsid w:val="00420748"/>
    <w:rsid w:val="00420961"/>
    <w:rsid w:val="00420AF4"/>
    <w:rsid w:val="004215A3"/>
    <w:rsid w:val="004216EE"/>
    <w:rsid w:val="004219BA"/>
    <w:rsid w:val="004230E6"/>
    <w:rsid w:val="00423751"/>
    <w:rsid w:val="0042447D"/>
    <w:rsid w:val="00424A7D"/>
    <w:rsid w:val="00424A86"/>
    <w:rsid w:val="00424D6F"/>
    <w:rsid w:val="00424ED0"/>
    <w:rsid w:val="00424F14"/>
    <w:rsid w:val="004267D2"/>
    <w:rsid w:val="00426F52"/>
    <w:rsid w:val="00427455"/>
    <w:rsid w:val="00427952"/>
    <w:rsid w:val="00427B3C"/>
    <w:rsid w:val="00427E28"/>
    <w:rsid w:val="0043095E"/>
    <w:rsid w:val="0043187D"/>
    <w:rsid w:val="004325F2"/>
    <w:rsid w:val="00432620"/>
    <w:rsid w:val="00432654"/>
    <w:rsid w:val="00432680"/>
    <w:rsid w:val="00432B30"/>
    <w:rsid w:val="00432E22"/>
    <w:rsid w:val="004334A8"/>
    <w:rsid w:val="004347B9"/>
    <w:rsid w:val="00435221"/>
    <w:rsid w:val="00436074"/>
    <w:rsid w:val="0043667B"/>
    <w:rsid w:val="004377BB"/>
    <w:rsid w:val="00437844"/>
    <w:rsid w:val="004379D0"/>
    <w:rsid w:val="00437C9F"/>
    <w:rsid w:val="00440832"/>
    <w:rsid w:val="004409CB"/>
    <w:rsid w:val="00440FD1"/>
    <w:rsid w:val="004420B0"/>
    <w:rsid w:val="0044265F"/>
    <w:rsid w:val="0044268E"/>
    <w:rsid w:val="004428FD"/>
    <w:rsid w:val="00444D4B"/>
    <w:rsid w:val="00445526"/>
    <w:rsid w:val="00445A5A"/>
    <w:rsid w:val="00446153"/>
    <w:rsid w:val="00446C50"/>
    <w:rsid w:val="0045009F"/>
    <w:rsid w:val="004506EF"/>
    <w:rsid w:val="004509F5"/>
    <w:rsid w:val="00450B4E"/>
    <w:rsid w:val="004510F6"/>
    <w:rsid w:val="004512B8"/>
    <w:rsid w:val="00451A1B"/>
    <w:rsid w:val="00451DE4"/>
    <w:rsid w:val="00451EA9"/>
    <w:rsid w:val="004524F9"/>
    <w:rsid w:val="00452538"/>
    <w:rsid w:val="00452B62"/>
    <w:rsid w:val="0045318F"/>
    <w:rsid w:val="00453235"/>
    <w:rsid w:val="0045359D"/>
    <w:rsid w:val="00453F87"/>
    <w:rsid w:val="00454167"/>
    <w:rsid w:val="004541EC"/>
    <w:rsid w:val="00454298"/>
    <w:rsid w:val="00454FCF"/>
    <w:rsid w:val="00455169"/>
    <w:rsid w:val="004559DF"/>
    <w:rsid w:val="00455BF0"/>
    <w:rsid w:val="00456983"/>
    <w:rsid w:val="0045776A"/>
    <w:rsid w:val="00460BA9"/>
    <w:rsid w:val="00461534"/>
    <w:rsid w:val="00461574"/>
    <w:rsid w:val="0046297B"/>
    <w:rsid w:val="00463375"/>
    <w:rsid w:val="0046349C"/>
    <w:rsid w:val="00463DB0"/>
    <w:rsid w:val="00464DC6"/>
    <w:rsid w:val="00465019"/>
    <w:rsid w:val="00465228"/>
    <w:rsid w:val="00465742"/>
    <w:rsid w:val="00465F88"/>
    <w:rsid w:val="0046622E"/>
    <w:rsid w:val="0046791D"/>
    <w:rsid w:val="00467D52"/>
    <w:rsid w:val="00470386"/>
    <w:rsid w:val="00470586"/>
    <w:rsid w:val="00470FD1"/>
    <w:rsid w:val="00471305"/>
    <w:rsid w:val="00471858"/>
    <w:rsid w:val="004730BE"/>
    <w:rsid w:val="00473180"/>
    <w:rsid w:val="004739C9"/>
    <w:rsid w:val="00473E6F"/>
    <w:rsid w:val="0047451C"/>
    <w:rsid w:val="00474729"/>
    <w:rsid w:val="00475969"/>
    <w:rsid w:val="004759FF"/>
    <w:rsid w:val="00475B35"/>
    <w:rsid w:val="00475E77"/>
    <w:rsid w:val="004763E2"/>
    <w:rsid w:val="00476A84"/>
    <w:rsid w:val="004779E2"/>
    <w:rsid w:val="00480165"/>
    <w:rsid w:val="00480282"/>
    <w:rsid w:val="0048061E"/>
    <w:rsid w:val="00480E1F"/>
    <w:rsid w:val="004815D7"/>
    <w:rsid w:val="004819D0"/>
    <w:rsid w:val="00482A89"/>
    <w:rsid w:val="00483454"/>
    <w:rsid w:val="00483815"/>
    <w:rsid w:val="00483E20"/>
    <w:rsid w:val="0048464C"/>
    <w:rsid w:val="00484AB6"/>
    <w:rsid w:val="00484ECF"/>
    <w:rsid w:val="0048544C"/>
    <w:rsid w:val="00485DEA"/>
    <w:rsid w:val="00486198"/>
    <w:rsid w:val="0048675F"/>
    <w:rsid w:val="0048774A"/>
    <w:rsid w:val="00487C99"/>
    <w:rsid w:val="00487E2D"/>
    <w:rsid w:val="004906FC"/>
    <w:rsid w:val="00490847"/>
    <w:rsid w:val="0049274A"/>
    <w:rsid w:val="00492A74"/>
    <w:rsid w:val="0049313E"/>
    <w:rsid w:val="004934CF"/>
    <w:rsid w:val="0049386E"/>
    <w:rsid w:val="00494F79"/>
    <w:rsid w:val="00495122"/>
    <w:rsid w:val="00495DBF"/>
    <w:rsid w:val="00495F37"/>
    <w:rsid w:val="004966E1"/>
    <w:rsid w:val="00496D5D"/>
    <w:rsid w:val="00496E19"/>
    <w:rsid w:val="00497238"/>
    <w:rsid w:val="0049725F"/>
    <w:rsid w:val="00497FF5"/>
    <w:rsid w:val="004A1526"/>
    <w:rsid w:val="004A188C"/>
    <w:rsid w:val="004A19DE"/>
    <w:rsid w:val="004A1CA2"/>
    <w:rsid w:val="004A1CB5"/>
    <w:rsid w:val="004A1F62"/>
    <w:rsid w:val="004A2701"/>
    <w:rsid w:val="004A2760"/>
    <w:rsid w:val="004A27B1"/>
    <w:rsid w:val="004A2BA1"/>
    <w:rsid w:val="004A2CF9"/>
    <w:rsid w:val="004A3084"/>
    <w:rsid w:val="004A35DC"/>
    <w:rsid w:val="004A3922"/>
    <w:rsid w:val="004A3FBC"/>
    <w:rsid w:val="004A5014"/>
    <w:rsid w:val="004A5C03"/>
    <w:rsid w:val="004A632D"/>
    <w:rsid w:val="004A6447"/>
    <w:rsid w:val="004A683F"/>
    <w:rsid w:val="004A693A"/>
    <w:rsid w:val="004A6C59"/>
    <w:rsid w:val="004A726D"/>
    <w:rsid w:val="004A7DBB"/>
    <w:rsid w:val="004B00C6"/>
    <w:rsid w:val="004B1F7C"/>
    <w:rsid w:val="004B2995"/>
    <w:rsid w:val="004B3133"/>
    <w:rsid w:val="004B3659"/>
    <w:rsid w:val="004B3910"/>
    <w:rsid w:val="004B3C0C"/>
    <w:rsid w:val="004B453D"/>
    <w:rsid w:val="004B4ACD"/>
    <w:rsid w:val="004B5375"/>
    <w:rsid w:val="004B54DD"/>
    <w:rsid w:val="004B5CDE"/>
    <w:rsid w:val="004B69D2"/>
    <w:rsid w:val="004C029B"/>
    <w:rsid w:val="004C17D9"/>
    <w:rsid w:val="004C19BD"/>
    <w:rsid w:val="004C1AB2"/>
    <w:rsid w:val="004C21EE"/>
    <w:rsid w:val="004C2F2B"/>
    <w:rsid w:val="004C346B"/>
    <w:rsid w:val="004C3874"/>
    <w:rsid w:val="004C4017"/>
    <w:rsid w:val="004C47F2"/>
    <w:rsid w:val="004C5280"/>
    <w:rsid w:val="004C5A6A"/>
    <w:rsid w:val="004C62AC"/>
    <w:rsid w:val="004C66EA"/>
    <w:rsid w:val="004C70CB"/>
    <w:rsid w:val="004C758D"/>
    <w:rsid w:val="004C7CC0"/>
    <w:rsid w:val="004D02F4"/>
    <w:rsid w:val="004D0467"/>
    <w:rsid w:val="004D1496"/>
    <w:rsid w:val="004D19DA"/>
    <w:rsid w:val="004D1AF6"/>
    <w:rsid w:val="004D2E71"/>
    <w:rsid w:val="004D2FB9"/>
    <w:rsid w:val="004D3FC4"/>
    <w:rsid w:val="004D424D"/>
    <w:rsid w:val="004D4A0F"/>
    <w:rsid w:val="004D5899"/>
    <w:rsid w:val="004D5A1C"/>
    <w:rsid w:val="004D5E00"/>
    <w:rsid w:val="004D6260"/>
    <w:rsid w:val="004D7505"/>
    <w:rsid w:val="004E00E2"/>
    <w:rsid w:val="004E0DB7"/>
    <w:rsid w:val="004E14FF"/>
    <w:rsid w:val="004E22D8"/>
    <w:rsid w:val="004E2974"/>
    <w:rsid w:val="004E30D6"/>
    <w:rsid w:val="004E4551"/>
    <w:rsid w:val="004E4774"/>
    <w:rsid w:val="004E481D"/>
    <w:rsid w:val="004E4C49"/>
    <w:rsid w:val="004E596D"/>
    <w:rsid w:val="004E5A12"/>
    <w:rsid w:val="004E638D"/>
    <w:rsid w:val="004E68BD"/>
    <w:rsid w:val="004E75DB"/>
    <w:rsid w:val="004F093B"/>
    <w:rsid w:val="004F151B"/>
    <w:rsid w:val="004F190F"/>
    <w:rsid w:val="004F1CD6"/>
    <w:rsid w:val="004F214E"/>
    <w:rsid w:val="004F225E"/>
    <w:rsid w:val="004F2F7A"/>
    <w:rsid w:val="004F3301"/>
    <w:rsid w:val="004F3B27"/>
    <w:rsid w:val="004F3C3C"/>
    <w:rsid w:val="004F4240"/>
    <w:rsid w:val="004F44F9"/>
    <w:rsid w:val="004F5129"/>
    <w:rsid w:val="004F5B2F"/>
    <w:rsid w:val="004F612D"/>
    <w:rsid w:val="004F61B1"/>
    <w:rsid w:val="004F630F"/>
    <w:rsid w:val="004F66C4"/>
    <w:rsid w:val="004F66F2"/>
    <w:rsid w:val="004F70A0"/>
    <w:rsid w:val="004F72C7"/>
    <w:rsid w:val="004F7ACB"/>
    <w:rsid w:val="004F7E24"/>
    <w:rsid w:val="0050017B"/>
    <w:rsid w:val="0050091C"/>
    <w:rsid w:val="00501B92"/>
    <w:rsid w:val="00501F4A"/>
    <w:rsid w:val="0050213E"/>
    <w:rsid w:val="005021B9"/>
    <w:rsid w:val="00502281"/>
    <w:rsid w:val="0050267E"/>
    <w:rsid w:val="00502B71"/>
    <w:rsid w:val="00503F70"/>
    <w:rsid w:val="00504816"/>
    <w:rsid w:val="00505497"/>
    <w:rsid w:val="00505A16"/>
    <w:rsid w:val="00505D17"/>
    <w:rsid w:val="00506D12"/>
    <w:rsid w:val="00507031"/>
    <w:rsid w:val="0050738F"/>
    <w:rsid w:val="00507451"/>
    <w:rsid w:val="005100C4"/>
    <w:rsid w:val="00510ADB"/>
    <w:rsid w:val="00510C04"/>
    <w:rsid w:val="0051126A"/>
    <w:rsid w:val="00511355"/>
    <w:rsid w:val="00511F6A"/>
    <w:rsid w:val="005123A3"/>
    <w:rsid w:val="005124B9"/>
    <w:rsid w:val="005126B1"/>
    <w:rsid w:val="00512753"/>
    <w:rsid w:val="00513267"/>
    <w:rsid w:val="00513C6A"/>
    <w:rsid w:val="00514089"/>
    <w:rsid w:val="00514C72"/>
    <w:rsid w:val="00514F64"/>
    <w:rsid w:val="00515E5E"/>
    <w:rsid w:val="0051678F"/>
    <w:rsid w:val="00517869"/>
    <w:rsid w:val="00517C6E"/>
    <w:rsid w:val="00517DDC"/>
    <w:rsid w:val="00520105"/>
    <w:rsid w:val="0052102C"/>
    <w:rsid w:val="0052127D"/>
    <w:rsid w:val="00521E59"/>
    <w:rsid w:val="005221C4"/>
    <w:rsid w:val="00522F6C"/>
    <w:rsid w:val="005235B8"/>
    <w:rsid w:val="00523CC1"/>
    <w:rsid w:val="00524A9C"/>
    <w:rsid w:val="0052603E"/>
    <w:rsid w:val="00527140"/>
    <w:rsid w:val="00527503"/>
    <w:rsid w:val="005275AD"/>
    <w:rsid w:val="00527B46"/>
    <w:rsid w:val="00530607"/>
    <w:rsid w:val="00530855"/>
    <w:rsid w:val="0053092D"/>
    <w:rsid w:val="00530CE1"/>
    <w:rsid w:val="00531414"/>
    <w:rsid w:val="005315A6"/>
    <w:rsid w:val="00531747"/>
    <w:rsid w:val="00531BDC"/>
    <w:rsid w:val="0053240C"/>
    <w:rsid w:val="00532AC5"/>
    <w:rsid w:val="00533C98"/>
    <w:rsid w:val="00533D94"/>
    <w:rsid w:val="00534258"/>
    <w:rsid w:val="005342A0"/>
    <w:rsid w:val="005345FA"/>
    <w:rsid w:val="00534671"/>
    <w:rsid w:val="00534CB1"/>
    <w:rsid w:val="005351A3"/>
    <w:rsid w:val="00535454"/>
    <w:rsid w:val="005360F0"/>
    <w:rsid w:val="005369EB"/>
    <w:rsid w:val="00536BE1"/>
    <w:rsid w:val="00536F9E"/>
    <w:rsid w:val="0053709A"/>
    <w:rsid w:val="0053776D"/>
    <w:rsid w:val="005377CA"/>
    <w:rsid w:val="00541255"/>
    <w:rsid w:val="00541998"/>
    <w:rsid w:val="005429F1"/>
    <w:rsid w:val="005434FE"/>
    <w:rsid w:val="00543A2C"/>
    <w:rsid w:val="00544739"/>
    <w:rsid w:val="00544BBB"/>
    <w:rsid w:val="00544C95"/>
    <w:rsid w:val="00544F7F"/>
    <w:rsid w:val="00544FF2"/>
    <w:rsid w:val="00545E62"/>
    <w:rsid w:val="00546555"/>
    <w:rsid w:val="00546C1E"/>
    <w:rsid w:val="00546E93"/>
    <w:rsid w:val="00547717"/>
    <w:rsid w:val="0055011A"/>
    <w:rsid w:val="005505BD"/>
    <w:rsid w:val="00550967"/>
    <w:rsid w:val="0055103A"/>
    <w:rsid w:val="00551518"/>
    <w:rsid w:val="005517FC"/>
    <w:rsid w:val="00551851"/>
    <w:rsid w:val="00551A45"/>
    <w:rsid w:val="005520B1"/>
    <w:rsid w:val="00552121"/>
    <w:rsid w:val="0055253E"/>
    <w:rsid w:val="00553317"/>
    <w:rsid w:val="00553ACA"/>
    <w:rsid w:val="00553DE5"/>
    <w:rsid w:val="005551E0"/>
    <w:rsid w:val="00555761"/>
    <w:rsid w:val="00555BBE"/>
    <w:rsid w:val="00556432"/>
    <w:rsid w:val="00556DD5"/>
    <w:rsid w:val="005571CB"/>
    <w:rsid w:val="00561178"/>
    <w:rsid w:val="005617CF"/>
    <w:rsid w:val="0056194A"/>
    <w:rsid w:val="00561A7E"/>
    <w:rsid w:val="00561BCB"/>
    <w:rsid w:val="00563091"/>
    <w:rsid w:val="005630A8"/>
    <w:rsid w:val="005631B2"/>
    <w:rsid w:val="005641CC"/>
    <w:rsid w:val="005645A4"/>
    <w:rsid w:val="00564D59"/>
    <w:rsid w:val="005653FD"/>
    <w:rsid w:val="005657EC"/>
    <w:rsid w:val="00565DD5"/>
    <w:rsid w:val="00566822"/>
    <w:rsid w:val="00566D14"/>
    <w:rsid w:val="00567213"/>
    <w:rsid w:val="0056730F"/>
    <w:rsid w:val="005678C1"/>
    <w:rsid w:val="005704D6"/>
    <w:rsid w:val="00570967"/>
    <w:rsid w:val="00570B5E"/>
    <w:rsid w:val="005713D2"/>
    <w:rsid w:val="00571A77"/>
    <w:rsid w:val="00572222"/>
    <w:rsid w:val="00572328"/>
    <w:rsid w:val="0057234A"/>
    <w:rsid w:val="00572351"/>
    <w:rsid w:val="005725C7"/>
    <w:rsid w:val="00572C02"/>
    <w:rsid w:val="0057308D"/>
    <w:rsid w:val="00573116"/>
    <w:rsid w:val="005734D3"/>
    <w:rsid w:val="00573F6D"/>
    <w:rsid w:val="00573FBE"/>
    <w:rsid w:val="0057414F"/>
    <w:rsid w:val="0057433B"/>
    <w:rsid w:val="00574735"/>
    <w:rsid w:val="00574E2D"/>
    <w:rsid w:val="00574EF3"/>
    <w:rsid w:val="00575553"/>
    <w:rsid w:val="0057571B"/>
    <w:rsid w:val="00575E5B"/>
    <w:rsid w:val="00575F74"/>
    <w:rsid w:val="005766AD"/>
    <w:rsid w:val="00580013"/>
    <w:rsid w:val="0058019F"/>
    <w:rsid w:val="0058072A"/>
    <w:rsid w:val="0058093A"/>
    <w:rsid w:val="005821B7"/>
    <w:rsid w:val="00583099"/>
    <w:rsid w:val="00583483"/>
    <w:rsid w:val="005835FE"/>
    <w:rsid w:val="0058441A"/>
    <w:rsid w:val="00584A4D"/>
    <w:rsid w:val="00584ACF"/>
    <w:rsid w:val="00584F7D"/>
    <w:rsid w:val="00585694"/>
    <w:rsid w:val="00585D82"/>
    <w:rsid w:val="00585EA4"/>
    <w:rsid w:val="00586FD3"/>
    <w:rsid w:val="00587550"/>
    <w:rsid w:val="00590181"/>
    <w:rsid w:val="005902FB"/>
    <w:rsid w:val="0059039C"/>
    <w:rsid w:val="005905D9"/>
    <w:rsid w:val="00591A75"/>
    <w:rsid w:val="00591AEE"/>
    <w:rsid w:val="00592CEC"/>
    <w:rsid w:val="00593040"/>
    <w:rsid w:val="005942F8"/>
    <w:rsid w:val="0059557E"/>
    <w:rsid w:val="00596408"/>
    <w:rsid w:val="00596A96"/>
    <w:rsid w:val="00596AF6"/>
    <w:rsid w:val="00596C48"/>
    <w:rsid w:val="00596FC7"/>
    <w:rsid w:val="005979A5"/>
    <w:rsid w:val="005A0CCC"/>
    <w:rsid w:val="005A1563"/>
    <w:rsid w:val="005A1AA2"/>
    <w:rsid w:val="005A1CC3"/>
    <w:rsid w:val="005A227C"/>
    <w:rsid w:val="005A2FBF"/>
    <w:rsid w:val="005A3812"/>
    <w:rsid w:val="005A4AAE"/>
    <w:rsid w:val="005A5376"/>
    <w:rsid w:val="005A5383"/>
    <w:rsid w:val="005A7497"/>
    <w:rsid w:val="005A7810"/>
    <w:rsid w:val="005A7D28"/>
    <w:rsid w:val="005B07EF"/>
    <w:rsid w:val="005B09D7"/>
    <w:rsid w:val="005B0DF2"/>
    <w:rsid w:val="005B14BB"/>
    <w:rsid w:val="005B1C75"/>
    <w:rsid w:val="005B2933"/>
    <w:rsid w:val="005B2F1A"/>
    <w:rsid w:val="005B339F"/>
    <w:rsid w:val="005B3A72"/>
    <w:rsid w:val="005B3C06"/>
    <w:rsid w:val="005B3E27"/>
    <w:rsid w:val="005B3EE6"/>
    <w:rsid w:val="005B4056"/>
    <w:rsid w:val="005B4A8C"/>
    <w:rsid w:val="005B4E5B"/>
    <w:rsid w:val="005B5D0E"/>
    <w:rsid w:val="005B6458"/>
    <w:rsid w:val="005B6786"/>
    <w:rsid w:val="005B6E85"/>
    <w:rsid w:val="005B7087"/>
    <w:rsid w:val="005B7689"/>
    <w:rsid w:val="005B7D76"/>
    <w:rsid w:val="005C1893"/>
    <w:rsid w:val="005C2480"/>
    <w:rsid w:val="005C25B6"/>
    <w:rsid w:val="005C291E"/>
    <w:rsid w:val="005C346C"/>
    <w:rsid w:val="005C393C"/>
    <w:rsid w:val="005C3DB6"/>
    <w:rsid w:val="005C4B46"/>
    <w:rsid w:val="005C502E"/>
    <w:rsid w:val="005C584A"/>
    <w:rsid w:val="005C5CEE"/>
    <w:rsid w:val="005C5D48"/>
    <w:rsid w:val="005C61EF"/>
    <w:rsid w:val="005C6E04"/>
    <w:rsid w:val="005C7024"/>
    <w:rsid w:val="005C7586"/>
    <w:rsid w:val="005C7A51"/>
    <w:rsid w:val="005C7F38"/>
    <w:rsid w:val="005D0369"/>
    <w:rsid w:val="005D0638"/>
    <w:rsid w:val="005D0E17"/>
    <w:rsid w:val="005D0E5E"/>
    <w:rsid w:val="005D1570"/>
    <w:rsid w:val="005D1930"/>
    <w:rsid w:val="005D193C"/>
    <w:rsid w:val="005D1B8B"/>
    <w:rsid w:val="005D21FD"/>
    <w:rsid w:val="005D3340"/>
    <w:rsid w:val="005D3A54"/>
    <w:rsid w:val="005D42EC"/>
    <w:rsid w:val="005D448F"/>
    <w:rsid w:val="005D477B"/>
    <w:rsid w:val="005D49C4"/>
    <w:rsid w:val="005D4DD0"/>
    <w:rsid w:val="005D4F26"/>
    <w:rsid w:val="005D5211"/>
    <w:rsid w:val="005D617C"/>
    <w:rsid w:val="005D686A"/>
    <w:rsid w:val="005D6B97"/>
    <w:rsid w:val="005D6F0F"/>
    <w:rsid w:val="005D751E"/>
    <w:rsid w:val="005D798C"/>
    <w:rsid w:val="005D79C1"/>
    <w:rsid w:val="005D7CD0"/>
    <w:rsid w:val="005D7E90"/>
    <w:rsid w:val="005E01AD"/>
    <w:rsid w:val="005E12FB"/>
    <w:rsid w:val="005E135A"/>
    <w:rsid w:val="005E1BCC"/>
    <w:rsid w:val="005E2B47"/>
    <w:rsid w:val="005E2CC5"/>
    <w:rsid w:val="005E35C4"/>
    <w:rsid w:val="005E3858"/>
    <w:rsid w:val="005E415E"/>
    <w:rsid w:val="005E45B1"/>
    <w:rsid w:val="005E4860"/>
    <w:rsid w:val="005E5574"/>
    <w:rsid w:val="005E5CB0"/>
    <w:rsid w:val="005E7839"/>
    <w:rsid w:val="005E7A5A"/>
    <w:rsid w:val="005E7DDA"/>
    <w:rsid w:val="005F006A"/>
    <w:rsid w:val="005F112A"/>
    <w:rsid w:val="005F2554"/>
    <w:rsid w:val="005F2D66"/>
    <w:rsid w:val="005F31FC"/>
    <w:rsid w:val="005F3306"/>
    <w:rsid w:val="005F3A07"/>
    <w:rsid w:val="005F4045"/>
    <w:rsid w:val="005F4884"/>
    <w:rsid w:val="005F4C09"/>
    <w:rsid w:val="005F4D35"/>
    <w:rsid w:val="005F5499"/>
    <w:rsid w:val="005F5AAD"/>
    <w:rsid w:val="005F6062"/>
    <w:rsid w:val="005F637E"/>
    <w:rsid w:val="005F7281"/>
    <w:rsid w:val="005F75BA"/>
    <w:rsid w:val="005F79BD"/>
    <w:rsid w:val="005F7AA4"/>
    <w:rsid w:val="006009D3"/>
    <w:rsid w:val="006014A3"/>
    <w:rsid w:val="00601D45"/>
    <w:rsid w:val="00601E53"/>
    <w:rsid w:val="00602522"/>
    <w:rsid w:val="006029E7"/>
    <w:rsid w:val="00603110"/>
    <w:rsid w:val="006039D2"/>
    <w:rsid w:val="00603D60"/>
    <w:rsid w:val="00603DD2"/>
    <w:rsid w:val="0060457B"/>
    <w:rsid w:val="006047C8"/>
    <w:rsid w:val="00604B83"/>
    <w:rsid w:val="00604E92"/>
    <w:rsid w:val="006051B8"/>
    <w:rsid w:val="00605A6C"/>
    <w:rsid w:val="00605BEF"/>
    <w:rsid w:val="006061E6"/>
    <w:rsid w:val="006067D6"/>
    <w:rsid w:val="006069F3"/>
    <w:rsid w:val="00606D2C"/>
    <w:rsid w:val="00607179"/>
    <w:rsid w:val="006073C1"/>
    <w:rsid w:val="0060769F"/>
    <w:rsid w:val="00607B29"/>
    <w:rsid w:val="00607D02"/>
    <w:rsid w:val="00610B1D"/>
    <w:rsid w:val="00610D21"/>
    <w:rsid w:val="00612775"/>
    <w:rsid w:val="006128DB"/>
    <w:rsid w:val="00612907"/>
    <w:rsid w:val="00612985"/>
    <w:rsid w:val="0061329D"/>
    <w:rsid w:val="006132FA"/>
    <w:rsid w:val="0061415E"/>
    <w:rsid w:val="00614245"/>
    <w:rsid w:val="00615088"/>
    <w:rsid w:val="00616590"/>
    <w:rsid w:val="00616DBC"/>
    <w:rsid w:val="006171F9"/>
    <w:rsid w:val="0061764D"/>
    <w:rsid w:val="006202E4"/>
    <w:rsid w:val="0062086E"/>
    <w:rsid w:val="006209F3"/>
    <w:rsid w:val="006211BE"/>
    <w:rsid w:val="006216FB"/>
    <w:rsid w:val="00621FD5"/>
    <w:rsid w:val="00622461"/>
    <w:rsid w:val="00623ABB"/>
    <w:rsid w:val="00623B54"/>
    <w:rsid w:val="00623DAF"/>
    <w:rsid w:val="006243C5"/>
    <w:rsid w:val="00624491"/>
    <w:rsid w:val="006246B1"/>
    <w:rsid w:val="00624BAD"/>
    <w:rsid w:val="00624C24"/>
    <w:rsid w:val="00624DA3"/>
    <w:rsid w:val="00625399"/>
    <w:rsid w:val="0062563E"/>
    <w:rsid w:val="0062635E"/>
    <w:rsid w:val="00626371"/>
    <w:rsid w:val="00626BEF"/>
    <w:rsid w:val="00626DA4"/>
    <w:rsid w:val="0062794B"/>
    <w:rsid w:val="00627B2B"/>
    <w:rsid w:val="00627C8F"/>
    <w:rsid w:val="00627F05"/>
    <w:rsid w:val="006308E0"/>
    <w:rsid w:val="00630F58"/>
    <w:rsid w:val="00631256"/>
    <w:rsid w:val="006318B1"/>
    <w:rsid w:val="00631ED3"/>
    <w:rsid w:val="00631EF6"/>
    <w:rsid w:val="00632598"/>
    <w:rsid w:val="00632CFA"/>
    <w:rsid w:val="0063455B"/>
    <w:rsid w:val="00635656"/>
    <w:rsid w:val="00636217"/>
    <w:rsid w:val="00636BCA"/>
    <w:rsid w:val="0063758F"/>
    <w:rsid w:val="00637966"/>
    <w:rsid w:val="00640883"/>
    <w:rsid w:val="0064104A"/>
    <w:rsid w:val="0064106D"/>
    <w:rsid w:val="00641BEC"/>
    <w:rsid w:val="00642DFC"/>
    <w:rsid w:val="006432F6"/>
    <w:rsid w:val="0064352F"/>
    <w:rsid w:val="006438B4"/>
    <w:rsid w:val="0064452D"/>
    <w:rsid w:val="00644925"/>
    <w:rsid w:val="00644CD5"/>
    <w:rsid w:val="00645461"/>
    <w:rsid w:val="00645E63"/>
    <w:rsid w:val="0064609C"/>
    <w:rsid w:val="00646BE6"/>
    <w:rsid w:val="00646CD3"/>
    <w:rsid w:val="00647895"/>
    <w:rsid w:val="006478F3"/>
    <w:rsid w:val="00647C60"/>
    <w:rsid w:val="00647F2C"/>
    <w:rsid w:val="006500ED"/>
    <w:rsid w:val="00650811"/>
    <w:rsid w:val="00650F19"/>
    <w:rsid w:val="006512CC"/>
    <w:rsid w:val="00651A9F"/>
    <w:rsid w:val="00651BC7"/>
    <w:rsid w:val="00652088"/>
    <w:rsid w:val="0065235B"/>
    <w:rsid w:val="0065236B"/>
    <w:rsid w:val="00652689"/>
    <w:rsid w:val="00652C25"/>
    <w:rsid w:val="006530BA"/>
    <w:rsid w:val="00653177"/>
    <w:rsid w:val="00653437"/>
    <w:rsid w:val="0065575A"/>
    <w:rsid w:val="00655AE2"/>
    <w:rsid w:val="00655DDD"/>
    <w:rsid w:val="00655E2C"/>
    <w:rsid w:val="0065703A"/>
    <w:rsid w:val="0065787D"/>
    <w:rsid w:val="00657A40"/>
    <w:rsid w:val="00657B52"/>
    <w:rsid w:val="0066079D"/>
    <w:rsid w:val="00660C53"/>
    <w:rsid w:val="006622B1"/>
    <w:rsid w:val="00662EAF"/>
    <w:rsid w:val="00663DA2"/>
    <w:rsid w:val="00663FB7"/>
    <w:rsid w:val="00663FDF"/>
    <w:rsid w:val="00664492"/>
    <w:rsid w:val="00664CEA"/>
    <w:rsid w:val="00664D5E"/>
    <w:rsid w:val="0066575D"/>
    <w:rsid w:val="00665A3B"/>
    <w:rsid w:val="00665DA1"/>
    <w:rsid w:val="00666A1C"/>
    <w:rsid w:val="00666A8E"/>
    <w:rsid w:val="00666B47"/>
    <w:rsid w:val="00666CE9"/>
    <w:rsid w:val="00666F91"/>
    <w:rsid w:val="0066711C"/>
    <w:rsid w:val="00667437"/>
    <w:rsid w:val="006677F0"/>
    <w:rsid w:val="00667B7F"/>
    <w:rsid w:val="00667F94"/>
    <w:rsid w:val="00671122"/>
    <w:rsid w:val="0067167C"/>
    <w:rsid w:val="006718B4"/>
    <w:rsid w:val="006723B6"/>
    <w:rsid w:val="00672D62"/>
    <w:rsid w:val="0067385D"/>
    <w:rsid w:val="006741B2"/>
    <w:rsid w:val="006746FA"/>
    <w:rsid w:val="00674B59"/>
    <w:rsid w:val="00674DE3"/>
    <w:rsid w:val="00674FB3"/>
    <w:rsid w:val="0067553F"/>
    <w:rsid w:val="006755BC"/>
    <w:rsid w:val="0067562A"/>
    <w:rsid w:val="00675633"/>
    <w:rsid w:val="00675801"/>
    <w:rsid w:val="00675B8B"/>
    <w:rsid w:val="00676161"/>
    <w:rsid w:val="0067666F"/>
    <w:rsid w:val="00676BAD"/>
    <w:rsid w:val="00677308"/>
    <w:rsid w:val="00677A1A"/>
    <w:rsid w:val="00677F19"/>
    <w:rsid w:val="0068078B"/>
    <w:rsid w:val="006812C5"/>
    <w:rsid w:val="006812CF"/>
    <w:rsid w:val="006814FF"/>
    <w:rsid w:val="00681D04"/>
    <w:rsid w:val="0068210C"/>
    <w:rsid w:val="006824C1"/>
    <w:rsid w:val="00682862"/>
    <w:rsid w:val="00682B38"/>
    <w:rsid w:val="00682CD7"/>
    <w:rsid w:val="0068321B"/>
    <w:rsid w:val="006832C6"/>
    <w:rsid w:val="006837E9"/>
    <w:rsid w:val="006845CA"/>
    <w:rsid w:val="00685CD2"/>
    <w:rsid w:val="006874E5"/>
    <w:rsid w:val="006875BF"/>
    <w:rsid w:val="006877C3"/>
    <w:rsid w:val="00687DFA"/>
    <w:rsid w:val="00690884"/>
    <w:rsid w:val="006909DB"/>
    <w:rsid w:val="00690D0E"/>
    <w:rsid w:val="00690F41"/>
    <w:rsid w:val="006914D1"/>
    <w:rsid w:val="00692213"/>
    <w:rsid w:val="0069222A"/>
    <w:rsid w:val="00693546"/>
    <w:rsid w:val="00693D81"/>
    <w:rsid w:val="00694241"/>
    <w:rsid w:val="00694256"/>
    <w:rsid w:val="006947FD"/>
    <w:rsid w:val="00694945"/>
    <w:rsid w:val="006954F6"/>
    <w:rsid w:val="00696299"/>
    <w:rsid w:val="00696429"/>
    <w:rsid w:val="006968F9"/>
    <w:rsid w:val="006A1148"/>
    <w:rsid w:val="006A116A"/>
    <w:rsid w:val="006A331D"/>
    <w:rsid w:val="006A3D41"/>
    <w:rsid w:val="006A3E12"/>
    <w:rsid w:val="006A4020"/>
    <w:rsid w:val="006A4909"/>
    <w:rsid w:val="006A4ABE"/>
    <w:rsid w:val="006A5294"/>
    <w:rsid w:val="006A5680"/>
    <w:rsid w:val="006A59A1"/>
    <w:rsid w:val="006A5B18"/>
    <w:rsid w:val="006A5DF8"/>
    <w:rsid w:val="006A6753"/>
    <w:rsid w:val="006A7732"/>
    <w:rsid w:val="006A7AA5"/>
    <w:rsid w:val="006A7BA0"/>
    <w:rsid w:val="006B003D"/>
    <w:rsid w:val="006B00A3"/>
    <w:rsid w:val="006B04ED"/>
    <w:rsid w:val="006B1BE5"/>
    <w:rsid w:val="006B2051"/>
    <w:rsid w:val="006B3168"/>
    <w:rsid w:val="006B323C"/>
    <w:rsid w:val="006B3687"/>
    <w:rsid w:val="006B3733"/>
    <w:rsid w:val="006B3D5B"/>
    <w:rsid w:val="006B3DF8"/>
    <w:rsid w:val="006B4139"/>
    <w:rsid w:val="006B4E8B"/>
    <w:rsid w:val="006B54D1"/>
    <w:rsid w:val="006B54EC"/>
    <w:rsid w:val="006B5509"/>
    <w:rsid w:val="006B56BB"/>
    <w:rsid w:val="006B6850"/>
    <w:rsid w:val="006B7580"/>
    <w:rsid w:val="006B7A1B"/>
    <w:rsid w:val="006B7AB0"/>
    <w:rsid w:val="006C021A"/>
    <w:rsid w:val="006C1A0D"/>
    <w:rsid w:val="006C257D"/>
    <w:rsid w:val="006C2BFD"/>
    <w:rsid w:val="006C351F"/>
    <w:rsid w:val="006C3CDF"/>
    <w:rsid w:val="006C47A6"/>
    <w:rsid w:val="006C5504"/>
    <w:rsid w:val="006C5651"/>
    <w:rsid w:val="006C58CE"/>
    <w:rsid w:val="006C5918"/>
    <w:rsid w:val="006C5AC3"/>
    <w:rsid w:val="006C6CFA"/>
    <w:rsid w:val="006C706F"/>
    <w:rsid w:val="006C7266"/>
    <w:rsid w:val="006C7826"/>
    <w:rsid w:val="006C7FEF"/>
    <w:rsid w:val="006D00B4"/>
    <w:rsid w:val="006D067F"/>
    <w:rsid w:val="006D06E2"/>
    <w:rsid w:val="006D0CDB"/>
    <w:rsid w:val="006D11B4"/>
    <w:rsid w:val="006D198B"/>
    <w:rsid w:val="006D1EDD"/>
    <w:rsid w:val="006D275F"/>
    <w:rsid w:val="006D285D"/>
    <w:rsid w:val="006D2A79"/>
    <w:rsid w:val="006D2B69"/>
    <w:rsid w:val="006D2BC8"/>
    <w:rsid w:val="006D3465"/>
    <w:rsid w:val="006D3860"/>
    <w:rsid w:val="006D49F3"/>
    <w:rsid w:val="006D5282"/>
    <w:rsid w:val="006D58BB"/>
    <w:rsid w:val="006D61A3"/>
    <w:rsid w:val="006D6E2D"/>
    <w:rsid w:val="006D7259"/>
    <w:rsid w:val="006D757B"/>
    <w:rsid w:val="006D7E8E"/>
    <w:rsid w:val="006E13FC"/>
    <w:rsid w:val="006E1EBE"/>
    <w:rsid w:val="006E1F19"/>
    <w:rsid w:val="006E2006"/>
    <w:rsid w:val="006E2168"/>
    <w:rsid w:val="006E2AC4"/>
    <w:rsid w:val="006E2CD0"/>
    <w:rsid w:val="006E3D26"/>
    <w:rsid w:val="006E42A0"/>
    <w:rsid w:val="006E522F"/>
    <w:rsid w:val="006E5C8A"/>
    <w:rsid w:val="006E5EEA"/>
    <w:rsid w:val="006E6DE6"/>
    <w:rsid w:val="006E727F"/>
    <w:rsid w:val="006E769D"/>
    <w:rsid w:val="006E7720"/>
    <w:rsid w:val="006E7778"/>
    <w:rsid w:val="006F0013"/>
    <w:rsid w:val="006F0141"/>
    <w:rsid w:val="006F0180"/>
    <w:rsid w:val="006F0C5A"/>
    <w:rsid w:val="006F1155"/>
    <w:rsid w:val="006F17AC"/>
    <w:rsid w:val="006F1B28"/>
    <w:rsid w:val="006F2370"/>
    <w:rsid w:val="006F3A18"/>
    <w:rsid w:val="006F3FC6"/>
    <w:rsid w:val="006F4A5A"/>
    <w:rsid w:val="006F577F"/>
    <w:rsid w:val="006F6E61"/>
    <w:rsid w:val="006F79BB"/>
    <w:rsid w:val="00700024"/>
    <w:rsid w:val="007002CD"/>
    <w:rsid w:val="00700A0B"/>
    <w:rsid w:val="007015DE"/>
    <w:rsid w:val="00701A60"/>
    <w:rsid w:val="00703349"/>
    <w:rsid w:val="007038BC"/>
    <w:rsid w:val="007039D5"/>
    <w:rsid w:val="00703A02"/>
    <w:rsid w:val="00703CFB"/>
    <w:rsid w:val="00703E61"/>
    <w:rsid w:val="00704505"/>
    <w:rsid w:val="007048D1"/>
    <w:rsid w:val="00704B0D"/>
    <w:rsid w:val="00705C55"/>
    <w:rsid w:val="007060FA"/>
    <w:rsid w:val="0070718C"/>
    <w:rsid w:val="0070757F"/>
    <w:rsid w:val="007100E5"/>
    <w:rsid w:val="0071063C"/>
    <w:rsid w:val="00710FDD"/>
    <w:rsid w:val="0071155F"/>
    <w:rsid w:val="00711B24"/>
    <w:rsid w:val="00712134"/>
    <w:rsid w:val="00712B5B"/>
    <w:rsid w:val="00712D99"/>
    <w:rsid w:val="007134DD"/>
    <w:rsid w:val="00713A38"/>
    <w:rsid w:val="00713C4C"/>
    <w:rsid w:val="00715CEA"/>
    <w:rsid w:val="00715D0C"/>
    <w:rsid w:val="0071605A"/>
    <w:rsid w:val="0071616A"/>
    <w:rsid w:val="00716327"/>
    <w:rsid w:val="0071732C"/>
    <w:rsid w:val="00720160"/>
    <w:rsid w:val="0072127A"/>
    <w:rsid w:val="007217E8"/>
    <w:rsid w:val="0072199B"/>
    <w:rsid w:val="00721BCD"/>
    <w:rsid w:val="00722F75"/>
    <w:rsid w:val="00724741"/>
    <w:rsid w:val="007249D7"/>
    <w:rsid w:val="00724ED9"/>
    <w:rsid w:val="00725063"/>
    <w:rsid w:val="00725399"/>
    <w:rsid w:val="00725627"/>
    <w:rsid w:val="00725F0D"/>
    <w:rsid w:val="00726CCB"/>
    <w:rsid w:val="00726E32"/>
    <w:rsid w:val="00730478"/>
    <w:rsid w:val="00730E3E"/>
    <w:rsid w:val="00734C7E"/>
    <w:rsid w:val="00734E8A"/>
    <w:rsid w:val="00734F82"/>
    <w:rsid w:val="00735628"/>
    <w:rsid w:val="00735984"/>
    <w:rsid w:val="00735A73"/>
    <w:rsid w:val="00736EE0"/>
    <w:rsid w:val="00737299"/>
    <w:rsid w:val="007374E7"/>
    <w:rsid w:val="00737569"/>
    <w:rsid w:val="00737891"/>
    <w:rsid w:val="007378F1"/>
    <w:rsid w:val="00737935"/>
    <w:rsid w:val="00737995"/>
    <w:rsid w:val="00737A03"/>
    <w:rsid w:val="00737B5A"/>
    <w:rsid w:val="00740295"/>
    <w:rsid w:val="007404CA"/>
    <w:rsid w:val="00740675"/>
    <w:rsid w:val="007407E1"/>
    <w:rsid w:val="00741685"/>
    <w:rsid w:val="007416B1"/>
    <w:rsid w:val="00741D9F"/>
    <w:rsid w:val="0074212B"/>
    <w:rsid w:val="0074272E"/>
    <w:rsid w:val="00742FC2"/>
    <w:rsid w:val="00743227"/>
    <w:rsid w:val="007432C1"/>
    <w:rsid w:val="007432E5"/>
    <w:rsid w:val="007435D6"/>
    <w:rsid w:val="0074371D"/>
    <w:rsid w:val="00743C0D"/>
    <w:rsid w:val="00743F96"/>
    <w:rsid w:val="00744446"/>
    <w:rsid w:val="007444D0"/>
    <w:rsid w:val="007446AD"/>
    <w:rsid w:val="0074489A"/>
    <w:rsid w:val="00744CDB"/>
    <w:rsid w:val="00744FF4"/>
    <w:rsid w:val="0074594A"/>
    <w:rsid w:val="00745EE5"/>
    <w:rsid w:val="0074645F"/>
    <w:rsid w:val="007467F8"/>
    <w:rsid w:val="00746814"/>
    <w:rsid w:val="00746E25"/>
    <w:rsid w:val="00747344"/>
    <w:rsid w:val="00747A96"/>
    <w:rsid w:val="00747B1C"/>
    <w:rsid w:val="00747F17"/>
    <w:rsid w:val="007502C6"/>
    <w:rsid w:val="00750821"/>
    <w:rsid w:val="00750989"/>
    <w:rsid w:val="00750FC8"/>
    <w:rsid w:val="007511C7"/>
    <w:rsid w:val="0075144D"/>
    <w:rsid w:val="0075176F"/>
    <w:rsid w:val="00751EE9"/>
    <w:rsid w:val="007520EC"/>
    <w:rsid w:val="0075236B"/>
    <w:rsid w:val="007525D1"/>
    <w:rsid w:val="0075270B"/>
    <w:rsid w:val="0075388C"/>
    <w:rsid w:val="0075429D"/>
    <w:rsid w:val="007547A5"/>
    <w:rsid w:val="0075508D"/>
    <w:rsid w:val="0075584E"/>
    <w:rsid w:val="00755DC0"/>
    <w:rsid w:val="00755E0C"/>
    <w:rsid w:val="007563C7"/>
    <w:rsid w:val="00757264"/>
    <w:rsid w:val="00757346"/>
    <w:rsid w:val="00757519"/>
    <w:rsid w:val="00757AE7"/>
    <w:rsid w:val="00760B57"/>
    <w:rsid w:val="00760CF9"/>
    <w:rsid w:val="00761277"/>
    <w:rsid w:val="007614D7"/>
    <w:rsid w:val="00761604"/>
    <w:rsid w:val="00761C71"/>
    <w:rsid w:val="00761E67"/>
    <w:rsid w:val="007625CA"/>
    <w:rsid w:val="00762758"/>
    <w:rsid w:val="007629BC"/>
    <w:rsid w:val="00762FF0"/>
    <w:rsid w:val="007631A2"/>
    <w:rsid w:val="00763537"/>
    <w:rsid w:val="00763BD9"/>
    <w:rsid w:val="00763DBA"/>
    <w:rsid w:val="007644EC"/>
    <w:rsid w:val="0076548A"/>
    <w:rsid w:val="00765ACA"/>
    <w:rsid w:val="0076613B"/>
    <w:rsid w:val="007663B6"/>
    <w:rsid w:val="00766CCB"/>
    <w:rsid w:val="00766F2B"/>
    <w:rsid w:val="00767548"/>
    <w:rsid w:val="00767EAE"/>
    <w:rsid w:val="0077106D"/>
    <w:rsid w:val="007710BE"/>
    <w:rsid w:val="007715CB"/>
    <w:rsid w:val="00771611"/>
    <w:rsid w:val="007716C8"/>
    <w:rsid w:val="00771B6D"/>
    <w:rsid w:val="00771BF1"/>
    <w:rsid w:val="0077200F"/>
    <w:rsid w:val="00772A61"/>
    <w:rsid w:val="0077304B"/>
    <w:rsid w:val="00773616"/>
    <w:rsid w:val="007738DB"/>
    <w:rsid w:val="00773902"/>
    <w:rsid w:val="00773A4F"/>
    <w:rsid w:val="00774466"/>
    <w:rsid w:val="007746A5"/>
    <w:rsid w:val="007752BC"/>
    <w:rsid w:val="007759CF"/>
    <w:rsid w:val="00775A5B"/>
    <w:rsid w:val="00775BC0"/>
    <w:rsid w:val="007766C3"/>
    <w:rsid w:val="0077680A"/>
    <w:rsid w:val="00776DE0"/>
    <w:rsid w:val="007775E9"/>
    <w:rsid w:val="0077783F"/>
    <w:rsid w:val="00777A25"/>
    <w:rsid w:val="00780BCC"/>
    <w:rsid w:val="00780DE2"/>
    <w:rsid w:val="0078185B"/>
    <w:rsid w:val="00781E6F"/>
    <w:rsid w:val="007824F1"/>
    <w:rsid w:val="00782E5F"/>
    <w:rsid w:val="00783B7D"/>
    <w:rsid w:val="007850B8"/>
    <w:rsid w:val="00785322"/>
    <w:rsid w:val="0078623C"/>
    <w:rsid w:val="00786618"/>
    <w:rsid w:val="0078698B"/>
    <w:rsid w:val="00786A04"/>
    <w:rsid w:val="00786BA0"/>
    <w:rsid w:val="00786E36"/>
    <w:rsid w:val="00787934"/>
    <w:rsid w:val="007902C4"/>
    <w:rsid w:val="00790DBD"/>
    <w:rsid w:val="0079214C"/>
    <w:rsid w:val="00792153"/>
    <w:rsid w:val="00793338"/>
    <w:rsid w:val="00793733"/>
    <w:rsid w:val="007939B3"/>
    <w:rsid w:val="00794E22"/>
    <w:rsid w:val="00795658"/>
    <w:rsid w:val="007959EE"/>
    <w:rsid w:val="007966D3"/>
    <w:rsid w:val="00796C91"/>
    <w:rsid w:val="00796D2D"/>
    <w:rsid w:val="00796E12"/>
    <w:rsid w:val="0079728E"/>
    <w:rsid w:val="007974A7"/>
    <w:rsid w:val="007975C0"/>
    <w:rsid w:val="00797634"/>
    <w:rsid w:val="007A0025"/>
    <w:rsid w:val="007A04A9"/>
    <w:rsid w:val="007A1CE4"/>
    <w:rsid w:val="007A22AF"/>
    <w:rsid w:val="007A24A5"/>
    <w:rsid w:val="007A2B0A"/>
    <w:rsid w:val="007A3058"/>
    <w:rsid w:val="007A338A"/>
    <w:rsid w:val="007A360C"/>
    <w:rsid w:val="007A39AE"/>
    <w:rsid w:val="007A3D8C"/>
    <w:rsid w:val="007A3DF5"/>
    <w:rsid w:val="007A40B2"/>
    <w:rsid w:val="007A45E8"/>
    <w:rsid w:val="007A4696"/>
    <w:rsid w:val="007A48FF"/>
    <w:rsid w:val="007A4FB5"/>
    <w:rsid w:val="007A533F"/>
    <w:rsid w:val="007A5736"/>
    <w:rsid w:val="007A5A69"/>
    <w:rsid w:val="007A5D32"/>
    <w:rsid w:val="007A6EF7"/>
    <w:rsid w:val="007A7025"/>
    <w:rsid w:val="007A7AAB"/>
    <w:rsid w:val="007B01E9"/>
    <w:rsid w:val="007B03E6"/>
    <w:rsid w:val="007B0726"/>
    <w:rsid w:val="007B23AB"/>
    <w:rsid w:val="007B2C4C"/>
    <w:rsid w:val="007B3EFA"/>
    <w:rsid w:val="007B4143"/>
    <w:rsid w:val="007B4251"/>
    <w:rsid w:val="007B426D"/>
    <w:rsid w:val="007B4B13"/>
    <w:rsid w:val="007B4B23"/>
    <w:rsid w:val="007B4B3E"/>
    <w:rsid w:val="007B5373"/>
    <w:rsid w:val="007B53C2"/>
    <w:rsid w:val="007B5665"/>
    <w:rsid w:val="007B5A9D"/>
    <w:rsid w:val="007B6679"/>
    <w:rsid w:val="007C0F1C"/>
    <w:rsid w:val="007C10E2"/>
    <w:rsid w:val="007C190E"/>
    <w:rsid w:val="007C256F"/>
    <w:rsid w:val="007C298C"/>
    <w:rsid w:val="007C34B9"/>
    <w:rsid w:val="007C3765"/>
    <w:rsid w:val="007C4057"/>
    <w:rsid w:val="007C4E93"/>
    <w:rsid w:val="007C4FF8"/>
    <w:rsid w:val="007C52F0"/>
    <w:rsid w:val="007C6B44"/>
    <w:rsid w:val="007C7364"/>
    <w:rsid w:val="007C7942"/>
    <w:rsid w:val="007C7C7E"/>
    <w:rsid w:val="007D0377"/>
    <w:rsid w:val="007D0392"/>
    <w:rsid w:val="007D0D62"/>
    <w:rsid w:val="007D0E01"/>
    <w:rsid w:val="007D158C"/>
    <w:rsid w:val="007D3336"/>
    <w:rsid w:val="007D3530"/>
    <w:rsid w:val="007D4047"/>
    <w:rsid w:val="007D41E7"/>
    <w:rsid w:val="007D4CE1"/>
    <w:rsid w:val="007D4D31"/>
    <w:rsid w:val="007D5FBB"/>
    <w:rsid w:val="007D607C"/>
    <w:rsid w:val="007D659A"/>
    <w:rsid w:val="007D6862"/>
    <w:rsid w:val="007D7157"/>
    <w:rsid w:val="007D7C0A"/>
    <w:rsid w:val="007E0853"/>
    <w:rsid w:val="007E0D10"/>
    <w:rsid w:val="007E0EFE"/>
    <w:rsid w:val="007E18F1"/>
    <w:rsid w:val="007E2332"/>
    <w:rsid w:val="007E2B7A"/>
    <w:rsid w:val="007E3397"/>
    <w:rsid w:val="007E3966"/>
    <w:rsid w:val="007E50A2"/>
    <w:rsid w:val="007E5290"/>
    <w:rsid w:val="007E5507"/>
    <w:rsid w:val="007E5F58"/>
    <w:rsid w:val="007E6E61"/>
    <w:rsid w:val="007E7316"/>
    <w:rsid w:val="007E7392"/>
    <w:rsid w:val="007E7A3A"/>
    <w:rsid w:val="007E7E9A"/>
    <w:rsid w:val="007E7F6B"/>
    <w:rsid w:val="007F075A"/>
    <w:rsid w:val="007F134E"/>
    <w:rsid w:val="007F157D"/>
    <w:rsid w:val="007F1FD4"/>
    <w:rsid w:val="007F2102"/>
    <w:rsid w:val="007F2696"/>
    <w:rsid w:val="007F2C89"/>
    <w:rsid w:val="007F2D65"/>
    <w:rsid w:val="007F3DB5"/>
    <w:rsid w:val="007F4405"/>
    <w:rsid w:val="007F4814"/>
    <w:rsid w:val="007F5387"/>
    <w:rsid w:val="007F5999"/>
    <w:rsid w:val="007F6426"/>
    <w:rsid w:val="007F6E81"/>
    <w:rsid w:val="007F783E"/>
    <w:rsid w:val="007F7E7A"/>
    <w:rsid w:val="008000D5"/>
    <w:rsid w:val="00800214"/>
    <w:rsid w:val="00800353"/>
    <w:rsid w:val="00800934"/>
    <w:rsid w:val="00801BD2"/>
    <w:rsid w:val="00802318"/>
    <w:rsid w:val="0080281A"/>
    <w:rsid w:val="00802D1F"/>
    <w:rsid w:val="00803717"/>
    <w:rsid w:val="00803969"/>
    <w:rsid w:val="00804EBF"/>
    <w:rsid w:val="00806633"/>
    <w:rsid w:val="0080696C"/>
    <w:rsid w:val="00806C35"/>
    <w:rsid w:val="00806C52"/>
    <w:rsid w:val="00806E87"/>
    <w:rsid w:val="0081005A"/>
    <w:rsid w:val="00810F93"/>
    <w:rsid w:val="008118E5"/>
    <w:rsid w:val="00812451"/>
    <w:rsid w:val="00812A02"/>
    <w:rsid w:val="00812A5D"/>
    <w:rsid w:val="00813973"/>
    <w:rsid w:val="0081449A"/>
    <w:rsid w:val="00814A5A"/>
    <w:rsid w:val="00814DA6"/>
    <w:rsid w:val="0081506A"/>
    <w:rsid w:val="00815433"/>
    <w:rsid w:val="008161D8"/>
    <w:rsid w:val="008168A0"/>
    <w:rsid w:val="00816919"/>
    <w:rsid w:val="008169D8"/>
    <w:rsid w:val="00816BFD"/>
    <w:rsid w:val="00820223"/>
    <w:rsid w:val="008208C9"/>
    <w:rsid w:val="00820937"/>
    <w:rsid w:val="00821462"/>
    <w:rsid w:val="008215CF"/>
    <w:rsid w:val="008220AF"/>
    <w:rsid w:val="008226C6"/>
    <w:rsid w:val="008227E8"/>
    <w:rsid w:val="00822A70"/>
    <w:rsid w:val="00822B54"/>
    <w:rsid w:val="008230D9"/>
    <w:rsid w:val="00823286"/>
    <w:rsid w:val="00824093"/>
    <w:rsid w:val="0082411C"/>
    <w:rsid w:val="0082513E"/>
    <w:rsid w:val="00825B8F"/>
    <w:rsid w:val="0082654D"/>
    <w:rsid w:val="0082658D"/>
    <w:rsid w:val="008274D1"/>
    <w:rsid w:val="008309CF"/>
    <w:rsid w:val="00830E42"/>
    <w:rsid w:val="0083114B"/>
    <w:rsid w:val="008315A1"/>
    <w:rsid w:val="00831736"/>
    <w:rsid w:val="00831A5A"/>
    <w:rsid w:val="00831B7E"/>
    <w:rsid w:val="00831CD8"/>
    <w:rsid w:val="008324C8"/>
    <w:rsid w:val="008335B0"/>
    <w:rsid w:val="00833E90"/>
    <w:rsid w:val="00834098"/>
    <w:rsid w:val="0083421D"/>
    <w:rsid w:val="0083443F"/>
    <w:rsid w:val="008345C6"/>
    <w:rsid w:val="008352E2"/>
    <w:rsid w:val="00835320"/>
    <w:rsid w:val="00835D98"/>
    <w:rsid w:val="00836031"/>
    <w:rsid w:val="008360C6"/>
    <w:rsid w:val="00836711"/>
    <w:rsid w:val="00836946"/>
    <w:rsid w:val="0083743D"/>
    <w:rsid w:val="00837495"/>
    <w:rsid w:val="008374F1"/>
    <w:rsid w:val="008375B2"/>
    <w:rsid w:val="008379D2"/>
    <w:rsid w:val="0084082B"/>
    <w:rsid w:val="0084088A"/>
    <w:rsid w:val="008408CC"/>
    <w:rsid w:val="00840D4E"/>
    <w:rsid w:val="00840E54"/>
    <w:rsid w:val="00841156"/>
    <w:rsid w:val="00841275"/>
    <w:rsid w:val="00841533"/>
    <w:rsid w:val="00841DC7"/>
    <w:rsid w:val="00841DFE"/>
    <w:rsid w:val="0084206A"/>
    <w:rsid w:val="008426C2"/>
    <w:rsid w:val="00842E42"/>
    <w:rsid w:val="00843232"/>
    <w:rsid w:val="008438AA"/>
    <w:rsid w:val="008446BE"/>
    <w:rsid w:val="00844937"/>
    <w:rsid w:val="00845A93"/>
    <w:rsid w:val="00845C72"/>
    <w:rsid w:val="00845D35"/>
    <w:rsid w:val="00846039"/>
    <w:rsid w:val="00847554"/>
    <w:rsid w:val="00847F95"/>
    <w:rsid w:val="008501FD"/>
    <w:rsid w:val="00850247"/>
    <w:rsid w:val="00850868"/>
    <w:rsid w:val="00850B68"/>
    <w:rsid w:val="0085119F"/>
    <w:rsid w:val="008516BF"/>
    <w:rsid w:val="0085209E"/>
    <w:rsid w:val="008520A9"/>
    <w:rsid w:val="008520E9"/>
    <w:rsid w:val="00852231"/>
    <w:rsid w:val="00852373"/>
    <w:rsid w:val="00852734"/>
    <w:rsid w:val="00852BDC"/>
    <w:rsid w:val="00852CE3"/>
    <w:rsid w:val="008530D5"/>
    <w:rsid w:val="0085375E"/>
    <w:rsid w:val="008537D5"/>
    <w:rsid w:val="00853C14"/>
    <w:rsid w:val="00853CC5"/>
    <w:rsid w:val="00854C6B"/>
    <w:rsid w:val="00855250"/>
    <w:rsid w:val="008552A9"/>
    <w:rsid w:val="0085595F"/>
    <w:rsid w:val="00855DBD"/>
    <w:rsid w:val="00856C20"/>
    <w:rsid w:val="008571D5"/>
    <w:rsid w:val="008572C8"/>
    <w:rsid w:val="00857320"/>
    <w:rsid w:val="00857867"/>
    <w:rsid w:val="00860BE8"/>
    <w:rsid w:val="00860E09"/>
    <w:rsid w:val="00862316"/>
    <w:rsid w:val="0086231E"/>
    <w:rsid w:val="00862709"/>
    <w:rsid w:val="00862710"/>
    <w:rsid w:val="00863C9D"/>
    <w:rsid w:val="00863CFB"/>
    <w:rsid w:val="0086408F"/>
    <w:rsid w:val="008641B0"/>
    <w:rsid w:val="008646C5"/>
    <w:rsid w:val="0086539D"/>
    <w:rsid w:val="0086592A"/>
    <w:rsid w:val="00866313"/>
    <w:rsid w:val="0086646F"/>
    <w:rsid w:val="00866846"/>
    <w:rsid w:val="00866F7A"/>
    <w:rsid w:val="00867210"/>
    <w:rsid w:val="00867681"/>
    <w:rsid w:val="008705B1"/>
    <w:rsid w:val="00871404"/>
    <w:rsid w:val="00871661"/>
    <w:rsid w:val="00871747"/>
    <w:rsid w:val="00871F9C"/>
    <w:rsid w:val="00872645"/>
    <w:rsid w:val="00872B18"/>
    <w:rsid w:val="00872E21"/>
    <w:rsid w:val="00873589"/>
    <w:rsid w:val="00873DF7"/>
    <w:rsid w:val="00874893"/>
    <w:rsid w:val="00876537"/>
    <w:rsid w:val="00876BD8"/>
    <w:rsid w:val="008776C6"/>
    <w:rsid w:val="00877BB9"/>
    <w:rsid w:val="00877CB2"/>
    <w:rsid w:val="00877E6E"/>
    <w:rsid w:val="0088016F"/>
    <w:rsid w:val="008810EC"/>
    <w:rsid w:val="0088175D"/>
    <w:rsid w:val="00881A12"/>
    <w:rsid w:val="00881C8C"/>
    <w:rsid w:val="0088214D"/>
    <w:rsid w:val="008828DC"/>
    <w:rsid w:val="00882EAC"/>
    <w:rsid w:val="00883965"/>
    <w:rsid w:val="00883AA9"/>
    <w:rsid w:val="00883C39"/>
    <w:rsid w:val="00884685"/>
    <w:rsid w:val="00884C2E"/>
    <w:rsid w:val="00884DA4"/>
    <w:rsid w:val="008865F8"/>
    <w:rsid w:val="00886A43"/>
    <w:rsid w:val="00886A5E"/>
    <w:rsid w:val="00886D1F"/>
    <w:rsid w:val="00887630"/>
    <w:rsid w:val="008876AF"/>
    <w:rsid w:val="00887C56"/>
    <w:rsid w:val="00887C82"/>
    <w:rsid w:val="00887C87"/>
    <w:rsid w:val="00890307"/>
    <w:rsid w:val="008903D5"/>
    <w:rsid w:val="008907A4"/>
    <w:rsid w:val="00891323"/>
    <w:rsid w:val="008916B4"/>
    <w:rsid w:val="0089174B"/>
    <w:rsid w:val="00891893"/>
    <w:rsid w:val="00891951"/>
    <w:rsid w:val="00891B77"/>
    <w:rsid w:val="0089234C"/>
    <w:rsid w:val="00892EB3"/>
    <w:rsid w:val="00892EDC"/>
    <w:rsid w:val="00893B5F"/>
    <w:rsid w:val="008942E0"/>
    <w:rsid w:val="00894BB8"/>
    <w:rsid w:val="0089531B"/>
    <w:rsid w:val="00895689"/>
    <w:rsid w:val="00896CF1"/>
    <w:rsid w:val="00897869"/>
    <w:rsid w:val="00897B95"/>
    <w:rsid w:val="00897DAE"/>
    <w:rsid w:val="008A0AC3"/>
    <w:rsid w:val="008A1768"/>
    <w:rsid w:val="008A38F4"/>
    <w:rsid w:val="008A47EB"/>
    <w:rsid w:val="008A4CD8"/>
    <w:rsid w:val="008A50B1"/>
    <w:rsid w:val="008A5166"/>
    <w:rsid w:val="008A5F92"/>
    <w:rsid w:val="008A6056"/>
    <w:rsid w:val="008A63D5"/>
    <w:rsid w:val="008A6BCA"/>
    <w:rsid w:val="008A6BEB"/>
    <w:rsid w:val="008A6E70"/>
    <w:rsid w:val="008A713C"/>
    <w:rsid w:val="008B096E"/>
    <w:rsid w:val="008B09F0"/>
    <w:rsid w:val="008B1695"/>
    <w:rsid w:val="008B1CC3"/>
    <w:rsid w:val="008B22E8"/>
    <w:rsid w:val="008B271E"/>
    <w:rsid w:val="008B2805"/>
    <w:rsid w:val="008B2F2A"/>
    <w:rsid w:val="008B3025"/>
    <w:rsid w:val="008B3223"/>
    <w:rsid w:val="008B336F"/>
    <w:rsid w:val="008B3691"/>
    <w:rsid w:val="008B3850"/>
    <w:rsid w:val="008B49F5"/>
    <w:rsid w:val="008B4A2D"/>
    <w:rsid w:val="008B4E5E"/>
    <w:rsid w:val="008B651F"/>
    <w:rsid w:val="008B71DF"/>
    <w:rsid w:val="008B7777"/>
    <w:rsid w:val="008B7EE5"/>
    <w:rsid w:val="008C045B"/>
    <w:rsid w:val="008C0610"/>
    <w:rsid w:val="008C33B3"/>
    <w:rsid w:val="008C34B2"/>
    <w:rsid w:val="008C4107"/>
    <w:rsid w:val="008C4BD4"/>
    <w:rsid w:val="008C4E7C"/>
    <w:rsid w:val="008C520B"/>
    <w:rsid w:val="008C6628"/>
    <w:rsid w:val="008C673B"/>
    <w:rsid w:val="008C7113"/>
    <w:rsid w:val="008C77BB"/>
    <w:rsid w:val="008C7A09"/>
    <w:rsid w:val="008D04BF"/>
    <w:rsid w:val="008D0530"/>
    <w:rsid w:val="008D0A6A"/>
    <w:rsid w:val="008D0E87"/>
    <w:rsid w:val="008D1061"/>
    <w:rsid w:val="008D1238"/>
    <w:rsid w:val="008D13EB"/>
    <w:rsid w:val="008D1616"/>
    <w:rsid w:val="008D1663"/>
    <w:rsid w:val="008D238E"/>
    <w:rsid w:val="008D3227"/>
    <w:rsid w:val="008D35E7"/>
    <w:rsid w:val="008D3A56"/>
    <w:rsid w:val="008D445E"/>
    <w:rsid w:val="008D4C9C"/>
    <w:rsid w:val="008D57D1"/>
    <w:rsid w:val="008D5BF8"/>
    <w:rsid w:val="008D5C36"/>
    <w:rsid w:val="008D64C2"/>
    <w:rsid w:val="008D68C5"/>
    <w:rsid w:val="008D6A46"/>
    <w:rsid w:val="008D7776"/>
    <w:rsid w:val="008E0AD1"/>
    <w:rsid w:val="008E1276"/>
    <w:rsid w:val="008E15C4"/>
    <w:rsid w:val="008E16A8"/>
    <w:rsid w:val="008E17E5"/>
    <w:rsid w:val="008E24D3"/>
    <w:rsid w:val="008E2632"/>
    <w:rsid w:val="008E3139"/>
    <w:rsid w:val="008E31C4"/>
    <w:rsid w:val="008E350B"/>
    <w:rsid w:val="008E35D1"/>
    <w:rsid w:val="008E3878"/>
    <w:rsid w:val="008E38DB"/>
    <w:rsid w:val="008E3984"/>
    <w:rsid w:val="008E3BF0"/>
    <w:rsid w:val="008E3C78"/>
    <w:rsid w:val="008E57AF"/>
    <w:rsid w:val="008E5BE6"/>
    <w:rsid w:val="008E5DF4"/>
    <w:rsid w:val="008E6745"/>
    <w:rsid w:val="008E7861"/>
    <w:rsid w:val="008F1070"/>
    <w:rsid w:val="008F1133"/>
    <w:rsid w:val="008F2089"/>
    <w:rsid w:val="008F367E"/>
    <w:rsid w:val="008F3E8A"/>
    <w:rsid w:val="008F4D6E"/>
    <w:rsid w:val="008F5030"/>
    <w:rsid w:val="008F59C0"/>
    <w:rsid w:val="008F632A"/>
    <w:rsid w:val="008F78DB"/>
    <w:rsid w:val="008F7A3B"/>
    <w:rsid w:val="008F7A3C"/>
    <w:rsid w:val="0090055F"/>
    <w:rsid w:val="009012C0"/>
    <w:rsid w:val="009019C2"/>
    <w:rsid w:val="00901F8B"/>
    <w:rsid w:val="0090203F"/>
    <w:rsid w:val="00902834"/>
    <w:rsid w:val="00902EB9"/>
    <w:rsid w:val="00902EC1"/>
    <w:rsid w:val="009032E1"/>
    <w:rsid w:val="00904686"/>
    <w:rsid w:val="00904C9F"/>
    <w:rsid w:val="00904CBA"/>
    <w:rsid w:val="0090506A"/>
    <w:rsid w:val="00905161"/>
    <w:rsid w:val="00905E61"/>
    <w:rsid w:val="009060C5"/>
    <w:rsid w:val="009061D6"/>
    <w:rsid w:val="00906617"/>
    <w:rsid w:val="0090661F"/>
    <w:rsid w:val="00907050"/>
    <w:rsid w:val="009070F8"/>
    <w:rsid w:val="00907205"/>
    <w:rsid w:val="009074F2"/>
    <w:rsid w:val="00907948"/>
    <w:rsid w:val="00907D8A"/>
    <w:rsid w:val="0091046D"/>
    <w:rsid w:val="00910FBC"/>
    <w:rsid w:val="00911479"/>
    <w:rsid w:val="00911895"/>
    <w:rsid w:val="009119FA"/>
    <w:rsid w:val="00912273"/>
    <w:rsid w:val="009122E8"/>
    <w:rsid w:val="00912535"/>
    <w:rsid w:val="00913699"/>
    <w:rsid w:val="0091370D"/>
    <w:rsid w:val="00913D64"/>
    <w:rsid w:val="009142CA"/>
    <w:rsid w:val="0091494B"/>
    <w:rsid w:val="00914C8A"/>
    <w:rsid w:val="0091520C"/>
    <w:rsid w:val="009155FB"/>
    <w:rsid w:val="00915EDF"/>
    <w:rsid w:val="0091717A"/>
    <w:rsid w:val="00917BB2"/>
    <w:rsid w:val="009201B5"/>
    <w:rsid w:val="00920238"/>
    <w:rsid w:val="00921139"/>
    <w:rsid w:val="009217A0"/>
    <w:rsid w:val="00921C58"/>
    <w:rsid w:val="00921FAD"/>
    <w:rsid w:val="0092269D"/>
    <w:rsid w:val="009233D7"/>
    <w:rsid w:val="00923448"/>
    <w:rsid w:val="009236D8"/>
    <w:rsid w:val="00923D7B"/>
    <w:rsid w:val="00924C61"/>
    <w:rsid w:val="00924FC6"/>
    <w:rsid w:val="009269FD"/>
    <w:rsid w:val="00926A67"/>
    <w:rsid w:val="00926C46"/>
    <w:rsid w:val="0092759B"/>
    <w:rsid w:val="00927CCB"/>
    <w:rsid w:val="009305A9"/>
    <w:rsid w:val="00930D77"/>
    <w:rsid w:val="00930DAD"/>
    <w:rsid w:val="00930F28"/>
    <w:rsid w:val="009312AE"/>
    <w:rsid w:val="009317E5"/>
    <w:rsid w:val="00931B3E"/>
    <w:rsid w:val="00931BC1"/>
    <w:rsid w:val="0093299D"/>
    <w:rsid w:val="00932E0F"/>
    <w:rsid w:val="00932FA4"/>
    <w:rsid w:val="00933000"/>
    <w:rsid w:val="0093385B"/>
    <w:rsid w:val="0093405B"/>
    <w:rsid w:val="0093458D"/>
    <w:rsid w:val="009346DC"/>
    <w:rsid w:val="009349E4"/>
    <w:rsid w:val="00934BDC"/>
    <w:rsid w:val="00934BE8"/>
    <w:rsid w:val="0093502D"/>
    <w:rsid w:val="0093518C"/>
    <w:rsid w:val="00935962"/>
    <w:rsid w:val="00935A6A"/>
    <w:rsid w:val="00936400"/>
    <w:rsid w:val="009373AF"/>
    <w:rsid w:val="0093764D"/>
    <w:rsid w:val="009379BD"/>
    <w:rsid w:val="00937B9B"/>
    <w:rsid w:val="00937CFB"/>
    <w:rsid w:val="00937D18"/>
    <w:rsid w:val="00937D33"/>
    <w:rsid w:val="009409D7"/>
    <w:rsid w:val="00940BB1"/>
    <w:rsid w:val="00941C4C"/>
    <w:rsid w:val="009423F2"/>
    <w:rsid w:val="00942C1F"/>
    <w:rsid w:val="00942E86"/>
    <w:rsid w:val="00943685"/>
    <w:rsid w:val="00943DCE"/>
    <w:rsid w:val="00943E61"/>
    <w:rsid w:val="0094421F"/>
    <w:rsid w:val="00944AF2"/>
    <w:rsid w:val="00944D9E"/>
    <w:rsid w:val="00944EA6"/>
    <w:rsid w:val="009453BC"/>
    <w:rsid w:val="00945E0D"/>
    <w:rsid w:val="009466F3"/>
    <w:rsid w:val="0094691D"/>
    <w:rsid w:val="00946A76"/>
    <w:rsid w:val="009473F6"/>
    <w:rsid w:val="00947BE4"/>
    <w:rsid w:val="00947D41"/>
    <w:rsid w:val="00947FA2"/>
    <w:rsid w:val="0095006F"/>
    <w:rsid w:val="00950D67"/>
    <w:rsid w:val="00951A6A"/>
    <w:rsid w:val="00951F70"/>
    <w:rsid w:val="00952BD7"/>
    <w:rsid w:val="00953A85"/>
    <w:rsid w:val="00953D36"/>
    <w:rsid w:val="009554C0"/>
    <w:rsid w:val="00956F0B"/>
    <w:rsid w:val="009570D3"/>
    <w:rsid w:val="0096021D"/>
    <w:rsid w:val="009607AE"/>
    <w:rsid w:val="00960A09"/>
    <w:rsid w:val="0096133A"/>
    <w:rsid w:val="0096201B"/>
    <w:rsid w:val="00962A6C"/>
    <w:rsid w:val="00963212"/>
    <w:rsid w:val="0096385B"/>
    <w:rsid w:val="0096424F"/>
    <w:rsid w:val="009650C2"/>
    <w:rsid w:val="009652F6"/>
    <w:rsid w:val="00965439"/>
    <w:rsid w:val="00965443"/>
    <w:rsid w:val="00967338"/>
    <w:rsid w:val="009702A4"/>
    <w:rsid w:val="009702AC"/>
    <w:rsid w:val="009702BB"/>
    <w:rsid w:val="009704C9"/>
    <w:rsid w:val="0097079E"/>
    <w:rsid w:val="00970811"/>
    <w:rsid w:val="00970CA8"/>
    <w:rsid w:val="009718B9"/>
    <w:rsid w:val="00972840"/>
    <w:rsid w:val="009728AE"/>
    <w:rsid w:val="00972C5D"/>
    <w:rsid w:val="00972F1B"/>
    <w:rsid w:val="00974281"/>
    <w:rsid w:val="009744AF"/>
    <w:rsid w:val="00974938"/>
    <w:rsid w:val="00974B4B"/>
    <w:rsid w:val="00974C0D"/>
    <w:rsid w:val="00975641"/>
    <w:rsid w:val="009761CF"/>
    <w:rsid w:val="00976589"/>
    <w:rsid w:val="00976A96"/>
    <w:rsid w:val="00976DAD"/>
    <w:rsid w:val="009779B6"/>
    <w:rsid w:val="00980175"/>
    <w:rsid w:val="00980E68"/>
    <w:rsid w:val="0098102B"/>
    <w:rsid w:val="0098114F"/>
    <w:rsid w:val="009813CA"/>
    <w:rsid w:val="00981481"/>
    <w:rsid w:val="0098257D"/>
    <w:rsid w:val="00982F5A"/>
    <w:rsid w:val="0098387E"/>
    <w:rsid w:val="00983BE6"/>
    <w:rsid w:val="009848D0"/>
    <w:rsid w:val="00984C06"/>
    <w:rsid w:val="00985B2B"/>
    <w:rsid w:val="00985E6D"/>
    <w:rsid w:val="00985EE1"/>
    <w:rsid w:val="0098639D"/>
    <w:rsid w:val="0098693D"/>
    <w:rsid w:val="009870D5"/>
    <w:rsid w:val="00990040"/>
    <w:rsid w:val="009909F3"/>
    <w:rsid w:val="00990BBE"/>
    <w:rsid w:val="00990E3A"/>
    <w:rsid w:val="009910C4"/>
    <w:rsid w:val="009917F8"/>
    <w:rsid w:val="00991E15"/>
    <w:rsid w:val="00991FE0"/>
    <w:rsid w:val="009929FA"/>
    <w:rsid w:val="00992A26"/>
    <w:rsid w:val="00992B04"/>
    <w:rsid w:val="009932EA"/>
    <w:rsid w:val="009939DA"/>
    <w:rsid w:val="00994BD0"/>
    <w:rsid w:val="009951B3"/>
    <w:rsid w:val="009956AB"/>
    <w:rsid w:val="00995B60"/>
    <w:rsid w:val="00996802"/>
    <w:rsid w:val="00996CFB"/>
    <w:rsid w:val="00997873"/>
    <w:rsid w:val="009A0215"/>
    <w:rsid w:val="009A0A06"/>
    <w:rsid w:val="009A0F99"/>
    <w:rsid w:val="009A20EF"/>
    <w:rsid w:val="009A22EE"/>
    <w:rsid w:val="009A25DD"/>
    <w:rsid w:val="009A2664"/>
    <w:rsid w:val="009A2F5D"/>
    <w:rsid w:val="009A3988"/>
    <w:rsid w:val="009A39AF"/>
    <w:rsid w:val="009A3B2E"/>
    <w:rsid w:val="009A3CB1"/>
    <w:rsid w:val="009A412F"/>
    <w:rsid w:val="009A44A5"/>
    <w:rsid w:val="009A45F8"/>
    <w:rsid w:val="009A48EF"/>
    <w:rsid w:val="009A4996"/>
    <w:rsid w:val="009A5447"/>
    <w:rsid w:val="009A5DFF"/>
    <w:rsid w:val="009A69DE"/>
    <w:rsid w:val="009A7820"/>
    <w:rsid w:val="009A78A2"/>
    <w:rsid w:val="009A7F25"/>
    <w:rsid w:val="009B04F3"/>
    <w:rsid w:val="009B10B8"/>
    <w:rsid w:val="009B113D"/>
    <w:rsid w:val="009B1479"/>
    <w:rsid w:val="009B15F8"/>
    <w:rsid w:val="009B185F"/>
    <w:rsid w:val="009B1880"/>
    <w:rsid w:val="009B19ED"/>
    <w:rsid w:val="009B1D0C"/>
    <w:rsid w:val="009B2025"/>
    <w:rsid w:val="009B2718"/>
    <w:rsid w:val="009B3C96"/>
    <w:rsid w:val="009B3D62"/>
    <w:rsid w:val="009B416B"/>
    <w:rsid w:val="009B4366"/>
    <w:rsid w:val="009B45C9"/>
    <w:rsid w:val="009B5108"/>
    <w:rsid w:val="009B54FD"/>
    <w:rsid w:val="009B5822"/>
    <w:rsid w:val="009B7299"/>
    <w:rsid w:val="009C02AF"/>
    <w:rsid w:val="009C0833"/>
    <w:rsid w:val="009C155F"/>
    <w:rsid w:val="009C1E7A"/>
    <w:rsid w:val="009C1F18"/>
    <w:rsid w:val="009C1F45"/>
    <w:rsid w:val="009C1FE4"/>
    <w:rsid w:val="009C2245"/>
    <w:rsid w:val="009C2EC5"/>
    <w:rsid w:val="009C327E"/>
    <w:rsid w:val="009C37E9"/>
    <w:rsid w:val="009C4146"/>
    <w:rsid w:val="009C48E9"/>
    <w:rsid w:val="009C4C96"/>
    <w:rsid w:val="009C511A"/>
    <w:rsid w:val="009C5237"/>
    <w:rsid w:val="009C5E4E"/>
    <w:rsid w:val="009C61CB"/>
    <w:rsid w:val="009C7356"/>
    <w:rsid w:val="009D0045"/>
    <w:rsid w:val="009D05F3"/>
    <w:rsid w:val="009D0906"/>
    <w:rsid w:val="009D0C41"/>
    <w:rsid w:val="009D1077"/>
    <w:rsid w:val="009D13FC"/>
    <w:rsid w:val="009D17E6"/>
    <w:rsid w:val="009D3703"/>
    <w:rsid w:val="009D44CD"/>
    <w:rsid w:val="009D5E7C"/>
    <w:rsid w:val="009D62EB"/>
    <w:rsid w:val="009D63B6"/>
    <w:rsid w:val="009D6481"/>
    <w:rsid w:val="009D6B0B"/>
    <w:rsid w:val="009D73B4"/>
    <w:rsid w:val="009D780C"/>
    <w:rsid w:val="009D7C85"/>
    <w:rsid w:val="009E01FB"/>
    <w:rsid w:val="009E0308"/>
    <w:rsid w:val="009E06BA"/>
    <w:rsid w:val="009E0FFA"/>
    <w:rsid w:val="009E105C"/>
    <w:rsid w:val="009E1254"/>
    <w:rsid w:val="009E14FA"/>
    <w:rsid w:val="009E1A3E"/>
    <w:rsid w:val="009E2AD0"/>
    <w:rsid w:val="009E3504"/>
    <w:rsid w:val="009E3CC2"/>
    <w:rsid w:val="009E3DD3"/>
    <w:rsid w:val="009E41BA"/>
    <w:rsid w:val="009E46AD"/>
    <w:rsid w:val="009E5EE5"/>
    <w:rsid w:val="009E6A1C"/>
    <w:rsid w:val="009E7102"/>
    <w:rsid w:val="009F0382"/>
    <w:rsid w:val="009F182B"/>
    <w:rsid w:val="009F1CFB"/>
    <w:rsid w:val="009F2CED"/>
    <w:rsid w:val="009F2F16"/>
    <w:rsid w:val="009F3A8F"/>
    <w:rsid w:val="009F3B77"/>
    <w:rsid w:val="009F43C3"/>
    <w:rsid w:val="009F4622"/>
    <w:rsid w:val="009F4657"/>
    <w:rsid w:val="009F4D74"/>
    <w:rsid w:val="009F53F6"/>
    <w:rsid w:val="009F5C14"/>
    <w:rsid w:val="009F62E5"/>
    <w:rsid w:val="009F6356"/>
    <w:rsid w:val="009F6864"/>
    <w:rsid w:val="009F7804"/>
    <w:rsid w:val="00A0006F"/>
    <w:rsid w:val="00A00087"/>
    <w:rsid w:val="00A001BB"/>
    <w:rsid w:val="00A00D33"/>
    <w:rsid w:val="00A00EC1"/>
    <w:rsid w:val="00A011D6"/>
    <w:rsid w:val="00A01484"/>
    <w:rsid w:val="00A0169C"/>
    <w:rsid w:val="00A01D9B"/>
    <w:rsid w:val="00A01DF9"/>
    <w:rsid w:val="00A02604"/>
    <w:rsid w:val="00A02630"/>
    <w:rsid w:val="00A02B76"/>
    <w:rsid w:val="00A03C2A"/>
    <w:rsid w:val="00A0424B"/>
    <w:rsid w:val="00A05D4D"/>
    <w:rsid w:val="00A05EEE"/>
    <w:rsid w:val="00A06EFB"/>
    <w:rsid w:val="00A072CE"/>
    <w:rsid w:val="00A1008B"/>
    <w:rsid w:val="00A10B22"/>
    <w:rsid w:val="00A11185"/>
    <w:rsid w:val="00A1136A"/>
    <w:rsid w:val="00A11421"/>
    <w:rsid w:val="00A11F79"/>
    <w:rsid w:val="00A12062"/>
    <w:rsid w:val="00A121B5"/>
    <w:rsid w:val="00A1353A"/>
    <w:rsid w:val="00A14236"/>
    <w:rsid w:val="00A147F4"/>
    <w:rsid w:val="00A14B00"/>
    <w:rsid w:val="00A160CD"/>
    <w:rsid w:val="00A17250"/>
    <w:rsid w:val="00A17830"/>
    <w:rsid w:val="00A17AFA"/>
    <w:rsid w:val="00A17DD1"/>
    <w:rsid w:val="00A2071D"/>
    <w:rsid w:val="00A2074F"/>
    <w:rsid w:val="00A209C6"/>
    <w:rsid w:val="00A22263"/>
    <w:rsid w:val="00A224C5"/>
    <w:rsid w:val="00A22550"/>
    <w:rsid w:val="00A226C5"/>
    <w:rsid w:val="00A22878"/>
    <w:rsid w:val="00A23015"/>
    <w:rsid w:val="00A23900"/>
    <w:rsid w:val="00A2426C"/>
    <w:rsid w:val="00A242CB"/>
    <w:rsid w:val="00A2443C"/>
    <w:rsid w:val="00A249E8"/>
    <w:rsid w:val="00A24D21"/>
    <w:rsid w:val="00A25DD1"/>
    <w:rsid w:val="00A265BA"/>
    <w:rsid w:val="00A26B0C"/>
    <w:rsid w:val="00A26B59"/>
    <w:rsid w:val="00A26C41"/>
    <w:rsid w:val="00A274E4"/>
    <w:rsid w:val="00A2756C"/>
    <w:rsid w:val="00A2799D"/>
    <w:rsid w:val="00A27FDD"/>
    <w:rsid w:val="00A303F9"/>
    <w:rsid w:val="00A30402"/>
    <w:rsid w:val="00A30417"/>
    <w:rsid w:val="00A308FC"/>
    <w:rsid w:val="00A314FD"/>
    <w:rsid w:val="00A3201F"/>
    <w:rsid w:val="00A32C40"/>
    <w:rsid w:val="00A32DC9"/>
    <w:rsid w:val="00A32F67"/>
    <w:rsid w:val="00A3303C"/>
    <w:rsid w:val="00A3316A"/>
    <w:rsid w:val="00A33177"/>
    <w:rsid w:val="00A33455"/>
    <w:rsid w:val="00A33E05"/>
    <w:rsid w:val="00A3494C"/>
    <w:rsid w:val="00A34995"/>
    <w:rsid w:val="00A352F6"/>
    <w:rsid w:val="00A354A5"/>
    <w:rsid w:val="00A359B3"/>
    <w:rsid w:val="00A35A08"/>
    <w:rsid w:val="00A36759"/>
    <w:rsid w:val="00A36E4D"/>
    <w:rsid w:val="00A37FA6"/>
    <w:rsid w:val="00A415B8"/>
    <w:rsid w:val="00A41AD0"/>
    <w:rsid w:val="00A41AFB"/>
    <w:rsid w:val="00A41B18"/>
    <w:rsid w:val="00A43059"/>
    <w:rsid w:val="00A43510"/>
    <w:rsid w:val="00A43853"/>
    <w:rsid w:val="00A43B8C"/>
    <w:rsid w:val="00A43F4F"/>
    <w:rsid w:val="00A449EA"/>
    <w:rsid w:val="00A451A0"/>
    <w:rsid w:val="00A453C9"/>
    <w:rsid w:val="00A45FDB"/>
    <w:rsid w:val="00A46F4F"/>
    <w:rsid w:val="00A47544"/>
    <w:rsid w:val="00A47C05"/>
    <w:rsid w:val="00A47CFD"/>
    <w:rsid w:val="00A50D3D"/>
    <w:rsid w:val="00A514D4"/>
    <w:rsid w:val="00A51FB1"/>
    <w:rsid w:val="00A54534"/>
    <w:rsid w:val="00A54896"/>
    <w:rsid w:val="00A54A1C"/>
    <w:rsid w:val="00A55B8C"/>
    <w:rsid w:val="00A55D03"/>
    <w:rsid w:val="00A56A8A"/>
    <w:rsid w:val="00A56E67"/>
    <w:rsid w:val="00A56F14"/>
    <w:rsid w:val="00A57EB3"/>
    <w:rsid w:val="00A57F3E"/>
    <w:rsid w:val="00A60139"/>
    <w:rsid w:val="00A6014A"/>
    <w:rsid w:val="00A602B8"/>
    <w:rsid w:val="00A609ED"/>
    <w:rsid w:val="00A61532"/>
    <w:rsid w:val="00A61561"/>
    <w:rsid w:val="00A61F96"/>
    <w:rsid w:val="00A6225E"/>
    <w:rsid w:val="00A62AA5"/>
    <w:rsid w:val="00A6352F"/>
    <w:rsid w:val="00A636CB"/>
    <w:rsid w:val="00A6543E"/>
    <w:rsid w:val="00A666E4"/>
    <w:rsid w:val="00A66842"/>
    <w:rsid w:val="00A668DD"/>
    <w:rsid w:val="00A66AC5"/>
    <w:rsid w:val="00A678F8"/>
    <w:rsid w:val="00A67C27"/>
    <w:rsid w:val="00A67E94"/>
    <w:rsid w:val="00A714C6"/>
    <w:rsid w:val="00A71E18"/>
    <w:rsid w:val="00A7200F"/>
    <w:rsid w:val="00A720EC"/>
    <w:rsid w:val="00A72218"/>
    <w:rsid w:val="00A7272D"/>
    <w:rsid w:val="00A7369E"/>
    <w:rsid w:val="00A73863"/>
    <w:rsid w:val="00A73930"/>
    <w:rsid w:val="00A73E17"/>
    <w:rsid w:val="00A75581"/>
    <w:rsid w:val="00A757B8"/>
    <w:rsid w:val="00A7656F"/>
    <w:rsid w:val="00A76648"/>
    <w:rsid w:val="00A76A5F"/>
    <w:rsid w:val="00A76B3D"/>
    <w:rsid w:val="00A77EE6"/>
    <w:rsid w:val="00A80F78"/>
    <w:rsid w:val="00A81263"/>
    <w:rsid w:val="00A81E8D"/>
    <w:rsid w:val="00A8209A"/>
    <w:rsid w:val="00A8218B"/>
    <w:rsid w:val="00A8281F"/>
    <w:rsid w:val="00A829BA"/>
    <w:rsid w:val="00A82AEE"/>
    <w:rsid w:val="00A82B36"/>
    <w:rsid w:val="00A83ACA"/>
    <w:rsid w:val="00A840B3"/>
    <w:rsid w:val="00A84ED2"/>
    <w:rsid w:val="00A85716"/>
    <w:rsid w:val="00A858C4"/>
    <w:rsid w:val="00A859FF"/>
    <w:rsid w:val="00A87553"/>
    <w:rsid w:val="00A87C56"/>
    <w:rsid w:val="00A87DED"/>
    <w:rsid w:val="00A87EDF"/>
    <w:rsid w:val="00A9187B"/>
    <w:rsid w:val="00A91AAB"/>
    <w:rsid w:val="00A91ABC"/>
    <w:rsid w:val="00A91BA4"/>
    <w:rsid w:val="00A93608"/>
    <w:rsid w:val="00A93B30"/>
    <w:rsid w:val="00A93C27"/>
    <w:rsid w:val="00A944EA"/>
    <w:rsid w:val="00A946E7"/>
    <w:rsid w:val="00A94CE6"/>
    <w:rsid w:val="00A95589"/>
    <w:rsid w:val="00A95C43"/>
    <w:rsid w:val="00A95E31"/>
    <w:rsid w:val="00A966CF"/>
    <w:rsid w:val="00A96E61"/>
    <w:rsid w:val="00A97081"/>
    <w:rsid w:val="00A97FB2"/>
    <w:rsid w:val="00AA0BAF"/>
    <w:rsid w:val="00AA0F99"/>
    <w:rsid w:val="00AA16E5"/>
    <w:rsid w:val="00AA19BA"/>
    <w:rsid w:val="00AA1F4D"/>
    <w:rsid w:val="00AA2083"/>
    <w:rsid w:val="00AA2465"/>
    <w:rsid w:val="00AA29B4"/>
    <w:rsid w:val="00AA2F28"/>
    <w:rsid w:val="00AA321A"/>
    <w:rsid w:val="00AA32CC"/>
    <w:rsid w:val="00AA3C2E"/>
    <w:rsid w:val="00AA5101"/>
    <w:rsid w:val="00AA54B7"/>
    <w:rsid w:val="00AA56BC"/>
    <w:rsid w:val="00AA5A91"/>
    <w:rsid w:val="00AA5E8F"/>
    <w:rsid w:val="00AA642D"/>
    <w:rsid w:val="00AA6C50"/>
    <w:rsid w:val="00AA7554"/>
    <w:rsid w:val="00AA7A6E"/>
    <w:rsid w:val="00AB0368"/>
    <w:rsid w:val="00AB0EAF"/>
    <w:rsid w:val="00AB109D"/>
    <w:rsid w:val="00AB2125"/>
    <w:rsid w:val="00AB23E2"/>
    <w:rsid w:val="00AB2B3D"/>
    <w:rsid w:val="00AB2E04"/>
    <w:rsid w:val="00AB3348"/>
    <w:rsid w:val="00AB34C6"/>
    <w:rsid w:val="00AB432B"/>
    <w:rsid w:val="00AB4E1E"/>
    <w:rsid w:val="00AB50A6"/>
    <w:rsid w:val="00AB61B8"/>
    <w:rsid w:val="00AB6978"/>
    <w:rsid w:val="00AB6BC8"/>
    <w:rsid w:val="00AB73AB"/>
    <w:rsid w:val="00AB753C"/>
    <w:rsid w:val="00AC01F7"/>
    <w:rsid w:val="00AC058C"/>
    <w:rsid w:val="00AC079C"/>
    <w:rsid w:val="00AC12D3"/>
    <w:rsid w:val="00AC14EF"/>
    <w:rsid w:val="00AC160B"/>
    <w:rsid w:val="00AC1BD5"/>
    <w:rsid w:val="00AC1F33"/>
    <w:rsid w:val="00AC2556"/>
    <w:rsid w:val="00AC28D6"/>
    <w:rsid w:val="00AC2B51"/>
    <w:rsid w:val="00AC3439"/>
    <w:rsid w:val="00AC39A4"/>
    <w:rsid w:val="00AC3F6A"/>
    <w:rsid w:val="00AC4715"/>
    <w:rsid w:val="00AC49F7"/>
    <w:rsid w:val="00AC5202"/>
    <w:rsid w:val="00AC55C7"/>
    <w:rsid w:val="00AC5D8C"/>
    <w:rsid w:val="00AC5E0C"/>
    <w:rsid w:val="00AC61F9"/>
    <w:rsid w:val="00AD06CD"/>
    <w:rsid w:val="00AD12F5"/>
    <w:rsid w:val="00AD1D46"/>
    <w:rsid w:val="00AD22AE"/>
    <w:rsid w:val="00AD2CC2"/>
    <w:rsid w:val="00AD36E7"/>
    <w:rsid w:val="00AD376C"/>
    <w:rsid w:val="00AD3B0C"/>
    <w:rsid w:val="00AD447B"/>
    <w:rsid w:val="00AD4B47"/>
    <w:rsid w:val="00AD5356"/>
    <w:rsid w:val="00AD55C4"/>
    <w:rsid w:val="00AD599A"/>
    <w:rsid w:val="00AD67B4"/>
    <w:rsid w:val="00AD695B"/>
    <w:rsid w:val="00AD6BDF"/>
    <w:rsid w:val="00AD7834"/>
    <w:rsid w:val="00AD7B0B"/>
    <w:rsid w:val="00AE013F"/>
    <w:rsid w:val="00AE1160"/>
    <w:rsid w:val="00AE2742"/>
    <w:rsid w:val="00AE3978"/>
    <w:rsid w:val="00AE3C48"/>
    <w:rsid w:val="00AE47A0"/>
    <w:rsid w:val="00AE54D0"/>
    <w:rsid w:val="00AE5948"/>
    <w:rsid w:val="00AE5E5D"/>
    <w:rsid w:val="00AE69E7"/>
    <w:rsid w:val="00AE706D"/>
    <w:rsid w:val="00AF2161"/>
    <w:rsid w:val="00AF2572"/>
    <w:rsid w:val="00AF2FDA"/>
    <w:rsid w:val="00AF32CA"/>
    <w:rsid w:val="00AF3CC8"/>
    <w:rsid w:val="00AF46D4"/>
    <w:rsid w:val="00AF474B"/>
    <w:rsid w:val="00AF51CD"/>
    <w:rsid w:val="00AF5A9F"/>
    <w:rsid w:val="00AF5EF9"/>
    <w:rsid w:val="00AF5F23"/>
    <w:rsid w:val="00B00210"/>
    <w:rsid w:val="00B002E0"/>
    <w:rsid w:val="00B006D7"/>
    <w:rsid w:val="00B00B13"/>
    <w:rsid w:val="00B01020"/>
    <w:rsid w:val="00B010C3"/>
    <w:rsid w:val="00B01497"/>
    <w:rsid w:val="00B01869"/>
    <w:rsid w:val="00B01DD6"/>
    <w:rsid w:val="00B025EB"/>
    <w:rsid w:val="00B02A95"/>
    <w:rsid w:val="00B02B51"/>
    <w:rsid w:val="00B02E2C"/>
    <w:rsid w:val="00B03789"/>
    <w:rsid w:val="00B03F4A"/>
    <w:rsid w:val="00B04029"/>
    <w:rsid w:val="00B044B4"/>
    <w:rsid w:val="00B05328"/>
    <w:rsid w:val="00B058E6"/>
    <w:rsid w:val="00B05B3A"/>
    <w:rsid w:val="00B06115"/>
    <w:rsid w:val="00B07C31"/>
    <w:rsid w:val="00B1058C"/>
    <w:rsid w:val="00B118A2"/>
    <w:rsid w:val="00B11B2D"/>
    <w:rsid w:val="00B12FB0"/>
    <w:rsid w:val="00B131C0"/>
    <w:rsid w:val="00B13F84"/>
    <w:rsid w:val="00B14247"/>
    <w:rsid w:val="00B16ED9"/>
    <w:rsid w:val="00B170D8"/>
    <w:rsid w:val="00B201EF"/>
    <w:rsid w:val="00B20778"/>
    <w:rsid w:val="00B20983"/>
    <w:rsid w:val="00B21144"/>
    <w:rsid w:val="00B212EB"/>
    <w:rsid w:val="00B21901"/>
    <w:rsid w:val="00B2299B"/>
    <w:rsid w:val="00B234D0"/>
    <w:rsid w:val="00B23CD7"/>
    <w:rsid w:val="00B23D69"/>
    <w:rsid w:val="00B24959"/>
    <w:rsid w:val="00B2521D"/>
    <w:rsid w:val="00B266CD"/>
    <w:rsid w:val="00B268AC"/>
    <w:rsid w:val="00B26FDE"/>
    <w:rsid w:val="00B278BD"/>
    <w:rsid w:val="00B278DF"/>
    <w:rsid w:val="00B279D3"/>
    <w:rsid w:val="00B30299"/>
    <w:rsid w:val="00B30B03"/>
    <w:rsid w:val="00B31969"/>
    <w:rsid w:val="00B31F13"/>
    <w:rsid w:val="00B32C64"/>
    <w:rsid w:val="00B33154"/>
    <w:rsid w:val="00B33308"/>
    <w:rsid w:val="00B33548"/>
    <w:rsid w:val="00B336AE"/>
    <w:rsid w:val="00B336DE"/>
    <w:rsid w:val="00B33894"/>
    <w:rsid w:val="00B348AD"/>
    <w:rsid w:val="00B351FC"/>
    <w:rsid w:val="00B3544A"/>
    <w:rsid w:val="00B35E21"/>
    <w:rsid w:val="00B36E71"/>
    <w:rsid w:val="00B3736B"/>
    <w:rsid w:val="00B375FA"/>
    <w:rsid w:val="00B37E82"/>
    <w:rsid w:val="00B40911"/>
    <w:rsid w:val="00B40A3B"/>
    <w:rsid w:val="00B40E3F"/>
    <w:rsid w:val="00B41189"/>
    <w:rsid w:val="00B411C4"/>
    <w:rsid w:val="00B41707"/>
    <w:rsid w:val="00B4183B"/>
    <w:rsid w:val="00B41C64"/>
    <w:rsid w:val="00B41F59"/>
    <w:rsid w:val="00B44782"/>
    <w:rsid w:val="00B449D1"/>
    <w:rsid w:val="00B45A1D"/>
    <w:rsid w:val="00B46017"/>
    <w:rsid w:val="00B4629A"/>
    <w:rsid w:val="00B463C7"/>
    <w:rsid w:val="00B465FA"/>
    <w:rsid w:val="00B4680A"/>
    <w:rsid w:val="00B46F0F"/>
    <w:rsid w:val="00B478A3"/>
    <w:rsid w:val="00B47C3C"/>
    <w:rsid w:val="00B47C68"/>
    <w:rsid w:val="00B50032"/>
    <w:rsid w:val="00B501D2"/>
    <w:rsid w:val="00B503A7"/>
    <w:rsid w:val="00B520A1"/>
    <w:rsid w:val="00B52533"/>
    <w:rsid w:val="00B5260D"/>
    <w:rsid w:val="00B52839"/>
    <w:rsid w:val="00B52C86"/>
    <w:rsid w:val="00B53042"/>
    <w:rsid w:val="00B53121"/>
    <w:rsid w:val="00B53386"/>
    <w:rsid w:val="00B53B9B"/>
    <w:rsid w:val="00B53D7E"/>
    <w:rsid w:val="00B53E64"/>
    <w:rsid w:val="00B5431E"/>
    <w:rsid w:val="00B55575"/>
    <w:rsid w:val="00B55961"/>
    <w:rsid w:val="00B56116"/>
    <w:rsid w:val="00B56225"/>
    <w:rsid w:val="00B56A89"/>
    <w:rsid w:val="00B56F66"/>
    <w:rsid w:val="00B57C42"/>
    <w:rsid w:val="00B57CBD"/>
    <w:rsid w:val="00B617B6"/>
    <w:rsid w:val="00B61B00"/>
    <w:rsid w:val="00B61F23"/>
    <w:rsid w:val="00B62707"/>
    <w:rsid w:val="00B62A23"/>
    <w:rsid w:val="00B6318B"/>
    <w:rsid w:val="00B635F1"/>
    <w:rsid w:val="00B641A3"/>
    <w:rsid w:val="00B6424F"/>
    <w:rsid w:val="00B650DF"/>
    <w:rsid w:val="00B65A86"/>
    <w:rsid w:val="00B66DCD"/>
    <w:rsid w:val="00B6728F"/>
    <w:rsid w:val="00B67BA1"/>
    <w:rsid w:val="00B67EB4"/>
    <w:rsid w:val="00B70415"/>
    <w:rsid w:val="00B705A1"/>
    <w:rsid w:val="00B70815"/>
    <w:rsid w:val="00B71B72"/>
    <w:rsid w:val="00B729B6"/>
    <w:rsid w:val="00B72ACF"/>
    <w:rsid w:val="00B73247"/>
    <w:rsid w:val="00B7347D"/>
    <w:rsid w:val="00B738F0"/>
    <w:rsid w:val="00B73A0C"/>
    <w:rsid w:val="00B74AD7"/>
    <w:rsid w:val="00B74B60"/>
    <w:rsid w:val="00B74D7B"/>
    <w:rsid w:val="00B74E96"/>
    <w:rsid w:val="00B754EB"/>
    <w:rsid w:val="00B75D71"/>
    <w:rsid w:val="00B75D90"/>
    <w:rsid w:val="00B763F9"/>
    <w:rsid w:val="00B76D4E"/>
    <w:rsid w:val="00B7730B"/>
    <w:rsid w:val="00B774F0"/>
    <w:rsid w:val="00B77C87"/>
    <w:rsid w:val="00B80DBD"/>
    <w:rsid w:val="00B815B9"/>
    <w:rsid w:val="00B81AE8"/>
    <w:rsid w:val="00B81E1C"/>
    <w:rsid w:val="00B82073"/>
    <w:rsid w:val="00B8235B"/>
    <w:rsid w:val="00B82BFF"/>
    <w:rsid w:val="00B832A8"/>
    <w:rsid w:val="00B833CB"/>
    <w:rsid w:val="00B83E82"/>
    <w:rsid w:val="00B83F86"/>
    <w:rsid w:val="00B8420E"/>
    <w:rsid w:val="00B84DDB"/>
    <w:rsid w:val="00B84F05"/>
    <w:rsid w:val="00B850AF"/>
    <w:rsid w:val="00B8531D"/>
    <w:rsid w:val="00B85A44"/>
    <w:rsid w:val="00B867CA"/>
    <w:rsid w:val="00B86F0D"/>
    <w:rsid w:val="00B87233"/>
    <w:rsid w:val="00B8762A"/>
    <w:rsid w:val="00B87AC7"/>
    <w:rsid w:val="00B87B62"/>
    <w:rsid w:val="00B901EA"/>
    <w:rsid w:val="00B92586"/>
    <w:rsid w:val="00B9329E"/>
    <w:rsid w:val="00B934AC"/>
    <w:rsid w:val="00B939DF"/>
    <w:rsid w:val="00B93B80"/>
    <w:rsid w:val="00B945F5"/>
    <w:rsid w:val="00B946AE"/>
    <w:rsid w:val="00B951EF"/>
    <w:rsid w:val="00B95271"/>
    <w:rsid w:val="00B95480"/>
    <w:rsid w:val="00B95FE6"/>
    <w:rsid w:val="00B960FE"/>
    <w:rsid w:val="00B96249"/>
    <w:rsid w:val="00B96BF3"/>
    <w:rsid w:val="00B972C1"/>
    <w:rsid w:val="00B97C34"/>
    <w:rsid w:val="00BA01A8"/>
    <w:rsid w:val="00BA03B3"/>
    <w:rsid w:val="00BA06C3"/>
    <w:rsid w:val="00BA1146"/>
    <w:rsid w:val="00BA11B4"/>
    <w:rsid w:val="00BA1581"/>
    <w:rsid w:val="00BA1997"/>
    <w:rsid w:val="00BA1C68"/>
    <w:rsid w:val="00BA2315"/>
    <w:rsid w:val="00BA249A"/>
    <w:rsid w:val="00BA2F57"/>
    <w:rsid w:val="00BA3722"/>
    <w:rsid w:val="00BA3D3F"/>
    <w:rsid w:val="00BA3F71"/>
    <w:rsid w:val="00BA4375"/>
    <w:rsid w:val="00BA44DD"/>
    <w:rsid w:val="00BA47CD"/>
    <w:rsid w:val="00BA47D9"/>
    <w:rsid w:val="00BA4A47"/>
    <w:rsid w:val="00BA555C"/>
    <w:rsid w:val="00BA6B6C"/>
    <w:rsid w:val="00BA7518"/>
    <w:rsid w:val="00BA7527"/>
    <w:rsid w:val="00BA75B6"/>
    <w:rsid w:val="00BA7681"/>
    <w:rsid w:val="00BA7D32"/>
    <w:rsid w:val="00BA7DB0"/>
    <w:rsid w:val="00BA7F30"/>
    <w:rsid w:val="00BA7FE4"/>
    <w:rsid w:val="00BB0064"/>
    <w:rsid w:val="00BB0ABC"/>
    <w:rsid w:val="00BB0C0D"/>
    <w:rsid w:val="00BB0D9B"/>
    <w:rsid w:val="00BB0D9E"/>
    <w:rsid w:val="00BB151E"/>
    <w:rsid w:val="00BB1732"/>
    <w:rsid w:val="00BB1B78"/>
    <w:rsid w:val="00BB1BD4"/>
    <w:rsid w:val="00BB1C7A"/>
    <w:rsid w:val="00BB3797"/>
    <w:rsid w:val="00BB39F8"/>
    <w:rsid w:val="00BB3E7C"/>
    <w:rsid w:val="00BB432A"/>
    <w:rsid w:val="00BB46F7"/>
    <w:rsid w:val="00BB4736"/>
    <w:rsid w:val="00BB4B0F"/>
    <w:rsid w:val="00BB54B3"/>
    <w:rsid w:val="00BB684A"/>
    <w:rsid w:val="00BB68AE"/>
    <w:rsid w:val="00BB70E7"/>
    <w:rsid w:val="00BC0D15"/>
    <w:rsid w:val="00BC15C1"/>
    <w:rsid w:val="00BC16E1"/>
    <w:rsid w:val="00BC1A17"/>
    <w:rsid w:val="00BC23D2"/>
    <w:rsid w:val="00BC2A15"/>
    <w:rsid w:val="00BC2CC7"/>
    <w:rsid w:val="00BC3225"/>
    <w:rsid w:val="00BC3786"/>
    <w:rsid w:val="00BC38FA"/>
    <w:rsid w:val="00BC4704"/>
    <w:rsid w:val="00BC4987"/>
    <w:rsid w:val="00BC56DA"/>
    <w:rsid w:val="00BC653B"/>
    <w:rsid w:val="00BC6A1A"/>
    <w:rsid w:val="00BC72E5"/>
    <w:rsid w:val="00BC79B9"/>
    <w:rsid w:val="00BD10D6"/>
    <w:rsid w:val="00BD1AD5"/>
    <w:rsid w:val="00BD1BDF"/>
    <w:rsid w:val="00BD26EE"/>
    <w:rsid w:val="00BD2713"/>
    <w:rsid w:val="00BD2CDA"/>
    <w:rsid w:val="00BD3601"/>
    <w:rsid w:val="00BD36E9"/>
    <w:rsid w:val="00BD393A"/>
    <w:rsid w:val="00BD3F38"/>
    <w:rsid w:val="00BD4331"/>
    <w:rsid w:val="00BD436F"/>
    <w:rsid w:val="00BD4695"/>
    <w:rsid w:val="00BD5499"/>
    <w:rsid w:val="00BD5515"/>
    <w:rsid w:val="00BD5738"/>
    <w:rsid w:val="00BD59AE"/>
    <w:rsid w:val="00BD7A4E"/>
    <w:rsid w:val="00BE0099"/>
    <w:rsid w:val="00BE036B"/>
    <w:rsid w:val="00BE0D0F"/>
    <w:rsid w:val="00BE18A3"/>
    <w:rsid w:val="00BE1BC5"/>
    <w:rsid w:val="00BE2205"/>
    <w:rsid w:val="00BE273C"/>
    <w:rsid w:val="00BE2FA1"/>
    <w:rsid w:val="00BE3B50"/>
    <w:rsid w:val="00BE3CC2"/>
    <w:rsid w:val="00BE3D06"/>
    <w:rsid w:val="00BE4343"/>
    <w:rsid w:val="00BE51BA"/>
    <w:rsid w:val="00BE6828"/>
    <w:rsid w:val="00BE687C"/>
    <w:rsid w:val="00BE6901"/>
    <w:rsid w:val="00BE6CB6"/>
    <w:rsid w:val="00BE7A1F"/>
    <w:rsid w:val="00BE7CC3"/>
    <w:rsid w:val="00BF0907"/>
    <w:rsid w:val="00BF0E14"/>
    <w:rsid w:val="00BF130B"/>
    <w:rsid w:val="00BF1E29"/>
    <w:rsid w:val="00BF2B0D"/>
    <w:rsid w:val="00BF3007"/>
    <w:rsid w:val="00BF3A26"/>
    <w:rsid w:val="00BF3A2C"/>
    <w:rsid w:val="00BF3B2D"/>
    <w:rsid w:val="00BF3F81"/>
    <w:rsid w:val="00BF40D1"/>
    <w:rsid w:val="00BF421C"/>
    <w:rsid w:val="00BF472C"/>
    <w:rsid w:val="00BF4AEC"/>
    <w:rsid w:val="00BF5066"/>
    <w:rsid w:val="00BF522C"/>
    <w:rsid w:val="00BF5248"/>
    <w:rsid w:val="00BF5B63"/>
    <w:rsid w:val="00BF6038"/>
    <w:rsid w:val="00BF6404"/>
    <w:rsid w:val="00BF65C2"/>
    <w:rsid w:val="00BF6CD2"/>
    <w:rsid w:val="00BF7181"/>
    <w:rsid w:val="00BF7893"/>
    <w:rsid w:val="00C0022C"/>
    <w:rsid w:val="00C01C84"/>
    <w:rsid w:val="00C020A4"/>
    <w:rsid w:val="00C020B0"/>
    <w:rsid w:val="00C0224F"/>
    <w:rsid w:val="00C02268"/>
    <w:rsid w:val="00C023A3"/>
    <w:rsid w:val="00C02FFB"/>
    <w:rsid w:val="00C0378E"/>
    <w:rsid w:val="00C03FC2"/>
    <w:rsid w:val="00C04444"/>
    <w:rsid w:val="00C04698"/>
    <w:rsid w:val="00C05487"/>
    <w:rsid w:val="00C06070"/>
    <w:rsid w:val="00C07057"/>
    <w:rsid w:val="00C0725A"/>
    <w:rsid w:val="00C075F1"/>
    <w:rsid w:val="00C07997"/>
    <w:rsid w:val="00C07D18"/>
    <w:rsid w:val="00C07FEF"/>
    <w:rsid w:val="00C10613"/>
    <w:rsid w:val="00C108D0"/>
    <w:rsid w:val="00C1170B"/>
    <w:rsid w:val="00C11BF9"/>
    <w:rsid w:val="00C11EB2"/>
    <w:rsid w:val="00C12F16"/>
    <w:rsid w:val="00C12FCE"/>
    <w:rsid w:val="00C13927"/>
    <w:rsid w:val="00C1426A"/>
    <w:rsid w:val="00C14684"/>
    <w:rsid w:val="00C14AA5"/>
    <w:rsid w:val="00C15B1C"/>
    <w:rsid w:val="00C15C05"/>
    <w:rsid w:val="00C15FAD"/>
    <w:rsid w:val="00C16AF4"/>
    <w:rsid w:val="00C16C1E"/>
    <w:rsid w:val="00C16CF1"/>
    <w:rsid w:val="00C16F85"/>
    <w:rsid w:val="00C170A2"/>
    <w:rsid w:val="00C17A57"/>
    <w:rsid w:val="00C17CBF"/>
    <w:rsid w:val="00C17F2E"/>
    <w:rsid w:val="00C207E5"/>
    <w:rsid w:val="00C20AF5"/>
    <w:rsid w:val="00C20B79"/>
    <w:rsid w:val="00C2140E"/>
    <w:rsid w:val="00C216C8"/>
    <w:rsid w:val="00C21E3B"/>
    <w:rsid w:val="00C22936"/>
    <w:rsid w:val="00C22EEA"/>
    <w:rsid w:val="00C23010"/>
    <w:rsid w:val="00C23544"/>
    <w:rsid w:val="00C238BE"/>
    <w:rsid w:val="00C23A6D"/>
    <w:rsid w:val="00C23B8A"/>
    <w:rsid w:val="00C23F29"/>
    <w:rsid w:val="00C2419E"/>
    <w:rsid w:val="00C24761"/>
    <w:rsid w:val="00C24FBA"/>
    <w:rsid w:val="00C2541C"/>
    <w:rsid w:val="00C26060"/>
    <w:rsid w:val="00C2609E"/>
    <w:rsid w:val="00C26721"/>
    <w:rsid w:val="00C26EA9"/>
    <w:rsid w:val="00C273BC"/>
    <w:rsid w:val="00C27C56"/>
    <w:rsid w:val="00C3051B"/>
    <w:rsid w:val="00C31E7C"/>
    <w:rsid w:val="00C31E8A"/>
    <w:rsid w:val="00C32655"/>
    <w:rsid w:val="00C3266A"/>
    <w:rsid w:val="00C32D9C"/>
    <w:rsid w:val="00C33339"/>
    <w:rsid w:val="00C335FD"/>
    <w:rsid w:val="00C338C8"/>
    <w:rsid w:val="00C33C70"/>
    <w:rsid w:val="00C344BA"/>
    <w:rsid w:val="00C34E0B"/>
    <w:rsid w:val="00C35AEA"/>
    <w:rsid w:val="00C35E30"/>
    <w:rsid w:val="00C3716C"/>
    <w:rsid w:val="00C377A2"/>
    <w:rsid w:val="00C4016E"/>
    <w:rsid w:val="00C401F8"/>
    <w:rsid w:val="00C40A4E"/>
    <w:rsid w:val="00C4145F"/>
    <w:rsid w:val="00C4156F"/>
    <w:rsid w:val="00C41771"/>
    <w:rsid w:val="00C4198F"/>
    <w:rsid w:val="00C42EEC"/>
    <w:rsid w:val="00C4386F"/>
    <w:rsid w:val="00C43C8E"/>
    <w:rsid w:val="00C441F9"/>
    <w:rsid w:val="00C447F1"/>
    <w:rsid w:val="00C44DE8"/>
    <w:rsid w:val="00C44EA0"/>
    <w:rsid w:val="00C45E7B"/>
    <w:rsid w:val="00C4694B"/>
    <w:rsid w:val="00C47A02"/>
    <w:rsid w:val="00C507C3"/>
    <w:rsid w:val="00C5092A"/>
    <w:rsid w:val="00C50EEC"/>
    <w:rsid w:val="00C5129A"/>
    <w:rsid w:val="00C514FB"/>
    <w:rsid w:val="00C51B51"/>
    <w:rsid w:val="00C521F7"/>
    <w:rsid w:val="00C5229B"/>
    <w:rsid w:val="00C52CCE"/>
    <w:rsid w:val="00C52E3C"/>
    <w:rsid w:val="00C531A1"/>
    <w:rsid w:val="00C531BE"/>
    <w:rsid w:val="00C53484"/>
    <w:rsid w:val="00C536B3"/>
    <w:rsid w:val="00C53F64"/>
    <w:rsid w:val="00C54066"/>
    <w:rsid w:val="00C5468C"/>
    <w:rsid w:val="00C54906"/>
    <w:rsid w:val="00C54C37"/>
    <w:rsid w:val="00C55B11"/>
    <w:rsid w:val="00C55DF1"/>
    <w:rsid w:val="00C55EDF"/>
    <w:rsid w:val="00C56B6B"/>
    <w:rsid w:val="00C56D6C"/>
    <w:rsid w:val="00C56DCF"/>
    <w:rsid w:val="00C56E4A"/>
    <w:rsid w:val="00C56F2E"/>
    <w:rsid w:val="00C57A6E"/>
    <w:rsid w:val="00C57CB5"/>
    <w:rsid w:val="00C57EC6"/>
    <w:rsid w:val="00C60659"/>
    <w:rsid w:val="00C609BE"/>
    <w:rsid w:val="00C60B4B"/>
    <w:rsid w:val="00C60BD6"/>
    <w:rsid w:val="00C612EF"/>
    <w:rsid w:val="00C61BA0"/>
    <w:rsid w:val="00C623DF"/>
    <w:rsid w:val="00C623F5"/>
    <w:rsid w:val="00C62A12"/>
    <w:rsid w:val="00C6386D"/>
    <w:rsid w:val="00C63D1E"/>
    <w:rsid w:val="00C64001"/>
    <w:rsid w:val="00C645A1"/>
    <w:rsid w:val="00C6491B"/>
    <w:rsid w:val="00C64ACC"/>
    <w:rsid w:val="00C64FF9"/>
    <w:rsid w:val="00C65054"/>
    <w:rsid w:val="00C65C61"/>
    <w:rsid w:val="00C65C93"/>
    <w:rsid w:val="00C66E59"/>
    <w:rsid w:val="00C70EEB"/>
    <w:rsid w:val="00C712FF"/>
    <w:rsid w:val="00C71439"/>
    <w:rsid w:val="00C71571"/>
    <w:rsid w:val="00C71695"/>
    <w:rsid w:val="00C71A2E"/>
    <w:rsid w:val="00C71D2A"/>
    <w:rsid w:val="00C72DF1"/>
    <w:rsid w:val="00C731C9"/>
    <w:rsid w:val="00C73299"/>
    <w:rsid w:val="00C73332"/>
    <w:rsid w:val="00C734F3"/>
    <w:rsid w:val="00C73A41"/>
    <w:rsid w:val="00C73CD2"/>
    <w:rsid w:val="00C73E04"/>
    <w:rsid w:val="00C740E9"/>
    <w:rsid w:val="00C745FD"/>
    <w:rsid w:val="00C74A99"/>
    <w:rsid w:val="00C74CF7"/>
    <w:rsid w:val="00C74E35"/>
    <w:rsid w:val="00C759F2"/>
    <w:rsid w:val="00C75B15"/>
    <w:rsid w:val="00C75FB3"/>
    <w:rsid w:val="00C765C8"/>
    <w:rsid w:val="00C767C3"/>
    <w:rsid w:val="00C77589"/>
    <w:rsid w:val="00C80866"/>
    <w:rsid w:val="00C80DC5"/>
    <w:rsid w:val="00C81843"/>
    <w:rsid w:val="00C82432"/>
    <w:rsid w:val="00C84FF9"/>
    <w:rsid w:val="00C85A9B"/>
    <w:rsid w:val="00C85E7C"/>
    <w:rsid w:val="00C85E86"/>
    <w:rsid w:val="00C85EBD"/>
    <w:rsid w:val="00C86871"/>
    <w:rsid w:val="00C8750F"/>
    <w:rsid w:val="00C87601"/>
    <w:rsid w:val="00C87853"/>
    <w:rsid w:val="00C8792C"/>
    <w:rsid w:val="00C87BEA"/>
    <w:rsid w:val="00C90FFF"/>
    <w:rsid w:val="00C9125F"/>
    <w:rsid w:val="00C91436"/>
    <w:rsid w:val="00C91A8C"/>
    <w:rsid w:val="00C92087"/>
    <w:rsid w:val="00C922D6"/>
    <w:rsid w:val="00C92303"/>
    <w:rsid w:val="00C924F7"/>
    <w:rsid w:val="00C93547"/>
    <w:rsid w:val="00C93D9F"/>
    <w:rsid w:val="00C93E47"/>
    <w:rsid w:val="00C94780"/>
    <w:rsid w:val="00C94C4B"/>
    <w:rsid w:val="00C9535D"/>
    <w:rsid w:val="00C95991"/>
    <w:rsid w:val="00C95EB6"/>
    <w:rsid w:val="00C96337"/>
    <w:rsid w:val="00C96385"/>
    <w:rsid w:val="00C96A70"/>
    <w:rsid w:val="00C96C03"/>
    <w:rsid w:val="00C9717C"/>
    <w:rsid w:val="00C972C3"/>
    <w:rsid w:val="00C97329"/>
    <w:rsid w:val="00CA026F"/>
    <w:rsid w:val="00CA0333"/>
    <w:rsid w:val="00CA0E70"/>
    <w:rsid w:val="00CA0E7D"/>
    <w:rsid w:val="00CA27E4"/>
    <w:rsid w:val="00CA3137"/>
    <w:rsid w:val="00CA3547"/>
    <w:rsid w:val="00CA3AE0"/>
    <w:rsid w:val="00CA3D7E"/>
    <w:rsid w:val="00CA429C"/>
    <w:rsid w:val="00CA453E"/>
    <w:rsid w:val="00CA4BBF"/>
    <w:rsid w:val="00CA4CFE"/>
    <w:rsid w:val="00CA4D43"/>
    <w:rsid w:val="00CA5D9D"/>
    <w:rsid w:val="00CA62B7"/>
    <w:rsid w:val="00CA75D0"/>
    <w:rsid w:val="00CA7E26"/>
    <w:rsid w:val="00CB083F"/>
    <w:rsid w:val="00CB16B0"/>
    <w:rsid w:val="00CB1EE3"/>
    <w:rsid w:val="00CB2E84"/>
    <w:rsid w:val="00CB3343"/>
    <w:rsid w:val="00CB3E51"/>
    <w:rsid w:val="00CB49F5"/>
    <w:rsid w:val="00CB4A35"/>
    <w:rsid w:val="00CB4BFB"/>
    <w:rsid w:val="00CB5291"/>
    <w:rsid w:val="00CB58FC"/>
    <w:rsid w:val="00CB60E8"/>
    <w:rsid w:val="00CB6589"/>
    <w:rsid w:val="00CB6C81"/>
    <w:rsid w:val="00CB74CF"/>
    <w:rsid w:val="00CB75B8"/>
    <w:rsid w:val="00CB7AF6"/>
    <w:rsid w:val="00CB7F8C"/>
    <w:rsid w:val="00CB7FAD"/>
    <w:rsid w:val="00CC0175"/>
    <w:rsid w:val="00CC02F8"/>
    <w:rsid w:val="00CC0427"/>
    <w:rsid w:val="00CC0820"/>
    <w:rsid w:val="00CC0E86"/>
    <w:rsid w:val="00CC0F84"/>
    <w:rsid w:val="00CC17ED"/>
    <w:rsid w:val="00CC196E"/>
    <w:rsid w:val="00CC247E"/>
    <w:rsid w:val="00CC257C"/>
    <w:rsid w:val="00CC3A38"/>
    <w:rsid w:val="00CC3AC8"/>
    <w:rsid w:val="00CC40A2"/>
    <w:rsid w:val="00CC40C2"/>
    <w:rsid w:val="00CC52DD"/>
    <w:rsid w:val="00CC5485"/>
    <w:rsid w:val="00CC5CAA"/>
    <w:rsid w:val="00CC6991"/>
    <w:rsid w:val="00CC6BE9"/>
    <w:rsid w:val="00CD031B"/>
    <w:rsid w:val="00CD0EED"/>
    <w:rsid w:val="00CD10F2"/>
    <w:rsid w:val="00CD15AC"/>
    <w:rsid w:val="00CD1A44"/>
    <w:rsid w:val="00CD1E53"/>
    <w:rsid w:val="00CD268B"/>
    <w:rsid w:val="00CD2916"/>
    <w:rsid w:val="00CD312E"/>
    <w:rsid w:val="00CD3CA3"/>
    <w:rsid w:val="00CD443C"/>
    <w:rsid w:val="00CD46F0"/>
    <w:rsid w:val="00CD55B9"/>
    <w:rsid w:val="00CD67D9"/>
    <w:rsid w:val="00CD7192"/>
    <w:rsid w:val="00CE1396"/>
    <w:rsid w:val="00CE13D0"/>
    <w:rsid w:val="00CE313F"/>
    <w:rsid w:val="00CE37DA"/>
    <w:rsid w:val="00CE3856"/>
    <w:rsid w:val="00CE3B0E"/>
    <w:rsid w:val="00CE41B9"/>
    <w:rsid w:val="00CE4457"/>
    <w:rsid w:val="00CE4B1F"/>
    <w:rsid w:val="00CE4C4E"/>
    <w:rsid w:val="00CE4F59"/>
    <w:rsid w:val="00CE6057"/>
    <w:rsid w:val="00CE6AF6"/>
    <w:rsid w:val="00CE6E5E"/>
    <w:rsid w:val="00CE7BC2"/>
    <w:rsid w:val="00CF0587"/>
    <w:rsid w:val="00CF06C6"/>
    <w:rsid w:val="00CF0A5D"/>
    <w:rsid w:val="00CF0CBD"/>
    <w:rsid w:val="00CF1397"/>
    <w:rsid w:val="00CF1575"/>
    <w:rsid w:val="00CF1849"/>
    <w:rsid w:val="00CF1BE0"/>
    <w:rsid w:val="00CF1D70"/>
    <w:rsid w:val="00CF1E58"/>
    <w:rsid w:val="00CF2FE0"/>
    <w:rsid w:val="00CF3509"/>
    <w:rsid w:val="00CF3F8B"/>
    <w:rsid w:val="00CF41E3"/>
    <w:rsid w:val="00CF4214"/>
    <w:rsid w:val="00CF45F6"/>
    <w:rsid w:val="00CF498A"/>
    <w:rsid w:val="00CF4A29"/>
    <w:rsid w:val="00CF78E5"/>
    <w:rsid w:val="00D00654"/>
    <w:rsid w:val="00D006C2"/>
    <w:rsid w:val="00D00E15"/>
    <w:rsid w:val="00D01881"/>
    <w:rsid w:val="00D04974"/>
    <w:rsid w:val="00D04BCE"/>
    <w:rsid w:val="00D04EF9"/>
    <w:rsid w:val="00D058A9"/>
    <w:rsid w:val="00D060DF"/>
    <w:rsid w:val="00D06148"/>
    <w:rsid w:val="00D061AA"/>
    <w:rsid w:val="00D06301"/>
    <w:rsid w:val="00D0666C"/>
    <w:rsid w:val="00D06837"/>
    <w:rsid w:val="00D06E05"/>
    <w:rsid w:val="00D07074"/>
    <w:rsid w:val="00D07E87"/>
    <w:rsid w:val="00D109F1"/>
    <w:rsid w:val="00D10B19"/>
    <w:rsid w:val="00D11435"/>
    <w:rsid w:val="00D116AB"/>
    <w:rsid w:val="00D119AF"/>
    <w:rsid w:val="00D1206D"/>
    <w:rsid w:val="00D1266B"/>
    <w:rsid w:val="00D129C0"/>
    <w:rsid w:val="00D13DAF"/>
    <w:rsid w:val="00D13DC6"/>
    <w:rsid w:val="00D1414E"/>
    <w:rsid w:val="00D14237"/>
    <w:rsid w:val="00D14365"/>
    <w:rsid w:val="00D14E28"/>
    <w:rsid w:val="00D153CD"/>
    <w:rsid w:val="00D155A0"/>
    <w:rsid w:val="00D15C14"/>
    <w:rsid w:val="00D1605D"/>
    <w:rsid w:val="00D1625F"/>
    <w:rsid w:val="00D16492"/>
    <w:rsid w:val="00D16D0B"/>
    <w:rsid w:val="00D16E45"/>
    <w:rsid w:val="00D20036"/>
    <w:rsid w:val="00D200CB"/>
    <w:rsid w:val="00D2018A"/>
    <w:rsid w:val="00D204D2"/>
    <w:rsid w:val="00D20528"/>
    <w:rsid w:val="00D20CB1"/>
    <w:rsid w:val="00D20D5B"/>
    <w:rsid w:val="00D20E21"/>
    <w:rsid w:val="00D2113C"/>
    <w:rsid w:val="00D22494"/>
    <w:rsid w:val="00D23407"/>
    <w:rsid w:val="00D236EF"/>
    <w:rsid w:val="00D238B1"/>
    <w:rsid w:val="00D23E18"/>
    <w:rsid w:val="00D23FE4"/>
    <w:rsid w:val="00D243C2"/>
    <w:rsid w:val="00D27174"/>
    <w:rsid w:val="00D2756A"/>
    <w:rsid w:val="00D27A71"/>
    <w:rsid w:val="00D30058"/>
    <w:rsid w:val="00D30083"/>
    <w:rsid w:val="00D30702"/>
    <w:rsid w:val="00D307DD"/>
    <w:rsid w:val="00D30A07"/>
    <w:rsid w:val="00D30F46"/>
    <w:rsid w:val="00D30F55"/>
    <w:rsid w:val="00D31343"/>
    <w:rsid w:val="00D326FB"/>
    <w:rsid w:val="00D3274C"/>
    <w:rsid w:val="00D32E8C"/>
    <w:rsid w:val="00D32FB7"/>
    <w:rsid w:val="00D3366D"/>
    <w:rsid w:val="00D33755"/>
    <w:rsid w:val="00D33EF4"/>
    <w:rsid w:val="00D33EFC"/>
    <w:rsid w:val="00D34268"/>
    <w:rsid w:val="00D347CE"/>
    <w:rsid w:val="00D34C49"/>
    <w:rsid w:val="00D35608"/>
    <w:rsid w:val="00D367DC"/>
    <w:rsid w:val="00D3687E"/>
    <w:rsid w:val="00D3689C"/>
    <w:rsid w:val="00D36B81"/>
    <w:rsid w:val="00D36D89"/>
    <w:rsid w:val="00D36E94"/>
    <w:rsid w:val="00D37EB4"/>
    <w:rsid w:val="00D4088F"/>
    <w:rsid w:val="00D41F80"/>
    <w:rsid w:val="00D4318B"/>
    <w:rsid w:val="00D43442"/>
    <w:rsid w:val="00D4395B"/>
    <w:rsid w:val="00D448AE"/>
    <w:rsid w:val="00D452C4"/>
    <w:rsid w:val="00D45A22"/>
    <w:rsid w:val="00D46DB4"/>
    <w:rsid w:val="00D4700E"/>
    <w:rsid w:val="00D47525"/>
    <w:rsid w:val="00D476FC"/>
    <w:rsid w:val="00D47774"/>
    <w:rsid w:val="00D47F16"/>
    <w:rsid w:val="00D502EC"/>
    <w:rsid w:val="00D503DB"/>
    <w:rsid w:val="00D50678"/>
    <w:rsid w:val="00D50F1D"/>
    <w:rsid w:val="00D5111D"/>
    <w:rsid w:val="00D518B1"/>
    <w:rsid w:val="00D521CF"/>
    <w:rsid w:val="00D5258E"/>
    <w:rsid w:val="00D52C2E"/>
    <w:rsid w:val="00D52C83"/>
    <w:rsid w:val="00D53894"/>
    <w:rsid w:val="00D53AD4"/>
    <w:rsid w:val="00D53BC6"/>
    <w:rsid w:val="00D548CD"/>
    <w:rsid w:val="00D54B8E"/>
    <w:rsid w:val="00D55E83"/>
    <w:rsid w:val="00D57C46"/>
    <w:rsid w:val="00D57E5A"/>
    <w:rsid w:val="00D6018D"/>
    <w:rsid w:val="00D601C6"/>
    <w:rsid w:val="00D6101A"/>
    <w:rsid w:val="00D61048"/>
    <w:rsid w:val="00D61681"/>
    <w:rsid w:val="00D6270B"/>
    <w:rsid w:val="00D63816"/>
    <w:rsid w:val="00D63B15"/>
    <w:rsid w:val="00D640D8"/>
    <w:rsid w:val="00D640E6"/>
    <w:rsid w:val="00D654D2"/>
    <w:rsid w:val="00D6558D"/>
    <w:rsid w:val="00D65B20"/>
    <w:rsid w:val="00D65C9E"/>
    <w:rsid w:val="00D65D47"/>
    <w:rsid w:val="00D65F01"/>
    <w:rsid w:val="00D66054"/>
    <w:rsid w:val="00D66F8A"/>
    <w:rsid w:val="00D67457"/>
    <w:rsid w:val="00D6786A"/>
    <w:rsid w:val="00D67DA1"/>
    <w:rsid w:val="00D701FA"/>
    <w:rsid w:val="00D703C0"/>
    <w:rsid w:val="00D70E91"/>
    <w:rsid w:val="00D70F50"/>
    <w:rsid w:val="00D7182B"/>
    <w:rsid w:val="00D71BDE"/>
    <w:rsid w:val="00D71C36"/>
    <w:rsid w:val="00D721B0"/>
    <w:rsid w:val="00D73649"/>
    <w:rsid w:val="00D737E2"/>
    <w:rsid w:val="00D73B5E"/>
    <w:rsid w:val="00D7400C"/>
    <w:rsid w:val="00D74FD8"/>
    <w:rsid w:val="00D7536F"/>
    <w:rsid w:val="00D754A0"/>
    <w:rsid w:val="00D75AA5"/>
    <w:rsid w:val="00D76B1B"/>
    <w:rsid w:val="00D77136"/>
    <w:rsid w:val="00D7739B"/>
    <w:rsid w:val="00D800F7"/>
    <w:rsid w:val="00D813E8"/>
    <w:rsid w:val="00D81829"/>
    <w:rsid w:val="00D81922"/>
    <w:rsid w:val="00D8214C"/>
    <w:rsid w:val="00D821EE"/>
    <w:rsid w:val="00D82FB8"/>
    <w:rsid w:val="00D835D2"/>
    <w:rsid w:val="00D83C2E"/>
    <w:rsid w:val="00D83CE8"/>
    <w:rsid w:val="00D84928"/>
    <w:rsid w:val="00D855D2"/>
    <w:rsid w:val="00D85D39"/>
    <w:rsid w:val="00D85FAB"/>
    <w:rsid w:val="00D86E6A"/>
    <w:rsid w:val="00D86FAC"/>
    <w:rsid w:val="00D873CB"/>
    <w:rsid w:val="00D87CCC"/>
    <w:rsid w:val="00D87D56"/>
    <w:rsid w:val="00D908DF"/>
    <w:rsid w:val="00D91C03"/>
    <w:rsid w:val="00D91FC9"/>
    <w:rsid w:val="00D92110"/>
    <w:rsid w:val="00D9227F"/>
    <w:rsid w:val="00D9309D"/>
    <w:rsid w:val="00D93C81"/>
    <w:rsid w:val="00D94560"/>
    <w:rsid w:val="00D94E0F"/>
    <w:rsid w:val="00D95484"/>
    <w:rsid w:val="00D95D99"/>
    <w:rsid w:val="00D95E16"/>
    <w:rsid w:val="00D960DB"/>
    <w:rsid w:val="00D961BF"/>
    <w:rsid w:val="00D97177"/>
    <w:rsid w:val="00D973E3"/>
    <w:rsid w:val="00D9767E"/>
    <w:rsid w:val="00D97D1B"/>
    <w:rsid w:val="00DA048A"/>
    <w:rsid w:val="00DA0B72"/>
    <w:rsid w:val="00DA10C2"/>
    <w:rsid w:val="00DA211D"/>
    <w:rsid w:val="00DA24EA"/>
    <w:rsid w:val="00DA2A49"/>
    <w:rsid w:val="00DA2F79"/>
    <w:rsid w:val="00DA332E"/>
    <w:rsid w:val="00DA4EF1"/>
    <w:rsid w:val="00DA5A9D"/>
    <w:rsid w:val="00DA6B7E"/>
    <w:rsid w:val="00DA71DA"/>
    <w:rsid w:val="00DA76F8"/>
    <w:rsid w:val="00DB0F39"/>
    <w:rsid w:val="00DB1AEE"/>
    <w:rsid w:val="00DB1BDD"/>
    <w:rsid w:val="00DB23FE"/>
    <w:rsid w:val="00DB2493"/>
    <w:rsid w:val="00DB3362"/>
    <w:rsid w:val="00DB4281"/>
    <w:rsid w:val="00DB58EA"/>
    <w:rsid w:val="00DB61EF"/>
    <w:rsid w:val="00DB6408"/>
    <w:rsid w:val="00DB6548"/>
    <w:rsid w:val="00DB6735"/>
    <w:rsid w:val="00DB6B9D"/>
    <w:rsid w:val="00DB6CC5"/>
    <w:rsid w:val="00DB6FA0"/>
    <w:rsid w:val="00DB722F"/>
    <w:rsid w:val="00DB7680"/>
    <w:rsid w:val="00DB7A71"/>
    <w:rsid w:val="00DC0064"/>
    <w:rsid w:val="00DC04D7"/>
    <w:rsid w:val="00DC07B4"/>
    <w:rsid w:val="00DC0A2B"/>
    <w:rsid w:val="00DC25B8"/>
    <w:rsid w:val="00DC285C"/>
    <w:rsid w:val="00DC2871"/>
    <w:rsid w:val="00DC2E4E"/>
    <w:rsid w:val="00DC3578"/>
    <w:rsid w:val="00DC3868"/>
    <w:rsid w:val="00DC5CB9"/>
    <w:rsid w:val="00DC685F"/>
    <w:rsid w:val="00DC69C4"/>
    <w:rsid w:val="00DC6C34"/>
    <w:rsid w:val="00DC7F54"/>
    <w:rsid w:val="00DD02C6"/>
    <w:rsid w:val="00DD0656"/>
    <w:rsid w:val="00DD0A9B"/>
    <w:rsid w:val="00DD0B95"/>
    <w:rsid w:val="00DD160B"/>
    <w:rsid w:val="00DD282A"/>
    <w:rsid w:val="00DD2931"/>
    <w:rsid w:val="00DD3626"/>
    <w:rsid w:val="00DD4532"/>
    <w:rsid w:val="00DD475A"/>
    <w:rsid w:val="00DD4A5C"/>
    <w:rsid w:val="00DD542F"/>
    <w:rsid w:val="00DD5455"/>
    <w:rsid w:val="00DD561D"/>
    <w:rsid w:val="00DD6605"/>
    <w:rsid w:val="00DD698F"/>
    <w:rsid w:val="00DD72DC"/>
    <w:rsid w:val="00DD74AE"/>
    <w:rsid w:val="00DD755B"/>
    <w:rsid w:val="00DD757A"/>
    <w:rsid w:val="00DE0022"/>
    <w:rsid w:val="00DE010B"/>
    <w:rsid w:val="00DE051D"/>
    <w:rsid w:val="00DE0D77"/>
    <w:rsid w:val="00DE113F"/>
    <w:rsid w:val="00DE19B5"/>
    <w:rsid w:val="00DE2079"/>
    <w:rsid w:val="00DE269F"/>
    <w:rsid w:val="00DE2752"/>
    <w:rsid w:val="00DE2763"/>
    <w:rsid w:val="00DE2EE1"/>
    <w:rsid w:val="00DE2F2D"/>
    <w:rsid w:val="00DE3581"/>
    <w:rsid w:val="00DE39A9"/>
    <w:rsid w:val="00DE45CF"/>
    <w:rsid w:val="00DE4734"/>
    <w:rsid w:val="00DE4F3B"/>
    <w:rsid w:val="00DE5034"/>
    <w:rsid w:val="00DE5A55"/>
    <w:rsid w:val="00DE6E8E"/>
    <w:rsid w:val="00DE713F"/>
    <w:rsid w:val="00DF0278"/>
    <w:rsid w:val="00DF101C"/>
    <w:rsid w:val="00DF16E9"/>
    <w:rsid w:val="00DF2AEA"/>
    <w:rsid w:val="00DF2D22"/>
    <w:rsid w:val="00DF2E74"/>
    <w:rsid w:val="00DF449B"/>
    <w:rsid w:val="00DF45D7"/>
    <w:rsid w:val="00DF4851"/>
    <w:rsid w:val="00DF4990"/>
    <w:rsid w:val="00DF5E1F"/>
    <w:rsid w:val="00DF6219"/>
    <w:rsid w:val="00DF628D"/>
    <w:rsid w:val="00DF69AC"/>
    <w:rsid w:val="00DF79A1"/>
    <w:rsid w:val="00E00094"/>
    <w:rsid w:val="00E006E0"/>
    <w:rsid w:val="00E0076C"/>
    <w:rsid w:val="00E00CC0"/>
    <w:rsid w:val="00E0112A"/>
    <w:rsid w:val="00E01902"/>
    <w:rsid w:val="00E01DCD"/>
    <w:rsid w:val="00E01E05"/>
    <w:rsid w:val="00E02AFB"/>
    <w:rsid w:val="00E02DC7"/>
    <w:rsid w:val="00E033DC"/>
    <w:rsid w:val="00E03AC9"/>
    <w:rsid w:val="00E0437E"/>
    <w:rsid w:val="00E05948"/>
    <w:rsid w:val="00E06632"/>
    <w:rsid w:val="00E0682D"/>
    <w:rsid w:val="00E06F45"/>
    <w:rsid w:val="00E0781B"/>
    <w:rsid w:val="00E07EA9"/>
    <w:rsid w:val="00E10276"/>
    <w:rsid w:val="00E10855"/>
    <w:rsid w:val="00E112E0"/>
    <w:rsid w:val="00E113DE"/>
    <w:rsid w:val="00E120E4"/>
    <w:rsid w:val="00E127DA"/>
    <w:rsid w:val="00E12EE5"/>
    <w:rsid w:val="00E140FF"/>
    <w:rsid w:val="00E1417D"/>
    <w:rsid w:val="00E14C1C"/>
    <w:rsid w:val="00E14F81"/>
    <w:rsid w:val="00E14FA8"/>
    <w:rsid w:val="00E15832"/>
    <w:rsid w:val="00E15E99"/>
    <w:rsid w:val="00E1716C"/>
    <w:rsid w:val="00E175D0"/>
    <w:rsid w:val="00E17721"/>
    <w:rsid w:val="00E20063"/>
    <w:rsid w:val="00E20175"/>
    <w:rsid w:val="00E20351"/>
    <w:rsid w:val="00E20FF0"/>
    <w:rsid w:val="00E210D1"/>
    <w:rsid w:val="00E215A3"/>
    <w:rsid w:val="00E219CF"/>
    <w:rsid w:val="00E221E9"/>
    <w:rsid w:val="00E22248"/>
    <w:rsid w:val="00E238B4"/>
    <w:rsid w:val="00E23C5F"/>
    <w:rsid w:val="00E23CFF"/>
    <w:rsid w:val="00E24682"/>
    <w:rsid w:val="00E2483E"/>
    <w:rsid w:val="00E24DE8"/>
    <w:rsid w:val="00E253D1"/>
    <w:rsid w:val="00E263A8"/>
    <w:rsid w:val="00E267B5"/>
    <w:rsid w:val="00E26F85"/>
    <w:rsid w:val="00E27863"/>
    <w:rsid w:val="00E27E19"/>
    <w:rsid w:val="00E3036D"/>
    <w:rsid w:val="00E30701"/>
    <w:rsid w:val="00E31459"/>
    <w:rsid w:val="00E324C1"/>
    <w:rsid w:val="00E326D1"/>
    <w:rsid w:val="00E33AF4"/>
    <w:rsid w:val="00E345A9"/>
    <w:rsid w:val="00E346A8"/>
    <w:rsid w:val="00E347FD"/>
    <w:rsid w:val="00E3482C"/>
    <w:rsid w:val="00E34846"/>
    <w:rsid w:val="00E357B2"/>
    <w:rsid w:val="00E3591F"/>
    <w:rsid w:val="00E35F0C"/>
    <w:rsid w:val="00E36491"/>
    <w:rsid w:val="00E367A8"/>
    <w:rsid w:val="00E377B2"/>
    <w:rsid w:val="00E3785C"/>
    <w:rsid w:val="00E37A5C"/>
    <w:rsid w:val="00E4066E"/>
    <w:rsid w:val="00E4105F"/>
    <w:rsid w:val="00E41A56"/>
    <w:rsid w:val="00E41A91"/>
    <w:rsid w:val="00E4256E"/>
    <w:rsid w:val="00E42CB9"/>
    <w:rsid w:val="00E42E84"/>
    <w:rsid w:val="00E43C83"/>
    <w:rsid w:val="00E43C99"/>
    <w:rsid w:val="00E44692"/>
    <w:rsid w:val="00E44974"/>
    <w:rsid w:val="00E45301"/>
    <w:rsid w:val="00E45527"/>
    <w:rsid w:val="00E46853"/>
    <w:rsid w:val="00E47106"/>
    <w:rsid w:val="00E47A8D"/>
    <w:rsid w:val="00E50096"/>
    <w:rsid w:val="00E500B9"/>
    <w:rsid w:val="00E505B5"/>
    <w:rsid w:val="00E51278"/>
    <w:rsid w:val="00E5210E"/>
    <w:rsid w:val="00E521FE"/>
    <w:rsid w:val="00E52802"/>
    <w:rsid w:val="00E538BF"/>
    <w:rsid w:val="00E53BDB"/>
    <w:rsid w:val="00E53FBD"/>
    <w:rsid w:val="00E542DA"/>
    <w:rsid w:val="00E55902"/>
    <w:rsid w:val="00E56520"/>
    <w:rsid w:val="00E565A5"/>
    <w:rsid w:val="00E56682"/>
    <w:rsid w:val="00E5706E"/>
    <w:rsid w:val="00E571B5"/>
    <w:rsid w:val="00E57B37"/>
    <w:rsid w:val="00E57D04"/>
    <w:rsid w:val="00E57D88"/>
    <w:rsid w:val="00E60A6C"/>
    <w:rsid w:val="00E60B09"/>
    <w:rsid w:val="00E61816"/>
    <w:rsid w:val="00E62837"/>
    <w:rsid w:val="00E62AA4"/>
    <w:rsid w:val="00E62F36"/>
    <w:rsid w:val="00E62FB5"/>
    <w:rsid w:val="00E644EC"/>
    <w:rsid w:val="00E646FC"/>
    <w:rsid w:val="00E64896"/>
    <w:rsid w:val="00E6555B"/>
    <w:rsid w:val="00E657DA"/>
    <w:rsid w:val="00E65995"/>
    <w:rsid w:val="00E65CE5"/>
    <w:rsid w:val="00E65D04"/>
    <w:rsid w:val="00E65EDE"/>
    <w:rsid w:val="00E667A6"/>
    <w:rsid w:val="00E7028A"/>
    <w:rsid w:val="00E704A1"/>
    <w:rsid w:val="00E714A3"/>
    <w:rsid w:val="00E717E9"/>
    <w:rsid w:val="00E718BA"/>
    <w:rsid w:val="00E71DDD"/>
    <w:rsid w:val="00E721B0"/>
    <w:rsid w:val="00E724EC"/>
    <w:rsid w:val="00E72620"/>
    <w:rsid w:val="00E7274A"/>
    <w:rsid w:val="00E73D88"/>
    <w:rsid w:val="00E745A4"/>
    <w:rsid w:val="00E74711"/>
    <w:rsid w:val="00E74834"/>
    <w:rsid w:val="00E76732"/>
    <w:rsid w:val="00E7695D"/>
    <w:rsid w:val="00E76B96"/>
    <w:rsid w:val="00E7724D"/>
    <w:rsid w:val="00E800D2"/>
    <w:rsid w:val="00E80278"/>
    <w:rsid w:val="00E80733"/>
    <w:rsid w:val="00E81517"/>
    <w:rsid w:val="00E818E2"/>
    <w:rsid w:val="00E8224C"/>
    <w:rsid w:val="00E82CD3"/>
    <w:rsid w:val="00E82F6B"/>
    <w:rsid w:val="00E84675"/>
    <w:rsid w:val="00E847B1"/>
    <w:rsid w:val="00E85908"/>
    <w:rsid w:val="00E85B64"/>
    <w:rsid w:val="00E85D7D"/>
    <w:rsid w:val="00E865A6"/>
    <w:rsid w:val="00E869D5"/>
    <w:rsid w:val="00E87674"/>
    <w:rsid w:val="00E87826"/>
    <w:rsid w:val="00E8797C"/>
    <w:rsid w:val="00E90E08"/>
    <w:rsid w:val="00E917EA"/>
    <w:rsid w:val="00E9181F"/>
    <w:rsid w:val="00E94228"/>
    <w:rsid w:val="00E94402"/>
    <w:rsid w:val="00E9461F"/>
    <w:rsid w:val="00E95526"/>
    <w:rsid w:val="00E959B0"/>
    <w:rsid w:val="00E96191"/>
    <w:rsid w:val="00E9683D"/>
    <w:rsid w:val="00E969DF"/>
    <w:rsid w:val="00E970E8"/>
    <w:rsid w:val="00E97488"/>
    <w:rsid w:val="00E975A8"/>
    <w:rsid w:val="00EA00F4"/>
    <w:rsid w:val="00EA056C"/>
    <w:rsid w:val="00EA0DFE"/>
    <w:rsid w:val="00EA1068"/>
    <w:rsid w:val="00EA128B"/>
    <w:rsid w:val="00EA12B0"/>
    <w:rsid w:val="00EA199D"/>
    <w:rsid w:val="00EA1F5E"/>
    <w:rsid w:val="00EA3672"/>
    <w:rsid w:val="00EA388F"/>
    <w:rsid w:val="00EA3C6C"/>
    <w:rsid w:val="00EA4685"/>
    <w:rsid w:val="00EA4948"/>
    <w:rsid w:val="00EA4D1E"/>
    <w:rsid w:val="00EA5123"/>
    <w:rsid w:val="00EA5FA4"/>
    <w:rsid w:val="00EA63F1"/>
    <w:rsid w:val="00EA6722"/>
    <w:rsid w:val="00EA681A"/>
    <w:rsid w:val="00EA699E"/>
    <w:rsid w:val="00EA6AB8"/>
    <w:rsid w:val="00EA7B94"/>
    <w:rsid w:val="00EA7D25"/>
    <w:rsid w:val="00EB02A3"/>
    <w:rsid w:val="00EB0E15"/>
    <w:rsid w:val="00EB0EEF"/>
    <w:rsid w:val="00EB0F34"/>
    <w:rsid w:val="00EB13C7"/>
    <w:rsid w:val="00EB1663"/>
    <w:rsid w:val="00EB1717"/>
    <w:rsid w:val="00EB1A11"/>
    <w:rsid w:val="00EB1D61"/>
    <w:rsid w:val="00EB1FDA"/>
    <w:rsid w:val="00EB22CB"/>
    <w:rsid w:val="00EB30F5"/>
    <w:rsid w:val="00EB42CC"/>
    <w:rsid w:val="00EB49C7"/>
    <w:rsid w:val="00EB4B1D"/>
    <w:rsid w:val="00EB55E8"/>
    <w:rsid w:val="00EB5CA5"/>
    <w:rsid w:val="00EB60DA"/>
    <w:rsid w:val="00EB663F"/>
    <w:rsid w:val="00EB6C2A"/>
    <w:rsid w:val="00EB7AE3"/>
    <w:rsid w:val="00EB7B01"/>
    <w:rsid w:val="00EB7E31"/>
    <w:rsid w:val="00EC0041"/>
    <w:rsid w:val="00EC0052"/>
    <w:rsid w:val="00EC0059"/>
    <w:rsid w:val="00EC011A"/>
    <w:rsid w:val="00EC15E0"/>
    <w:rsid w:val="00EC1664"/>
    <w:rsid w:val="00EC269D"/>
    <w:rsid w:val="00EC2B2A"/>
    <w:rsid w:val="00EC2D82"/>
    <w:rsid w:val="00EC2E3E"/>
    <w:rsid w:val="00EC2EBF"/>
    <w:rsid w:val="00EC3019"/>
    <w:rsid w:val="00EC4156"/>
    <w:rsid w:val="00EC4388"/>
    <w:rsid w:val="00EC4618"/>
    <w:rsid w:val="00EC4E8B"/>
    <w:rsid w:val="00EC4FE8"/>
    <w:rsid w:val="00EC566C"/>
    <w:rsid w:val="00EC5D97"/>
    <w:rsid w:val="00EC5ED9"/>
    <w:rsid w:val="00EC67B3"/>
    <w:rsid w:val="00EC6FD7"/>
    <w:rsid w:val="00EC6FDD"/>
    <w:rsid w:val="00EC720B"/>
    <w:rsid w:val="00ED0147"/>
    <w:rsid w:val="00ED0370"/>
    <w:rsid w:val="00ED0403"/>
    <w:rsid w:val="00ED09F8"/>
    <w:rsid w:val="00ED0EFF"/>
    <w:rsid w:val="00ED1162"/>
    <w:rsid w:val="00ED18E7"/>
    <w:rsid w:val="00ED1EF7"/>
    <w:rsid w:val="00ED3773"/>
    <w:rsid w:val="00ED38E9"/>
    <w:rsid w:val="00ED4370"/>
    <w:rsid w:val="00ED43A1"/>
    <w:rsid w:val="00ED665D"/>
    <w:rsid w:val="00ED6A99"/>
    <w:rsid w:val="00ED7A3C"/>
    <w:rsid w:val="00EE0201"/>
    <w:rsid w:val="00EE05EA"/>
    <w:rsid w:val="00EE08D1"/>
    <w:rsid w:val="00EE0FD6"/>
    <w:rsid w:val="00EE109D"/>
    <w:rsid w:val="00EE1212"/>
    <w:rsid w:val="00EE29CC"/>
    <w:rsid w:val="00EE2B81"/>
    <w:rsid w:val="00EE2BF5"/>
    <w:rsid w:val="00EE36E5"/>
    <w:rsid w:val="00EE3A54"/>
    <w:rsid w:val="00EE3BCD"/>
    <w:rsid w:val="00EE3C1C"/>
    <w:rsid w:val="00EE45A0"/>
    <w:rsid w:val="00EE47B2"/>
    <w:rsid w:val="00EE48C8"/>
    <w:rsid w:val="00EE4BFE"/>
    <w:rsid w:val="00EE5B1E"/>
    <w:rsid w:val="00EE6153"/>
    <w:rsid w:val="00EE6DBF"/>
    <w:rsid w:val="00EE6DFE"/>
    <w:rsid w:val="00EE76C3"/>
    <w:rsid w:val="00EF14EB"/>
    <w:rsid w:val="00EF1B98"/>
    <w:rsid w:val="00EF2010"/>
    <w:rsid w:val="00EF2174"/>
    <w:rsid w:val="00EF2F0B"/>
    <w:rsid w:val="00EF42F7"/>
    <w:rsid w:val="00EF4535"/>
    <w:rsid w:val="00EF51D1"/>
    <w:rsid w:val="00EF5D58"/>
    <w:rsid w:val="00EF6A95"/>
    <w:rsid w:val="00EF6FEE"/>
    <w:rsid w:val="00F023BB"/>
    <w:rsid w:val="00F028EE"/>
    <w:rsid w:val="00F02EBE"/>
    <w:rsid w:val="00F0313F"/>
    <w:rsid w:val="00F03719"/>
    <w:rsid w:val="00F04A36"/>
    <w:rsid w:val="00F05C8D"/>
    <w:rsid w:val="00F06864"/>
    <w:rsid w:val="00F07106"/>
    <w:rsid w:val="00F072F0"/>
    <w:rsid w:val="00F07D2B"/>
    <w:rsid w:val="00F07DA6"/>
    <w:rsid w:val="00F10491"/>
    <w:rsid w:val="00F11237"/>
    <w:rsid w:val="00F12927"/>
    <w:rsid w:val="00F12A87"/>
    <w:rsid w:val="00F12D11"/>
    <w:rsid w:val="00F12DEC"/>
    <w:rsid w:val="00F12E90"/>
    <w:rsid w:val="00F12F1D"/>
    <w:rsid w:val="00F12F9D"/>
    <w:rsid w:val="00F1347C"/>
    <w:rsid w:val="00F137C0"/>
    <w:rsid w:val="00F13F1F"/>
    <w:rsid w:val="00F142B2"/>
    <w:rsid w:val="00F1436E"/>
    <w:rsid w:val="00F14429"/>
    <w:rsid w:val="00F149FE"/>
    <w:rsid w:val="00F14D8F"/>
    <w:rsid w:val="00F14E54"/>
    <w:rsid w:val="00F14E69"/>
    <w:rsid w:val="00F14F7C"/>
    <w:rsid w:val="00F15680"/>
    <w:rsid w:val="00F15ED6"/>
    <w:rsid w:val="00F16016"/>
    <w:rsid w:val="00F168EB"/>
    <w:rsid w:val="00F17825"/>
    <w:rsid w:val="00F1786A"/>
    <w:rsid w:val="00F20302"/>
    <w:rsid w:val="00F210D5"/>
    <w:rsid w:val="00F211E0"/>
    <w:rsid w:val="00F21267"/>
    <w:rsid w:val="00F230A1"/>
    <w:rsid w:val="00F23566"/>
    <w:rsid w:val="00F23874"/>
    <w:rsid w:val="00F238AA"/>
    <w:rsid w:val="00F23E7A"/>
    <w:rsid w:val="00F24537"/>
    <w:rsid w:val="00F24C9D"/>
    <w:rsid w:val="00F25482"/>
    <w:rsid w:val="00F265D7"/>
    <w:rsid w:val="00F26823"/>
    <w:rsid w:val="00F26CBD"/>
    <w:rsid w:val="00F27462"/>
    <w:rsid w:val="00F276DF"/>
    <w:rsid w:val="00F27BA0"/>
    <w:rsid w:val="00F30013"/>
    <w:rsid w:val="00F303DA"/>
    <w:rsid w:val="00F304F2"/>
    <w:rsid w:val="00F30DF8"/>
    <w:rsid w:val="00F317A1"/>
    <w:rsid w:val="00F31C0E"/>
    <w:rsid w:val="00F31DAB"/>
    <w:rsid w:val="00F3224A"/>
    <w:rsid w:val="00F325EB"/>
    <w:rsid w:val="00F33307"/>
    <w:rsid w:val="00F335A7"/>
    <w:rsid w:val="00F33EA4"/>
    <w:rsid w:val="00F3418C"/>
    <w:rsid w:val="00F3463D"/>
    <w:rsid w:val="00F34EA4"/>
    <w:rsid w:val="00F35161"/>
    <w:rsid w:val="00F3523F"/>
    <w:rsid w:val="00F35577"/>
    <w:rsid w:val="00F35B36"/>
    <w:rsid w:val="00F36AAE"/>
    <w:rsid w:val="00F36BFD"/>
    <w:rsid w:val="00F37158"/>
    <w:rsid w:val="00F4030E"/>
    <w:rsid w:val="00F4045D"/>
    <w:rsid w:val="00F404FD"/>
    <w:rsid w:val="00F41370"/>
    <w:rsid w:val="00F414F3"/>
    <w:rsid w:val="00F41F1D"/>
    <w:rsid w:val="00F42AB9"/>
    <w:rsid w:val="00F4365F"/>
    <w:rsid w:val="00F43935"/>
    <w:rsid w:val="00F43C79"/>
    <w:rsid w:val="00F447A8"/>
    <w:rsid w:val="00F44FAC"/>
    <w:rsid w:val="00F46AED"/>
    <w:rsid w:val="00F46CB2"/>
    <w:rsid w:val="00F475E9"/>
    <w:rsid w:val="00F4788E"/>
    <w:rsid w:val="00F47C82"/>
    <w:rsid w:val="00F47F4D"/>
    <w:rsid w:val="00F502B4"/>
    <w:rsid w:val="00F526AC"/>
    <w:rsid w:val="00F52946"/>
    <w:rsid w:val="00F529C4"/>
    <w:rsid w:val="00F52A31"/>
    <w:rsid w:val="00F53341"/>
    <w:rsid w:val="00F535EB"/>
    <w:rsid w:val="00F53ADF"/>
    <w:rsid w:val="00F541C3"/>
    <w:rsid w:val="00F5424B"/>
    <w:rsid w:val="00F544AE"/>
    <w:rsid w:val="00F54521"/>
    <w:rsid w:val="00F55177"/>
    <w:rsid w:val="00F5531F"/>
    <w:rsid w:val="00F553F5"/>
    <w:rsid w:val="00F56276"/>
    <w:rsid w:val="00F56C11"/>
    <w:rsid w:val="00F607E6"/>
    <w:rsid w:val="00F6166C"/>
    <w:rsid w:val="00F61982"/>
    <w:rsid w:val="00F61A9C"/>
    <w:rsid w:val="00F63E59"/>
    <w:rsid w:val="00F64C31"/>
    <w:rsid w:val="00F64E08"/>
    <w:rsid w:val="00F64E80"/>
    <w:rsid w:val="00F651A8"/>
    <w:rsid w:val="00F65241"/>
    <w:rsid w:val="00F65829"/>
    <w:rsid w:val="00F6590D"/>
    <w:rsid w:val="00F65F2D"/>
    <w:rsid w:val="00F66195"/>
    <w:rsid w:val="00F66D84"/>
    <w:rsid w:val="00F66E33"/>
    <w:rsid w:val="00F70A14"/>
    <w:rsid w:val="00F70D8F"/>
    <w:rsid w:val="00F70E61"/>
    <w:rsid w:val="00F70EB5"/>
    <w:rsid w:val="00F72211"/>
    <w:rsid w:val="00F72988"/>
    <w:rsid w:val="00F72ED1"/>
    <w:rsid w:val="00F73000"/>
    <w:rsid w:val="00F73EF6"/>
    <w:rsid w:val="00F742E3"/>
    <w:rsid w:val="00F74379"/>
    <w:rsid w:val="00F7438F"/>
    <w:rsid w:val="00F744C7"/>
    <w:rsid w:val="00F745C3"/>
    <w:rsid w:val="00F74A05"/>
    <w:rsid w:val="00F74AA0"/>
    <w:rsid w:val="00F75222"/>
    <w:rsid w:val="00F75306"/>
    <w:rsid w:val="00F756D2"/>
    <w:rsid w:val="00F7594D"/>
    <w:rsid w:val="00F75EA4"/>
    <w:rsid w:val="00F769ED"/>
    <w:rsid w:val="00F76B47"/>
    <w:rsid w:val="00F772F7"/>
    <w:rsid w:val="00F8001B"/>
    <w:rsid w:val="00F806EF"/>
    <w:rsid w:val="00F80F60"/>
    <w:rsid w:val="00F811E5"/>
    <w:rsid w:val="00F8280C"/>
    <w:rsid w:val="00F82939"/>
    <w:rsid w:val="00F8305B"/>
    <w:rsid w:val="00F83404"/>
    <w:rsid w:val="00F83592"/>
    <w:rsid w:val="00F83C1D"/>
    <w:rsid w:val="00F8403A"/>
    <w:rsid w:val="00F84197"/>
    <w:rsid w:val="00F842EE"/>
    <w:rsid w:val="00F84448"/>
    <w:rsid w:val="00F847CA"/>
    <w:rsid w:val="00F84CD4"/>
    <w:rsid w:val="00F85342"/>
    <w:rsid w:val="00F85687"/>
    <w:rsid w:val="00F85C59"/>
    <w:rsid w:val="00F8620B"/>
    <w:rsid w:val="00F864DF"/>
    <w:rsid w:val="00F869DD"/>
    <w:rsid w:val="00F87127"/>
    <w:rsid w:val="00F87AFB"/>
    <w:rsid w:val="00F87D7D"/>
    <w:rsid w:val="00F87FC5"/>
    <w:rsid w:val="00F907CA"/>
    <w:rsid w:val="00F90E4B"/>
    <w:rsid w:val="00F90F35"/>
    <w:rsid w:val="00F91E52"/>
    <w:rsid w:val="00F92301"/>
    <w:rsid w:val="00F9235D"/>
    <w:rsid w:val="00F92657"/>
    <w:rsid w:val="00F92A92"/>
    <w:rsid w:val="00F92CEB"/>
    <w:rsid w:val="00F92F6B"/>
    <w:rsid w:val="00F92FBD"/>
    <w:rsid w:val="00F93017"/>
    <w:rsid w:val="00F93CEB"/>
    <w:rsid w:val="00F9417B"/>
    <w:rsid w:val="00F941A3"/>
    <w:rsid w:val="00F942A1"/>
    <w:rsid w:val="00F946F5"/>
    <w:rsid w:val="00F95119"/>
    <w:rsid w:val="00F951F1"/>
    <w:rsid w:val="00F95573"/>
    <w:rsid w:val="00F959DC"/>
    <w:rsid w:val="00F95A6D"/>
    <w:rsid w:val="00F95F18"/>
    <w:rsid w:val="00F964B4"/>
    <w:rsid w:val="00F96BE5"/>
    <w:rsid w:val="00F96D4D"/>
    <w:rsid w:val="00F97058"/>
    <w:rsid w:val="00F9737C"/>
    <w:rsid w:val="00F97DBE"/>
    <w:rsid w:val="00FA0622"/>
    <w:rsid w:val="00FA0727"/>
    <w:rsid w:val="00FA1816"/>
    <w:rsid w:val="00FA27AC"/>
    <w:rsid w:val="00FA27EF"/>
    <w:rsid w:val="00FA2A97"/>
    <w:rsid w:val="00FA2B5A"/>
    <w:rsid w:val="00FA313D"/>
    <w:rsid w:val="00FA369E"/>
    <w:rsid w:val="00FA3AEF"/>
    <w:rsid w:val="00FA4CA7"/>
    <w:rsid w:val="00FA52A5"/>
    <w:rsid w:val="00FA658A"/>
    <w:rsid w:val="00FA6D45"/>
    <w:rsid w:val="00FA70D7"/>
    <w:rsid w:val="00FA7272"/>
    <w:rsid w:val="00FB0CDB"/>
    <w:rsid w:val="00FB1EB9"/>
    <w:rsid w:val="00FB2611"/>
    <w:rsid w:val="00FB26C4"/>
    <w:rsid w:val="00FB2817"/>
    <w:rsid w:val="00FB3451"/>
    <w:rsid w:val="00FB3582"/>
    <w:rsid w:val="00FB6541"/>
    <w:rsid w:val="00FB6B29"/>
    <w:rsid w:val="00FB7160"/>
    <w:rsid w:val="00FB7777"/>
    <w:rsid w:val="00FB7897"/>
    <w:rsid w:val="00FB7975"/>
    <w:rsid w:val="00FC0D29"/>
    <w:rsid w:val="00FC1066"/>
    <w:rsid w:val="00FC14D7"/>
    <w:rsid w:val="00FC1E40"/>
    <w:rsid w:val="00FC2883"/>
    <w:rsid w:val="00FC2DAA"/>
    <w:rsid w:val="00FC3176"/>
    <w:rsid w:val="00FC3735"/>
    <w:rsid w:val="00FC38B5"/>
    <w:rsid w:val="00FC3CD0"/>
    <w:rsid w:val="00FC3E98"/>
    <w:rsid w:val="00FC3FFC"/>
    <w:rsid w:val="00FC4124"/>
    <w:rsid w:val="00FC499D"/>
    <w:rsid w:val="00FC4AAB"/>
    <w:rsid w:val="00FC4D29"/>
    <w:rsid w:val="00FC509A"/>
    <w:rsid w:val="00FC538B"/>
    <w:rsid w:val="00FC5785"/>
    <w:rsid w:val="00FC67E9"/>
    <w:rsid w:val="00FC755D"/>
    <w:rsid w:val="00FC7A7B"/>
    <w:rsid w:val="00FD01A4"/>
    <w:rsid w:val="00FD01FB"/>
    <w:rsid w:val="00FD07B7"/>
    <w:rsid w:val="00FD083B"/>
    <w:rsid w:val="00FD184F"/>
    <w:rsid w:val="00FD1E9E"/>
    <w:rsid w:val="00FD20C3"/>
    <w:rsid w:val="00FD30F3"/>
    <w:rsid w:val="00FD3692"/>
    <w:rsid w:val="00FD391A"/>
    <w:rsid w:val="00FD3CDF"/>
    <w:rsid w:val="00FD4C75"/>
    <w:rsid w:val="00FD552F"/>
    <w:rsid w:val="00FD593F"/>
    <w:rsid w:val="00FD5F06"/>
    <w:rsid w:val="00FD5FF9"/>
    <w:rsid w:val="00FD673D"/>
    <w:rsid w:val="00FD7BA5"/>
    <w:rsid w:val="00FE07D5"/>
    <w:rsid w:val="00FE0BF0"/>
    <w:rsid w:val="00FE0C9D"/>
    <w:rsid w:val="00FE0EF6"/>
    <w:rsid w:val="00FE0F20"/>
    <w:rsid w:val="00FE151A"/>
    <w:rsid w:val="00FE1615"/>
    <w:rsid w:val="00FE1841"/>
    <w:rsid w:val="00FE1AA2"/>
    <w:rsid w:val="00FE1AA3"/>
    <w:rsid w:val="00FE2300"/>
    <w:rsid w:val="00FE2734"/>
    <w:rsid w:val="00FE29E9"/>
    <w:rsid w:val="00FE39DF"/>
    <w:rsid w:val="00FE3DF3"/>
    <w:rsid w:val="00FE3F0A"/>
    <w:rsid w:val="00FE45BF"/>
    <w:rsid w:val="00FE466E"/>
    <w:rsid w:val="00FE4E8A"/>
    <w:rsid w:val="00FE561D"/>
    <w:rsid w:val="00FE57DF"/>
    <w:rsid w:val="00FE62CF"/>
    <w:rsid w:val="00FE6999"/>
    <w:rsid w:val="00FE6A94"/>
    <w:rsid w:val="00FF002F"/>
    <w:rsid w:val="00FF048D"/>
    <w:rsid w:val="00FF08CB"/>
    <w:rsid w:val="00FF121E"/>
    <w:rsid w:val="00FF146E"/>
    <w:rsid w:val="00FF2ED8"/>
    <w:rsid w:val="00FF3A7F"/>
    <w:rsid w:val="00FF4423"/>
    <w:rsid w:val="00FF50B0"/>
    <w:rsid w:val="00FF5273"/>
    <w:rsid w:val="00FF53B9"/>
    <w:rsid w:val="00FF5B9F"/>
    <w:rsid w:val="00FF5F83"/>
    <w:rsid w:val="00FF6063"/>
    <w:rsid w:val="00FF6162"/>
    <w:rsid w:val="00FF6985"/>
    <w:rsid w:val="00FF69A5"/>
    <w:rsid w:val="00FF7218"/>
    <w:rsid w:val="00FF7AA0"/>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o:shapedefaults>
    <o:shapelayout v:ext="edit">
      <o:idmap v:ext="edit" data="2"/>
    </o:shapelayout>
  </w:shapeDefaults>
  <w:decimalSymbol w:val="."/>
  <w:listSeparator w:val=","/>
  <w14:docId w14:val="578AF45C"/>
  <w15:docId w15:val="{44554A7C-0905-43B9-AF53-A4D97892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27F"/>
    <w:rPr>
      <w:rFonts w:ascii="Verdana" w:hAnsi="Verdana"/>
      <w:szCs w:val="24"/>
    </w:rPr>
  </w:style>
  <w:style w:type="paragraph" w:styleId="Heading1">
    <w:name w:val="heading 1"/>
    <w:basedOn w:val="Normal"/>
    <w:next w:val="Normal"/>
    <w:link w:val="Heading1Char"/>
    <w:autoRedefine/>
    <w:qFormat/>
    <w:rsid w:val="002226E7"/>
    <w:pPr>
      <w:keepNext/>
      <w:numPr>
        <w:numId w:val="15"/>
      </w:numPr>
      <w:spacing w:before="240" w:after="120" w:line="276" w:lineRule="auto"/>
      <w:ind w:right="141"/>
      <w:jc w:val="both"/>
      <w:outlineLvl w:val="0"/>
    </w:pPr>
    <w:rPr>
      <w:rFonts w:asciiTheme="minorHAnsi" w:hAnsiTheme="minorHAnsi" w:cs="Arial"/>
      <w:b/>
      <w:bCs/>
      <w:kern w:val="32"/>
      <w:sz w:val="32"/>
      <w:szCs w:val="28"/>
    </w:rPr>
  </w:style>
  <w:style w:type="paragraph" w:styleId="Heading2">
    <w:name w:val="heading 2"/>
    <w:basedOn w:val="Normal"/>
    <w:next w:val="Normal"/>
    <w:link w:val="Heading2Char"/>
    <w:qFormat/>
    <w:rsid w:val="00B74AD7"/>
    <w:pPr>
      <w:keepNext/>
      <w:spacing w:before="240" w:after="120" w:line="276" w:lineRule="auto"/>
      <w:jc w:val="both"/>
      <w:outlineLvl w:val="1"/>
    </w:pPr>
    <w:rPr>
      <w:rFonts w:ascii="Calibri" w:hAnsi="Calibri" w:cs="Arial"/>
      <w:b/>
      <w:bCs/>
      <w:sz w:val="28"/>
      <w:szCs w:val="28"/>
    </w:rPr>
  </w:style>
  <w:style w:type="paragraph" w:styleId="Heading3">
    <w:name w:val="heading 3"/>
    <w:basedOn w:val="Normal"/>
    <w:next w:val="Normal"/>
    <w:link w:val="Heading3Char"/>
    <w:qFormat/>
    <w:rsid w:val="0068321B"/>
    <w:pPr>
      <w:keepNext/>
      <w:numPr>
        <w:ilvl w:val="2"/>
        <w:numId w:val="15"/>
      </w:numPr>
      <w:spacing w:before="240" w:after="120" w:line="276" w:lineRule="auto"/>
      <w:jc w:val="both"/>
      <w:outlineLvl w:val="2"/>
    </w:pPr>
    <w:rPr>
      <w:rFonts w:ascii="Calibri" w:hAnsi="Calibri" w:cs="Arial"/>
      <w:b/>
      <w:bCs/>
      <w:sz w:val="24"/>
      <w:szCs w:val="26"/>
    </w:rPr>
  </w:style>
  <w:style w:type="paragraph" w:styleId="Heading4">
    <w:name w:val="heading 4"/>
    <w:basedOn w:val="Normal"/>
    <w:next w:val="Normal"/>
    <w:link w:val="Heading4Char"/>
    <w:qFormat/>
    <w:rsid w:val="00D57C46"/>
    <w:pPr>
      <w:keepNext/>
      <w:numPr>
        <w:ilvl w:val="3"/>
        <w:numId w:val="15"/>
      </w:numPr>
      <w:spacing w:before="240" w:after="120" w:line="276" w:lineRule="auto"/>
      <w:jc w:val="both"/>
      <w:outlineLvl w:val="3"/>
    </w:pPr>
    <w:rPr>
      <w:rFonts w:asciiTheme="minorHAnsi" w:hAnsiTheme="minorHAnsi"/>
      <w:b/>
      <w:bCs/>
      <w:sz w:val="22"/>
      <w:szCs w:val="28"/>
    </w:rPr>
  </w:style>
  <w:style w:type="paragraph" w:styleId="Heading5">
    <w:name w:val="heading 5"/>
    <w:basedOn w:val="Normal"/>
    <w:next w:val="Normal"/>
    <w:link w:val="Heading5Char"/>
    <w:qFormat/>
    <w:rsid w:val="00D57C46"/>
    <w:pPr>
      <w:numPr>
        <w:ilvl w:val="4"/>
        <w:numId w:val="15"/>
      </w:numPr>
      <w:spacing w:before="240" w:after="60"/>
      <w:outlineLvl w:val="4"/>
    </w:pPr>
    <w:rPr>
      <w:b/>
      <w:bCs/>
      <w:i/>
      <w:iCs/>
      <w:sz w:val="26"/>
      <w:szCs w:val="26"/>
    </w:rPr>
  </w:style>
  <w:style w:type="paragraph" w:styleId="Heading6">
    <w:name w:val="heading 6"/>
    <w:aliases w:val="Do not use 6"/>
    <w:basedOn w:val="Normal"/>
    <w:next w:val="Normal"/>
    <w:qFormat/>
    <w:rsid w:val="00A87553"/>
    <w:pPr>
      <w:spacing w:before="240" w:after="60"/>
      <w:outlineLvl w:val="5"/>
    </w:pPr>
    <w:rPr>
      <w:rFonts w:ascii="Times New Roman" w:hAnsi="Times New Roman"/>
      <w:b/>
      <w:bCs/>
      <w:sz w:val="22"/>
      <w:szCs w:val="22"/>
    </w:rPr>
  </w:style>
  <w:style w:type="paragraph" w:styleId="Heading7">
    <w:name w:val="heading 7"/>
    <w:aliases w:val="Do not use 7"/>
    <w:basedOn w:val="Normal"/>
    <w:next w:val="Normal"/>
    <w:qFormat/>
    <w:rsid w:val="00A87553"/>
    <w:pPr>
      <w:spacing w:before="240" w:after="60"/>
      <w:outlineLvl w:val="6"/>
    </w:pPr>
    <w:rPr>
      <w:rFonts w:ascii="Times New Roman" w:hAnsi="Times New Roman"/>
      <w:sz w:val="24"/>
    </w:rPr>
  </w:style>
  <w:style w:type="paragraph" w:styleId="Heading8">
    <w:name w:val="heading 8"/>
    <w:aliases w:val="Do not use 8"/>
    <w:basedOn w:val="Normal"/>
    <w:next w:val="Normal"/>
    <w:qFormat/>
    <w:rsid w:val="00A87553"/>
    <w:pPr>
      <w:spacing w:before="240" w:after="60"/>
      <w:outlineLvl w:val="7"/>
    </w:pPr>
    <w:rPr>
      <w:rFonts w:ascii="Times New Roman" w:hAnsi="Times New Roman"/>
      <w:i/>
      <w:iCs/>
      <w:sz w:val="24"/>
    </w:rPr>
  </w:style>
  <w:style w:type="paragraph" w:styleId="Heading9">
    <w:name w:val="heading 9"/>
    <w:aliases w:val="Do not use 9"/>
    <w:basedOn w:val="Normal"/>
    <w:next w:val="Normal"/>
    <w:link w:val="Heading9Char"/>
    <w:qFormat/>
    <w:rsid w:val="00A8755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B74AD7"/>
    <w:rPr>
      <w:rFonts w:ascii="Calibri" w:hAnsi="Calibri" w:cs="Arial"/>
      <w:b/>
      <w:bCs/>
      <w:sz w:val="28"/>
      <w:szCs w:val="28"/>
    </w:rPr>
  </w:style>
  <w:style w:type="paragraph" w:styleId="Header">
    <w:name w:val="header"/>
    <w:basedOn w:val="Normal"/>
    <w:link w:val="HeaderChar"/>
    <w:rsid w:val="005B2F1A"/>
    <w:pPr>
      <w:tabs>
        <w:tab w:val="center" w:pos="4153"/>
        <w:tab w:val="right" w:pos="8306"/>
      </w:tabs>
    </w:pPr>
  </w:style>
  <w:style w:type="character" w:customStyle="1" w:styleId="HeaderChar">
    <w:name w:val="Header Char"/>
    <w:basedOn w:val="DefaultParagraphFont"/>
    <w:link w:val="Header"/>
    <w:uiPriority w:val="99"/>
    <w:rsid w:val="007F3DB5"/>
    <w:rPr>
      <w:rFonts w:ascii="Verdana" w:hAnsi="Verdana"/>
      <w:szCs w:val="24"/>
    </w:rPr>
  </w:style>
  <w:style w:type="paragraph" w:styleId="Footer">
    <w:name w:val="footer"/>
    <w:basedOn w:val="Normal"/>
    <w:link w:val="FooterChar"/>
    <w:uiPriority w:val="99"/>
    <w:rsid w:val="005B2F1A"/>
    <w:pPr>
      <w:tabs>
        <w:tab w:val="center" w:pos="4153"/>
        <w:tab w:val="right" w:pos="8306"/>
      </w:tabs>
    </w:pPr>
  </w:style>
  <w:style w:type="character" w:customStyle="1" w:styleId="FooterChar">
    <w:name w:val="Footer Char"/>
    <w:link w:val="Footer"/>
    <w:uiPriority w:val="99"/>
    <w:rsid w:val="00CD2916"/>
    <w:rPr>
      <w:rFonts w:ascii="Verdana" w:hAnsi="Verdana"/>
      <w:szCs w:val="24"/>
    </w:rPr>
  </w:style>
  <w:style w:type="paragraph" w:styleId="BalloonText">
    <w:name w:val="Balloon Text"/>
    <w:basedOn w:val="Normal"/>
    <w:semiHidden/>
    <w:rsid w:val="00A56A8A"/>
    <w:rPr>
      <w:rFonts w:ascii="Tahoma" w:hAnsi="Tahoma" w:cs="Tahoma"/>
      <w:sz w:val="16"/>
      <w:szCs w:val="16"/>
    </w:rPr>
  </w:style>
  <w:style w:type="table" w:styleId="TableGrid">
    <w:name w:val="Table Grid"/>
    <w:aliases w:val="Table with Light Blue Header"/>
    <w:basedOn w:val="TableNormal"/>
    <w:uiPriority w:val="39"/>
    <w:rsid w:val="00D116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D1061"/>
  </w:style>
  <w:style w:type="character" w:styleId="Hyperlink">
    <w:name w:val="Hyperlink"/>
    <w:uiPriority w:val="99"/>
    <w:rsid w:val="008D1061"/>
    <w:rPr>
      <w:color w:val="0000FF"/>
      <w:u w:val="single"/>
    </w:rPr>
  </w:style>
  <w:style w:type="paragraph" w:customStyle="1" w:styleId="HEADERCHAPTER3">
    <w:name w:val="HEADER CHAPTER 3"/>
    <w:next w:val="Normal"/>
    <w:semiHidden/>
    <w:rsid w:val="00584F7D"/>
    <w:pPr>
      <w:numPr>
        <w:numId w:val="4"/>
      </w:numPr>
      <w:spacing w:before="240" w:after="240"/>
    </w:pPr>
    <w:rPr>
      <w:rFonts w:ascii="Verdana" w:hAnsi="Verdana"/>
      <w:b/>
      <w:caps/>
      <w:sz w:val="22"/>
    </w:rPr>
  </w:style>
  <w:style w:type="paragraph" w:customStyle="1" w:styleId="HEADERCHAPTER4">
    <w:name w:val="HEADER CHAPTER 4"/>
    <w:next w:val="Normal"/>
    <w:semiHidden/>
    <w:rsid w:val="00C73E04"/>
    <w:pPr>
      <w:numPr>
        <w:numId w:val="5"/>
      </w:numPr>
      <w:spacing w:before="240" w:after="240"/>
    </w:pPr>
    <w:rPr>
      <w:rFonts w:ascii="Verdana" w:hAnsi="Verdana"/>
      <w:b/>
      <w:caps/>
      <w:sz w:val="22"/>
      <w:szCs w:val="22"/>
    </w:rPr>
  </w:style>
  <w:style w:type="paragraph" w:customStyle="1" w:styleId="HEADERCHAPTER1">
    <w:name w:val="HEADER CHAPTER 1"/>
    <w:basedOn w:val="Normal"/>
    <w:semiHidden/>
    <w:rsid w:val="00153735"/>
    <w:pPr>
      <w:numPr>
        <w:numId w:val="3"/>
      </w:numPr>
      <w:tabs>
        <w:tab w:val="clear" w:pos="454"/>
        <w:tab w:val="num" w:pos="1417"/>
      </w:tabs>
      <w:spacing w:before="240" w:after="240"/>
      <w:ind w:left="1417" w:hanging="425"/>
    </w:pPr>
    <w:rPr>
      <w:b/>
      <w:caps/>
      <w:sz w:val="22"/>
      <w:szCs w:val="22"/>
    </w:rPr>
  </w:style>
  <w:style w:type="paragraph" w:customStyle="1" w:styleId="HEADERCHAPTER2">
    <w:name w:val="HEADER CHAPTER 2"/>
    <w:basedOn w:val="HEADERCHAPTER1"/>
    <w:semiHidden/>
    <w:rsid w:val="00584F7D"/>
    <w:pPr>
      <w:numPr>
        <w:numId w:val="1"/>
      </w:numPr>
    </w:pPr>
  </w:style>
  <w:style w:type="paragraph" w:customStyle="1" w:styleId="StyleVerdana10ptCentered">
    <w:name w:val="Style Verdana 10 pt Centered"/>
    <w:basedOn w:val="Normal"/>
    <w:semiHidden/>
    <w:rsid w:val="002309EB"/>
    <w:pPr>
      <w:numPr>
        <w:numId w:val="2"/>
      </w:numPr>
      <w:jc w:val="center"/>
    </w:pPr>
    <w:rPr>
      <w:szCs w:val="20"/>
    </w:rPr>
  </w:style>
  <w:style w:type="paragraph" w:styleId="TOC1">
    <w:name w:val="toc 1"/>
    <w:basedOn w:val="Normal"/>
    <w:next w:val="Normal"/>
    <w:autoRedefine/>
    <w:uiPriority w:val="39"/>
    <w:rsid w:val="00841DFE"/>
    <w:pPr>
      <w:tabs>
        <w:tab w:val="left" w:pos="360"/>
        <w:tab w:val="right" w:leader="dot" w:pos="9628"/>
      </w:tabs>
      <w:spacing w:before="180" w:after="60"/>
      <w:ind w:left="357" w:hanging="357"/>
    </w:pPr>
    <w:rPr>
      <w:rFonts w:asciiTheme="minorHAnsi" w:hAnsiTheme="minorHAnsi" w:cstheme="minorHAnsi"/>
      <w:noProof/>
      <w:sz w:val="22"/>
      <w:szCs w:val="22"/>
    </w:rPr>
  </w:style>
  <w:style w:type="paragraph" w:customStyle="1" w:styleId="PARTHEADER">
    <w:name w:val="PART HEADER"/>
    <w:basedOn w:val="Normal"/>
    <w:semiHidden/>
    <w:rsid w:val="004E30D6"/>
    <w:pPr>
      <w:spacing w:before="120" w:after="120"/>
      <w:jc w:val="center"/>
    </w:pPr>
    <w:rPr>
      <w:sz w:val="36"/>
      <w:szCs w:val="36"/>
    </w:rPr>
  </w:style>
  <w:style w:type="paragraph" w:styleId="TOC2">
    <w:name w:val="toc 2"/>
    <w:basedOn w:val="Normal"/>
    <w:next w:val="Normal"/>
    <w:autoRedefine/>
    <w:uiPriority w:val="39"/>
    <w:rsid w:val="00020621"/>
    <w:pPr>
      <w:tabs>
        <w:tab w:val="left" w:pos="900"/>
        <w:tab w:val="right" w:leader="dot" w:pos="9628"/>
      </w:tabs>
      <w:spacing w:after="60"/>
      <w:ind w:left="896" w:hanging="539"/>
    </w:pPr>
    <w:rPr>
      <w:rFonts w:asciiTheme="minorHAnsi" w:hAnsiTheme="minorHAnsi" w:cstheme="minorHAnsi"/>
      <w:i/>
      <w:noProof/>
      <w:sz w:val="18"/>
      <w:szCs w:val="18"/>
    </w:rPr>
  </w:style>
  <w:style w:type="paragraph" w:styleId="TOC3">
    <w:name w:val="toc 3"/>
    <w:basedOn w:val="Normal"/>
    <w:next w:val="Normal"/>
    <w:autoRedefine/>
    <w:uiPriority w:val="39"/>
    <w:rsid w:val="00CD1A44"/>
    <w:pPr>
      <w:tabs>
        <w:tab w:val="left" w:pos="1620"/>
        <w:tab w:val="right" w:leader="dot" w:pos="9628"/>
      </w:tabs>
      <w:ind w:left="1620" w:hanging="720"/>
    </w:pPr>
    <w:rPr>
      <w:noProof/>
      <w:sz w:val="16"/>
      <w:szCs w:val="16"/>
    </w:rPr>
  </w:style>
  <w:style w:type="character" w:styleId="CommentReference">
    <w:name w:val="annotation reference"/>
    <w:uiPriority w:val="99"/>
    <w:rsid w:val="00E15E99"/>
    <w:rPr>
      <w:sz w:val="16"/>
      <w:szCs w:val="16"/>
    </w:rPr>
  </w:style>
  <w:style w:type="paragraph" w:styleId="CommentText">
    <w:name w:val="annotation text"/>
    <w:basedOn w:val="Normal"/>
    <w:link w:val="CommentTextChar"/>
    <w:uiPriority w:val="99"/>
    <w:rsid w:val="00E15E99"/>
    <w:rPr>
      <w:szCs w:val="20"/>
    </w:rPr>
  </w:style>
  <w:style w:type="paragraph" w:styleId="CommentSubject">
    <w:name w:val="annotation subject"/>
    <w:basedOn w:val="CommentText"/>
    <w:next w:val="CommentText"/>
    <w:semiHidden/>
    <w:rsid w:val="00E15E99"/>
    <w:rPr>
      <w:b/>
      <w:bCs/>
    </w:rPr>
  </w:style>
  <w:style w:type="paragraph" w:customStyle="1" w:styleId="NormalSimple">
    <w:name w:val="Normal Simple"/>
    <w:basedOn w:val="AgendaItemnr"/>
    <w:link w:val="NormalSimpleChar"/>
    <w:rsid w:val="00B465FA"/>
    <w:pPr>
      <w:numPr>
        <w:numId w:val="0"/>
      </w:numPr>
    </w:pPr>
    <w:rPr>
      <w:b w:val="0"/>
    </w:rPr>
  </w:style>
  <w:style w:type="paragraph" w:customStyle="1" w:styleId="AgendaItemnr">
    <w:name w:val="Agenda_Item_nr"/>
    <w:basedOn w:val="Agendaitem"/>
    <w:next w:val="Normal"/>
    <w:rsid w:val="00B465FA"/>
    <w:pPr>
      <w:numPr>
        <w:numId w:val="6"/>
      </w:numPr>
    </w:pPr>
  </w:style>
  <w:style w:type="paragraph" w:customStyle="1" w:styleId="Agendaitem">
    <w:name w:val="Agenda_item"/>
    <w:basedOn w:val="Normal"/>
    <w:rsid w:val="00B465FA"/>
    <w:pPr>
      <w:tabs>
        <w:tab w:val="left" w:pos="1092"/>
        <w:tab w:val="left" w:pos="1347"/>
        <w:tab w:val="left" w:pos="1647"/>
        <w:tab w:val="left" w:pos="1962"/>
      </w:tabs>
    </w:pPr>
    <w:rPr>
      <w:b/>
      <w:szCs w:val="20"/>
    </w:rPr>
  </w:style>
  <w:style w:type="character" w:customStyle="1" w:styleId="NormalSimpleChar">
    <w:name w:val="Normal Simple Char"/>
    <w:link w:val="NormalSimple"/>
    <w:rsid w:val="008516BF"/>
    <w:rPr>
      <w:rFonts w:ascii="Verdana" w:hAnsi="Verdana"/>
      <w:lang w:val="en-GB" w:eastAsia="en-GB" w:bidi="ar-SA"/>
    </w:rPr>
  </w:style>
  <w:style w:type="paragraph" w:customStyle="1" w:styleId="Bullet1">
    <w:name w:val="Bullet1"/>
    <w:basedOn w:val="Normal"/>
    <w:rsid w:val="00B465FA"/>
    <w:pPr>
      <w:numPr>
        <w:numId w:val="7"/>
      </w:numPr>
      <w:jc w:val="both"/>
    </w:pPr>
    <w:rPr>
      <w:szCs w:val="20"/>
      <w:lang w:val="pt-PT"/>
    </w:rPr>
  </w:style>
  <w:style w:type="paragraph" w:customStyle="1" w:styleId="Bullet2">
    <w:name w:val="Bullet2"/>
    <w:basedOn w:val="Bullet1"/>
    <w:rsid w:val="00B465FA"/>
    <w:pPr>
      <w:numPr>
        <w:numId w:val="8"/>
      </w:numPr>
    </w:pPr>
  </w:style>
  <w:style w:type="paragraph" w:styleId="DocumentMap">
    <w:name w:val="Document Map"/>
    <w:basedOn w:val="Normal"/>
    <w:semiHidden/>
    <w:rsid w:val="00C70EEB"/>
    <w:pPr>
      <w:shd w:val="clear" w:color="auto" w:fill="000080"/>
    </w:pPr>
    <w:rPr>
      <w:rFonts w:ascii="Tahoma" w:hAnsi="Tahoma" w:cs="Tahoma"/>
      <w:szCs w:val="20"/>
    </w:rPr>
  </w:style>
  <w:style w:type="paragraph" w:customStyle="1" w:styleId="BulletPont1">
    <w:name w:val="Bullet Pont 1"/>
    <w:basedOn w:val="Normal"/>
    <w:rsid w:val="0083114B"/>
    <w:pPr>
      <w:tabs>
        <w:tab w:val="num" w:pos="397"/>
      </w:tabs>
      <w:ind w:left="397" w:hanging="397"/>
      <w:jc w:val="both"/>
    </w:pPr>
    <w:rPr>
      <w:rFonts w:ascii="Calibri" w:hAnsi="Calibri"/>
      <w:sz w:val="22"/>
      <w:szCs w:val="20"/>
      <w:lang w:val="pt-PT"/>
    </w:rPr>
  </w:style>
  <w:style w:type="paragraph" w:customStyle="1" w:styleId="BulletPoint2SubBullet">
    <w:name w:val="Bullet Point 2 (Sub Bullet)"/>
    <w:basedOn w:val="BulletPont1"/>
    <w:rsid w:val="0083114B"/>
    <w:pPr>
      <w:ind w:left="794"/>
    </w:pPr>
  </w:style>
  <w:style w:type="paragraph" w:customStyle="1" w:styleId="Untertitel1">
    <w:name w:val="Untertitel1"/>
    <w:basedOn w:val="Normal"/>
    <w:qFormat/>
    <w:rsid w:val="0083114B"/>
    <w:pPr>
      <w:jc w:val="center"/>
    </w:pPr>
    <w:rPr>
      <w:rFonts w:ascii="Calibri" w:hAnsi="Calibri"/>
      <w:color w:val="222F64"/>
      <w:sz w:val="36"/>
      <w:szCs w:val="32"/>
    </w:rPr>
  </w:style>
  <w:style w:type="paragraph" w:customStyle="1" w:styleId="Titel1">
    <w:name w:val="Titel1"/>
    <w:basedOn w:val="Normal"/>
    <w:qFormat/>
    <w:rsid w:val="0083114B"/>
    <w:pPr>
      <w:jc w:val="center"/>
    </w:pPr>
    <w:rPr>
      <w:rFonts w:ascii="Calibri" w:hAnsi="Calibri"/>
      <w:b/>
      <w:color w:val="007FC2"/>
      <w:sz w:val="40"/>
      <w:szCs w:val="36"/>
    </w:rPr>
  </w:style>
  <w:style w:type="paragraph" w:styleId="ListParagraph">
    <w:name w:val="List Paragraph"/>
    <w:aliases w:val="ACTIONS,Bullet List Paragraph,Lettre d'introduction,Numbered paragraph 1,1st level - Bullet List Paragraph,Heading 4 bullet,List Paragraph1,lp1,Paragrafo elenco,Listeafsnit,Rep Body 2"/>
    <w:basedOn w:val="Normal"/>
    <w:link w:val="ListParagraphChar"/>
    <w:uiPriority w:val="34"/>
    <w:qFormat/>
    <w:rsid w:val="004347B9"/>
    <w:pPr>
      <w:ind w:left="720"/>
      <w:contextualSpacing/>
    </w:pPr>
  </w:style>
  <w:style w:type="paragraph" w:customStyle="1" w:styleId="BodyText1">
    <w:name w:val="BodyText1"/>
    <w:basedOn w:val="Normal"/>
    <w:qFormat/>
    <w:rsid w:val="008F59C0"/>
    <w:pPr>
      <w:spacing w:before="60" w:after="60"/>
      <w:jc w:val="both"/>
    </w:pPr>
    <w:rPr>
      <w:rFonts w:ascii="Calibri" w:hAnsi="Calibri"/>
      <w:sz w:val="22"/>
    </w:rPr>
  </w:style>
  <w:style w:type="character" w:styleId="Emphasis">
    <w:name w:val="Emphasis"/>
    <w:basedOn w:val="DefaultParagraphFont"/>
    <w:qFormat/>
    <w:rsid w:val="00232444"/>
    <w:rPr>
      <w:i/>
      <w:iCs/>
    </w:rPr>
  </w:style>
  <w:style w:type="paragraph" w:styleId="Subtitle">
    <w:name w:val="Subtitle"/>
    <w:basedOn w:val="Normal"/>
    <w:next w:val="Normal"/>
    <w:link w:val="SubtitleChar"/>
    <w:qFormat/>
    <w:rsid w:val="0023244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32444"/>
    <w:rPr>
      <w:rFonts w:asciiTheme="minorHAnsi" w:eastAsiaTheme="minorEastAsia" w:hAnsiTheme="minorHAnsi" w:cstheme="minorBidi"/>
      <w:color w:val="5A5A5A" w:themeColor="text1" w:themeTint="A5"/>
      <w:spacing w:val="15"/>
      <w:sz w:val="22"/>
      <w:szCs w:val="22"/>
    </w:rPr>
  </w:style>
  <w:style w:type="table" w:customStyle="1" w:styleId="ListTable3-Accent31">
    <w:name w:val="List Table 3 - Accent 31"/>
    <w:basedOn w:val="TableNormal"/>
    <w:uiPriority w:val="48"/>
    <w:rsid w:val="003518F9"/>
    <w:rPr>
      <w:rFonts w:asciiTheme="minorHAnsi" w:eastAsiaTheme="minorHAnsi" w:hAnsiTheme="minorHAnsi" w:cstheme="minorBidi"/>
      <w:sz w:val="22"/>
      <w:szCs w:val="22"/>
      <w:lang w:eastAsia="en-US"/>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GridTable3-Accent11">
    <w:name w:val="Grid Table 3 - Accent 11"/>
    <w:basedOn w:val="TableNormal"/>
    <w:uiPriority w:val="48"/>
    <w:rsid w:val="003518F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PlainTable51">
    <w:name w:val="Plain Table 51"/>
    <w:basedOn w:val="TableNormal"/>
    <w:uiPriority w:val="45"/>
    <w:rsid w:val="003518F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4C5280"/>
    <w:rPr>
      <w:rFonts w:ascii="Verdana" w:hAnsi="Verdana"/>
      <w:szCs w:val="24"/>
    </w:rPr>
  </w:style>
  <w:style w:type="character" w:styleId="FollowedHyperlink">
    <w:name w:val="FollowedHyperlink"/>
    <w:basedOn w:val="DefaultParagraphFont"/>
    <w:uiPriority w:val="99"/>
    <w:semiHidden/>
    <w:unhideWhenUsed/>
    <w:rsid w:val="00563091"/>
    <w:rPr>
      <w:color w:val="800080" w:themeColor="followedHyperlink"/>
      <w:u w:val="single"/>
    </w:rPr>
  </w:style>
  <w:style w:type="paragraph" w:customStyle="1" w:styleId="Default">
    <w:name w:val="Default"/>
    <w:rsid w:val="00C514FB"/>
    <w:pPr>
      <w:autoSpaceDE w:val="0"/>
      <w:autoSpaceDN w:val="0"/>
      <w:adjustRightInd w:val="0"/>
    </w:pPr>
    <w:rPr>
      <w:rFonts w:ascii="Calibri" w:hAnsi="Calibri" w:cs="Calibri"/>
      <w:color w:val="000000"/>
      <w:sz w:val="24"/>
      <w:szCs w:val="24"/>
    </w:rPr>
  </w:style>
  <w:style w:type="paragraph" w:styleId="FootnoteText">
    <w:name w:val="footnote text"/>
    <w:aliases w:val="Footnote Text Custom,single space,Footnote Text EPAS,Schriftart: 9 pt,Schriftart: 10 pt,Schriftart: 8 pt,WB-Fußnotentext,fn,Footnotes,Footnote ak,Tekst przypisu,Fußnote,Fotnotstext1,Footnote text,Footnote Text Char2"/>
    <w:basedOn w:val="Normal"/>
    <w:link w:val="FootnoteTextChar"/>
    <w:uiPriority w:val="99"/>
    <w:qFormat/>
    <w:rsid w:val="00AC3439"/>
    <w:rPr>
      <w:rFonts w:ascii="Calibri" w:hAnsi="Calibri"/>
      <w:szCs w:val="20"/>
    </w:rPr>
  </w:style>
  <w:style w:type="character" w:customStyle="1" w:styleId="FootnoteTextChar">
    <w:name w:val="Footnote Text Char"/>
    <w:aliases w:val="Footnote Text Custom Char,single space Char,Footnote Text EPAS Char,Schriftart: 9 pt Char,Schriftart: 10 pt Char,Schriftart: 8 pt Char,WB-Fußnotentext Char,fn Char,Footnotes Char,Footnote ak Char,Tekst przypisu Char,Fußnote Char"/>
    <w:basedOn w:val="DefaultParagraphFont"/>
    <w:link w:val="FootnoteText"/>
    <w:uiPriority w:val="99"/>
    <w:rsid w:val="00AC3439"/>
    <w:rPr>
      <w:rFonts w:ascii="Calibri" w:hAnsi="Calibri"/>
    </w:rPr>
  </w:style>
  <w:style w:type="character" w:styleId="FootnoteReference">
    <w:name w:val="footnote reference"/>
    <w:aliases w:val="Footnote call,BVI fnr,BVI fnr Car Car,BVI fnr Car,BVI fnr Car Car Car Car,BVI fnr Car Car Car Car Char,Footnote symbol,Footnote symboFußnotenzeichen,Footnote sign,SUPERS,Footnote,Voetnootverwijzing,Footnote number,fr,o,Footnotemark,FR"/>
    <w:basedOn w:val="DefaultParagraphFont"/>
    <w:link w:val="Char2"/>
    <w:uiPriority w:val="99"/>
    <w:qFormat/>
    <w:rsid w:val="00AC3439"/>
    <w:rPr>
      <w:vertAlign w:val="superscript"/>
    </w:rPr>
  </w:style>
  <w:style w:type="paragraph" w:customStyle="1" w:styleId="StyleHeadinggreen">
    <w:name w:val="Style Heading green"/>
    <w:basedOn w:val="Heading2"/>
    <w:qFormat/>
    <w:rsid w:val="00D347CE"/>
    <w:pPr>
      <w:shd w:val="clear" w:color="auto" w:fill="9BBB59" w:themeFill="accent3"/>
    </w:pPr>
    <w:rPr>
      <w:rFonts w:asciiTheme="minorHAnsi" w:hAnsiTheme="minorHAnsi"/>
      <w:i/>
      <w:iCs/>
    </w:rPr>
  </w:style>
  <w:style w:type="paragraph" w:customStyle="1" w:styleId="Style1efficiency">
    <w:name w:val="Style1 efficiency"/>
    <w:basedOn w:val="Heading2"/>
    <w:link w:val="Style1efficiencyChar"/>
    <w:qFormat/>
    <w:rsid w:val="00561BCB"/>
    <w:pPr>
      <w:shd w:val="clear" w:color="auto" w:fill="C1524F"/>
    </w:pPr>
    <w:rPr>
      <w:rFonts w:asciiTheme="minorHAnsi" w:hAnsiTheme="minorHAnsi"/>
      <w:i/>
    </w:rPr>
  </w:style>
  <w:style w:type="paragraph" w:customStyle="1" w:styleId="Style1blue">
    <w:name w:val="Style1 blue"/>
    <w:basedOn w:val="Heading2"/>
    <w:qFormat/>
    <w:rsid w:val="00561BCB"/>
    <w:pPr>
      <w:shd w:val="clear" w:color="auto" w:fill="548DD4"/>
    </w:pPr>
    <w:rPr>
      <w:i/>
    </w:rPr>
  </w:style>
  <w:style w:type="character" w:customStyle="1" w:styleId="Style1efficiencyChar">
    <w:name w:val="Style1 efficiency Char"/>
    <w:basedOn w:val="Heading2Char"/>
    <w:link w:val="Style1efficiency"/>
    <w:rsid w:val="00561BCB"/>
    <w:rPr>
      <w:rFonts w:asciiTheme="minorHAnsi" w:hAnsiTheme="minorHAnsi" w:cs="Arial"/>
      <w:b/>
      <w:bCs/>
      <w:i/>
      <w:sz w:val="28"/>
      <w:szCs w:val="28"/>
      <w:shd w:val="clear" w:color="auto" w:fill="C1524F"/>
    </w:rPr>
  </w:style>
  <w:style w:type="paragraph" w:styleId="Caption">
    <w:name w:val="caption"/>
    <w:basedOn w:val="Normal"/>
    <w:next w:val="Normal"/>
    <w:unhideWhenUsed/>
    <w:qFormat/>
    <w:rsid w:val="007959EE"/>
    <w:pPr>
      <w:keepNext/>
      <w:spacing w:after="200"/>
      <w:jc w:val="both"/>
    </w:pPr>
    <w:rPr>
      <w:rFonts w:ascii="Calibri" w:hAnsi="Calibri" w:cs="Calibri"/>
      <w:i/>
      <w:iCs/>
      <w:color w:val="1F497D" w:themeColor="text2"/>
      <w:szCs w:val="18"/>
    </w:rPr>
  </w:style>
  <w:style w:type="paragraph" w:styleId="PlainText">
    <w:name w:val="Plain Text"/>
    <w:basedOn w:val="Normal"/>
    <w:link w:val="PlainTextChar"/>
    <w:uiPriority w:val="99"/>
    <w:unhideWhenUsed/>
    <w:rsid w:val="00F4365F"/>
    <w:rPr>
      <w:rFonts w:ascii="Calibri" w:eastAsiaTheme="minorHAnsi" w:hAnsi="Calibri"/>
      <w:sz w:val="22"/>
      <w:szCs w:val="22"/>
      <w:lang w:eastAsia="en-US"/>
    </w:rPr>
  </w:style>
  <w:style w:type="character" w:customStyle="1" w:styleId="PlainTextChar">
    <w:name w:val="Plain Text Char"/>
    <w:basedOn w:val="DefaultParagraphFont"/>
    <w:link w:val="PlainText"/>
    <w:uiPriority w:val="99"/>
    <w:rsid w:val="00F4365F"/>
    <w:rPr>
      <w:rFonts w:ascii="Calibri" w:eastAsiaTheme="minorHAnsi" w:hAnsi="Calibri"/>
      <w:sz w:val="22"/>
      <w:szCs w:val="22"/>
      <w:lang w:eastAsia="en-US"/>
    </w:rPr>
  </w:style>
  <w:style w:type="character" w:styleId="Strong">
    <w:name w:val="Strong"/>
    <w:basedOn w:val="DefaultParagraphFont"/>
    <w:uiPriority w:val="22"/>
    <w:qFormat/>
    <w:rsid w:val="00BF130B"/>
    <w:rPr>
      <w:b/>
      <w:bCs/>
    </w:rPr>
  </w:style>
  <w:style w:type="numbering" w:customStyle="1" w:styleId="Style1import">
    <w:name w:val="Style 1 importé"/>
    <w:rsid w:val="00AC3F6A"/>
    <w:pPr>
      <w:numPr>
        <w:numId w:val="9"/>
      </w:numPr>
    </w:pPr>
  </w:style>
  <w:style w:type="numbering" w:customStyle="1" w:styleId="Style2import">
    <w:name w:val="Style 2 importé"/>
    <w:rsid w:val="00AC3F6A"/>
    <w:pPr>
      <w:numPr>
        <w:numId w:val="10"/>
      </w:numPr>
    </w:pPr>
  </w:style>
  <w:style w:type="numbering" w:customStyle="1" w:styleId="Style7import">
    <w:name w:val="Style 7 importé"/>
    <w:rsid w:val="00AC3F6A"/>
    <w:pPr>
      <w:numPr>
        <w:numId w:val="11"/>
      </w:numPr>
    </w:pPr>
  </w:style>
  <w:style w:type="numbering" w:customStyle="1" w:styleId="Style8import">
    <w:name w:val="Style 8 importé"/>
    <w:rsid w:val="00AC3F6A"/>
    <w:pPr>
      <w:numPr>
        <w:numId w:val="12"/>
      </w:numPr>
    </w:pPr>
  </w:style>
  <w:style w:type="character" w:customStyle="1" w:styleId="CommentTextChar">
    <w:name w:val="Comment Text Char"/>
    <w:basedOn w:val="DefaultParagraphFont"/>
    <w:link w:val="CommentText"/>
    <w:uiPriority w:val="99"/>
    <w:rsid w:val="0052127D"/>
    <w:rPr>
      <w:rFonts w:ascii="Verdana" w:hAnsi="Verdana"/>
    </w:rPr>
  </w:style>
  <w:style w:type="paragraph" w:styleId="Index1">
    <w:name w:val="index 1"/>
    <w:basedOn w:val="Normal"/>
    <w:next w:val="Normal"/>
    <w:autoRedefine/>
    <w:uiPriority w:val="99"/>
    <w:unhideWhenUsed/>
    <w:rsid w:val="003D2B2C"/>
    <w:pPr>
      <w:ind w:left="200" w:hanging="200"/>
    </w:pPr>
    <w:rPr>
      <w:rFonts w:asciiTheme="minorHAnsi" w:hAnsiTheme="minorHAnsi"/>
      <w:sz w:val="18"/>
      <w:szCs w:val="18"/>
    </w:rPr>
  </w:style>
  <w:style w:type="paragraph" w:styleId="Index2">
    <w:name w:val="index 2"/>
    <w:basedOn w:val="Normal"/>
    <w:next w:val="Normal"/>
    <w:autoRedefine/>
    <w:unhideWhenUsed/>
    <w:rsid w:val="003D2B2C"/>
    <w:pPr>
      <w:ind w:left="400" w:hanging="200"/>
    </w:pPr>
    <w:rPr>
      <w:rFonts w:asciiTheme="minorHAnsi" w:hAnsiTheme="minorHAnsi"/>
      <w:sz w:val="18"/>
      <w:szCs w:val="18"/>
    </w:rPr>
  </w:style>
  <w:style w:type="paragraph" w:styleId="Index3">
    <w:name w:val="index 3"/>
    <w:basedOn w:val="Normal"/>
    <w:next w:val="Normal"/>
    <w:autoRedefine/>
    <w:unhideWhenUsed/>
    <w:rsid w:val="003D2B2C"/>
    <w:pPr>
      <w:ind w:left="600" w:hanging="200"/>
    </w:pPr>
    <w:rPr>
      <w:rFonts w:asciiTheme="minorHAnsi" w:hAnsiTheme="minorHAnsi"/>
      <w:sz w:val="18"/>
      <w:szCs w:val="18"/>
    </w:rPr>
  </w:style>
  <w:style w:type="paragraph" w:styleId="Index4">
    <w:name w:val="index 4"/>
    <w:basedOn w:val="Normal"/>
    <w:next w:val="Normal"/>
    <w:autoRedefine/>
    <w:unhideWhenUsed/>
    <w:rsid w:val="003D2B2C"/>
    <w:pPr>
      <w:ind w:left="800" w:hanging="200"/>
    </w:pPr>
    <w:rPr>
      <w:rFonts w:asciiTheme="minorHAnsi" w:hAnsiTheme="minorHAnsi"/>
      <w:sz w:val="18"/>
      <w:szCs w:val="18"/>
    </w:rPr>
  </w:style>
  <w:style w:type="paragraph" w:styleId="Index5">
    <w:name w:val="index 5"/>
    <w:basedOn w:val="Normal"/>
    <w:next w:val="Normal"/>
    <w:autoRedefine/>
    <w:unhideWhenUsed/>
    <w:rsid w:val="003D2B2C"/>
    <w:pPr>
      <w:ind w:left="1000" w:hanging="200"/>
    </w:pPr>
    <w:rPr>
      <w:rFonts w:asciiTheme="minorHAnsi" w:hAnsiTheme="minorHAnsi"/>
      <w:sz w:val="18"/>
      <w:szCs w:val="18"/>
    </w:rPr>
  </w:style>
  <w:style w:type="paragraph" w:styleId="Index6">
    <w:name w:val="index 6"/>
    <w:basedOn w:val="Normal"/>
    <w:next w:val="Normal"/>
    <w:autoRedefine/>
    <w:unhideWhenUsed/>
    <w:rsid w:val="003D2B2C"/>
    <w:pPr>
      <w:ind w:left="1200" w:hanging="200"/>
    </w:pPr>
    <w:rPr>
      <w:rFonts w:asciiTheme="minorHAnsi" w:hAnsiTheme="minorHAnsi"/>
      <w:sz w:val="18"/>
      <w:szCs w:val="18"/>
    </w:rPr>
  </w:style>
  <w:style w:type="paragraph" w:styleId="Index7">
    <w:name w:val="index 7"/>
    <w:basedOn w:val="Normal"/>
    <w:next w:val="Normal"/>
    <w:autoRedefine/>
    <w:unhideWhenUsed/>
    <w:rsid w:val="003D2B2C"/>
    <w:pPr>
      <w:ind w:left="1400" w:hanging="200"/>
    </w:pPr>
    <w:rPr>
      <w:rFonts w:asciiTheme="minorHAnsi" w:hAnsiTheme="minorHAnsi"/>
      <w:sz w:val="18"/>
      <w:szCs w:val="18"/>
    </w:rPr>
  </w:style>
  <w:style w:type="paragraph" w:styleId="Index8">
    <w:name w:val="index 8"/>
    <w:basedOn w:val="Normal"/>
    <w:next w:val="Normal"/>
    <w:autoRedefine/>
    <w:unhideWhenUsed/>
    <w:rsid w:val="003D2B2C"/>
    <w:pPr>
      <w:ind w:left="1600" w:hanging="200"/>
    </w:pPr>
    <w:rPr>
      <w:rFonts w:asciiTheme="minorHAnsi" w:hAnsiTheme="minorHAnsi"/>
      <w:sz w:val="18"/>
      <w:szCs w:val="18"/>
    </w:rPr>
  </w:style>
  <w:style w:type="paragraph" w:styleId="Index9">
    <w:name w:val="index 9"/>
    <w:basedOn w:val="Normal"/>
    <w:next w:val="Normal"/>
    <w:autoRedefine/>
    <w:unhideWhenUsed/>
    <w:rsid w:val="003D2B2C"/>
    <w:pPr>
      <w:ind w:left="1800" w:hanging="200"/>
    </w:pPr>
    <w:rPr>
      <w:rFonts w:asciiTheme="minorHAnsi" w:hAnsiTheme="minorHAnsi"/>
      <w:sz w:val="18"/>
      <w:szCs w:val="18"/>
    </w:rPr>
  </w:style>
  <w:style w:type="paragraph" w:styleId="IndexHeading">
    <w:name w:val="index heading"/>
    <w:basedOn w:val="Normal"/>
    <w:next w:val="Index1"/>
    <w:uiPriority w:val="99"/>
    <w:unhideWhenUsed/>
    <w:rsid w:val="003D2B2C"/>
    <w:pPr>
      <w:pBdr>
        <w:top w:val="single" w:sz="12" w:space="0" w:color="auto"/>
      </w:pBdr>
      <w:spacing w:before="360" w:after="240"/>
    </w:pPr>
    <w:rPr>
      <w:rFonts w:asciiTheme="minorHAnsi" w:hAnsiTheme="minorHAnsi"/>
      <w:b/>
      <w:bCs/>
      <w:i/>
      <w:iCs/>
      <w:sz w:val="26"/>
      <w:szCs w:val="26"/>
    </w:rPr>
  </w:style>
  <w:style w:type="paragraph" w:customStyle="1" w:styleId="StyleHeading3BodyCalibriPatternClearAccent6">
    <w:name w:val="Style Heading 3 + +Body (Calibri) Pattern: Clear (Accent 6)"/>
    <w:basedOn w:val="Heading3"/>
    <w:rsid w:val="0031669F"/>
    <w:pPr>
      <w:shd w:val="clear" w:color="auto" w:fill="F79646"/>
    </w:pPr>
    <w:rPr>
      <w:rFonts w:asciiTheme="minorHAnsi" w:hAnsiTheme="minorHAnsi" w:cs="Times New Roman"/>
      <w:bCs w:val="0"/>
      <w:szCs w:val="20"/>
    </w:rPr>
  </w:style>
  <w:style w:type="paragraph" w:styleId="NoSpacing">
    <w:name w:val="No Spacing"/>
    <w:uiPriority w:val="1"/>
    <w:qFormat/>
    <w:rsid w:val="006438B4"/>
    <w:rPr>
      <w:rFonts w:ascii="Calibri" w:eastAsia="Calibri" w:hAnsi="Calibri"/>
      <w:sz w:val="22"/>
      <w:szCs w:val="22"/>
      <w:lang w:eastAsia="en-US"/>
    </w:rPr>
  </w:style>
  <w:style w:type="character" w:customStyle="1" w:styleId="ListParagraphChar">
    <w:name w:val="List Paragraph Char"/>
    <w:aliases w:val="ACTIONS Char,Bullet List Paragraph Char,Lettre d'introduction Char,Numbered paragraph 1 Char,1st level - Bullet List Paragraph Char,Heading 4 bullet Char,List Paragraph1 Char,lp1 Char,Paragrafo elenco Char,Listeafsnit Char"/>
    <w:link w:val="ListParagraph"/>
    <w:uiPriority w:val="34"/>
    <w:rsid w:val="00FD3692"/>
    <w:rPr>
      <w:rFonts w:ascii="Verdana" w:hAnsi="Verdana"/>
      <w:szCs w:val="24"/>
    </w:rPr>
  </w:style>
  <w:style w:type="paragraph" w:customStyle="1" w:styleId="Char2">
    <w:name w:val="Char2"/>
    <w:basedOn w:val="Normal"/>
    <w:link w:val="FootnoteReference"/>
    <w:uiPriority w:val="99"/>
    <w:rsid w:val="0093458D"/>
    <w:pPr>
      <w:spacing w:after="160" w:line="240" w:lineRule="exact"/>
    </w:pPr>
    <w:rPr>
      <w:rFonts w:ascii="Times New Roman" w:hAnsi="Times New Roman"/>
      <w:szCs w:val="20"/>
      <w:vertAlign w:val="superscript"/>
    </w:rPr>
  </w:style>
  <w:style w:type="paragraph" w:styleId="ListBullet2">
    <w:name w:val="List Bullet 2"/>
    <w:basedOn w:val="Normal"/>
    <w:rsid w:val="00672D62"/>
    <w:pPr>
      <w:numPr>
        <w:numId w:val="13"/>
      </w:numPr>
      <w:jc w:val="both"/>
    </w:pPr>
    <w:rPr>
      <w:rFonts w:ascii="Times New Roman" w:hAnsi="Times New Roman"/>
      <w:sz w:val="22"/>
      <w:szCs w:val="20"/>
      <w:lang w:eastAsia="en-US"/>
    </w:rPr>
  </w:style>
  <w:style w:type="paragraph" w:customStyle="1" w:styleId="Standardtext">
    <w:name w:val="Standard text"/>
    <w:basedOn w:val="Normal"/>
    <w:link w:val="StandardtextChar"/>
    <w:qFormat/>
    <w:rsid w:val="00510ADB"/>
    <w:pPr>
      <w:autoSpaceDE w:val="0"/>
      <w:autoSpaceDN w:val="0"/>
      <w:adjustRightInd w:val="0"/>
      <w:spacing w:after="120" w:line="276" w:lineRule="auto"/>
      <w:jc w:val="both"/>
    </w:pPr>
    <w:rPr>
      <w:rFonts w:ascii="Calibri" w:hAnsi="Calibri" w:cs="Calibri"/>
      <w:color w:val="000000"/>
      <w:sz w:val="22"/>
      <w:szCs w:val="22"/>
      <w:lang w:val="en-US"/>
    </w:rPr>
  </w:style>
  <w:style w:type="character" w:customStyle="1" w:styleId="StandardtextChar">
    <w:name w:val="Standard text Char"/>
    <w:basedOn w:val="DefaultParagraphFont"/>
    <w:link w:val="Standardtext"/>
    <w:rsid w:val="00510ADB"/>
    <w:rPr>
      <w:rFonts w:ascii="Calibri" w:hAnsi="Calibri" w:cs="Calibri"/>
      <w:color w:val="000000"/>
      <w:sz w:val="22"/>
      <w:szCs w:val="22"/>
      <w:lang w:val="en-US"/>
    </w:rPr>
  </w:style>
  <w:style w:type="paragraph" w:customStyle="1" w:styleId="Level01">
    <w:name w:val="Level 01"/>
    <w:basedOn w:val="Heading1"/>
    <w:qFormat/>
    <w:rsid w:val="00D1206D"/>
    <w:pPr>
      <w:numPr>
        <w:numId w:val="14"/>
      </w:numPr>
    </w:pPr>
    <w:rPr>
      <w:rFonts w:cstheme="minorHAnsi"/>
      <w:b w:val="0"/>
    </w:rPr>
  </w:style>
  <w:style w:type="character" w:customStyle="1" w:styleId="Heading4Char">
    <w:name w:val="Heading 4 Char"/>
    <w:basedOn w:val="DefaultParagraphFont"/>
    <w:link w:val="Heading4"/>
    <w:rsid w:val="00D57C46"/>
    <w:rPr>
      <w:rFonts w:asciiTheme="minorHAnsi" w:hAnsiTheme="minorHAnsi"/>
      <w:b/>
      <w:bCs/>
      <w:sz w:val="22"/>
      <w:szCs w:val="28"/>
    </w:rPr>
  </w:style>
  <w:style w:type="table" w:customStyle="1" w:styleId="TableGrid4">
    <w:name w:val="Table Grid4"/>
    <w:basedOn w:val="TableNormal"/>
    <w:next w:val="TableGrid"/>
    <w:uiPriority w:val="39"/>
    <w:rsid w:val="00C91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94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226E7"/>
    <w:rPr>
      <w:rFonts w:asciiTheme="minorHAnsi" w:hAnsiTheme="minorHAnsi" w:cs="Arial"/>
      <w:b/>
      <w:bCs/>
      <w:kern w:val="32"/>
      <w:sz w:val="32"/>
      <w:szCs w:val="28"/>
    </w:rPr>
  </w:style>
  <w:style w:type="character" w:customStyle="1" w:styleId="Heading3Char">
    <w:name w:val="Heading 3 Char"/>
    <w:basedOn w:val="DefaultParagraphFont"/>
    <w:link w:val="Heading3"/>
    <w:rsid w:val="00C924F7"/>
    <w:rPr>
      <w:rFonts w:ascii="Calibri" w:hAnsi="Calibri" w:cs="Arial"/>
      <w:b/>
      <w:bCs/>
      <w:sz w:val="24"/>
      <w:szCs w:val="26"/>
    </w:rPr>
  </w:style>
  <w:style w:type="character" w:customStyle="1" w:styleId="Heading5Char">
    <w:name w:val="Heading 5 Char"/>
    <w:basedOn w:val="DefaultParagraphFont"/>
    <w:link w:val="Heading5"/>
    <w:rsid w:val="00D57C46"/>
    <w:rPr>
      <w:rFonts w:ascii="Verdana" w:hAnsi="Verdana"/>
      <w:b/>
      <w:bCs/>
      <w:i/>
      <w:iCs/>
      <w:sz w:val="26"/>
      <w:szCs w:val="26"/>
    </w:rPr>
  </w:style>
  <w:style w:type="table" w:customStyle="1" w:styleId="TableGrid2">
    <w:name w:val="Table Grid2"/>
    <w:basedOn w:val="TableNormal"/>
    <w:next w:val="TableGrid"/>
    <w:uiPriority w:val="39"/>
    <w:rsid w:val="005B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C7A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C7A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66D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D873CB"/>
    <w:pPr>
      <w:spacing w:after="100"/>
      <w:ind w:left="600"/>
    </w:pPr>
  </w:style>
  <w:style w:type="character" w:customStyle="1" w:styleId="Heading9Char">
    <w:name w:val="Heading 9 Char"/>
    <w:aliases w:val="Do not use 9 Char"/>
    <w:basedOn w:val="DefaultParagraphFont"/>
    <w:link w:val="Heading9"/>
    <w:rsid w:val="00A1008B"/>
    <w:rPr>
      <w:rFonts w:ascii="Arial" w:hAnsi="Arial" w:cs="Arial"/>
      <w:sz w:val="22"/>
      <w:szCs w:val="22"/>
    </w:rPr>
  </w:style>
  <w:style w:type="paragraph" w:styleId="TOCHeading">
    <w:name w:val="TOC Heading"/>
    <w:basedOn w:val="Heading1"/>
    <w:next w:val="Normal"/>
    <w:uiPriority w:val="39"/>
    <w:unhideWhenUsed/>
    <w:qFormat/>
    <w:rsid w:val="00BF1E29"/>
    <w:pPr>
      <w:keepLines/>
      <w:numPr>
        <w:numId w:val="0"/>
      </w:numPr>
      <w:spacing w:after="0" w:line="259" w:lineRule="auto"/>
      <w:ind w:right="0"/>
      <w:jc w:val="left"/>
      <w:outlineLvl w:val="9"/>
    </w:pPr>
    <w:rPr>
      <w:rFonts w:asciiTheme="majorHAnsi" w:eastAsiaTheme="majorEastAsia" w:hAnsiTheme="majorHAnsi" w:cstheme="majorBidi"/>
      <w:b w:val="0"/>
      <w:bCs w:val="0"/>
      <w:color w:val="365F91" w:themeColor="accent1" w:themeShade="BF"/>
      <w:kern w:val="0"/>
      <w:szCs w:val="32"/>
      <w:lang w:val="en-US" w:eastAsia="en-US"/>
    </w:rPr>
  </w:style>
  <w:style w:type="table" w:customStyle="1" w:styleId="TableGrid7">
    <w:name w:val="Table Grid7"/>
    <w:basedOn w:val="TableNormal"/>
    <w:next w:val="TableGrid"/>
    <w:uiPriority w:val="39"/>
    <w:rsid w:val="00BF1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BF1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ro">
    <w:name w:val="Intro"/>
    <w:basedOn w:val="Normal"/>
    <w:link w:val="IntroChar"/>
    <w:qFormat/>
    <w:rsid w:val="00BF1E29"/>
    <w:pPr>
      <w:spacing w:after="120" w:line="276" w:lineRule="auto"/>
      <w:jc w:val="both"/>
    </w:pPr>
    <w:rPr>
      <w:rFonts w:asciiTheme="minorHAnsi" w:hAnsiTheme="minorHAnsi" w:cstheme="minorHAnsi"/>
      <w:sz w:val="22"/>
      <w:szCs w:val="22"/>
    </w:rPr>
  </w:style>
  <w:style w:type="character" w:customStyle="1" w:styleId="IntroChar">
    <w:name w:val="Intro Char"/>
    <w:basedOn w:val="DefaultParagraphFont"/>
    <w:link w:val="Intro"/>
    <w:rsid w:val="00BF1E29"/>
    <w:rPr>
      <w:rFonts w:asciiTheme="minorHAnsi" w:hAnsiTheme="minorHAnsi" w:cstheme="minorHAnsi"/>
      <w:sz w:val="22"/>
      <w:szCs w:val="22"/>
    </w:rPr>
  </w:style>
  <w:style w:type="paragraph" w:customStyle="1" w:styleId="default0">
    <w:name w:val="default"/>
    <w:basedOn w:val="Normal"/>
    <w:rsid w:val="00BF1E29"/>
    <w:pPr>
      <w:spacing w:before="100" w:beforeAutospacing="1" w:after="100" w:afterAutospacing="1"/>
    </w:pPr>
    <w:rPr>
      <w:rFonts w:eastAsiaTheme="minorHAnsi"/>
      <w:szCs w:val="20"/>
      <w:lang w:val="en-US" w:eastAsia="en-US"/>
    </w:rPr>
  </w:style>
  <w:style w:type="table" w:customStyle="1" w:styleId="GridTable6Colorful-Accent41">
    <w:name w:val="Grid Table 6 Colorful - Accent 41"/>
    <w:basedOn w:val="TableNormal"/>
    <w:next w:val="GridTable6Colorful-Accent4"/>
    <w:uiPriority w:val="51"/>
    <w:rsid w:val="00CB7AF6"/>
    <w:rPr>
      <w:rFonts w:ascii="Calibri" w:eastAsia="Calibri" w:hAnsi="Calibri"/>
      <w:color w:val="BF8F00"/>
      <w:sz w:val="22"/>
      <w:szCs w:val="22"/>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4">
    <w:name w:val="Grid Table 6 Colorful Accent 4"/>
    <w:basedOn w:val="TableNormal"/>
    <w:uiPriority w:val="51"/>
    <w:rsid w:val="00CB7AF6"/>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Level04">
    <w:name w:val="Level 04"/>
    <w:basedOn w:val="Heading4"/>
    <w:qFormat/>
    <w:rsid w:val="00F15ED6"/>
    <w:pPr>
      <w:numPr>
        <w:numId w:val="18"/>
      </w:numPr>
      <w:tabs>
        <w:tab w:val="left" w:pos="1134"/>
        <w:tab w:val="num" w:pos="6354"/>
      </w:tabs>
    </w:pPr>
    <w:rPr>
      <w:rFonts w:cs="Calibri"/>
      <w:b w:val="0"/>
      <w:i/>
      <w:szCs w:val="32"/>
    </w:rPr>
  </w:style>
  <w:style w:type="paragraph" w:customStyle="1" w:styleId="TextBody">
    <w:name w:val="Text Body"/>
    <w:basedOn w:val="Normal"/>
    <w:link w:val="TextBodyChar"/>
    <w:uiPriority w:val="99"/>
    <w:rsid w:val="00B53D7E"/>
    <w:pPr>
      <w:spacing w:before="120" w:after="120"/>
      <w:ind w:left="680"/>
      <w:jc w:val="both"/>
    </w:pPr>
    <w:rPr>
      <w:lang w:val="en-US" w:eastAsia="en-US"/>
    </w:rPr>
  </w:style>
  <w:style w:type="character" w:customStyle="1" w:styleId="TextBodyChar">
    <w:name w:val="Text Body Char"/>
    <w:link w:val="TextBody"/>
    <w:uiPriority w:val="99"/>
    <w:locked/>
    <w:rsid w:val="00B53D7E"/>
    <w:rPr>
      <w:rFonts w:ascii="Verdana" w:hAnsi="Verdana"/>
      <w:szCs w:val="24"/>
      <w:lang w:val="en-US" w:eastAsia="en-US"/>
    </w:rPr>
  </w:style>
  <w:style w:type="table" w:styleId="LightList">
    <w:name w:val="Light List"/>
    <w:basedOn w:val="TableNormal"/>
    <w:uiPriority w:val="61"/>
    <w:rsid w:val="00F85342"/>
    <w:rPr>
      <w:rFonts w:asciiTheme="minorHAnsi" w:eastAsia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Light">
    <w:name w:val="Grid Table Light"/>
    <w:basedOn w:val="TableNormal"/>
    <w:uiPriority w:val="40"/>
    <w:rsid w:val="005F488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t1">
    <w:name w:val="st1"/>
    <w:basedOn w:val="DefaultParagraphFont"/>
    <w:rsid w:val="003F7FAB"/>
  </w:style>
  <w:style w:type="paragraph" w:customStyle="1" w:styleId="Level1altL1">
    <w:name w:val="§ Level 1 (alt L1)"/>
    <w:basedOn w:val="Normal"/>
    <w:rsid w:val="00F70D8F"/>
    <w:pPr>
      <w:numPr>
        <w:numId w:val="20"/>
      </w:numPr>
      <w:tabs>
        <w:tab w:val="clear" w:pos="360"/>
        <w:tab w:val="left" w:pos="1418"/>
      </w:tabs>
      <w:spacing w:after="240"/>
      <w:jc w:val="both"/>
    </w:pPr>
    <w:rPr>
      <w:rFonts w:ascii="Times New Roman" w:hAnsi="Times New Roman"/>
      <w:sz w:val="22"/>
      <w:szCs w:val="20"/>
      <w:lang w:eastAsia="x-none"/>
    </w:rPr>
  </w:style>
  <w:style w:type="paragraph" w:customStyle="1" w:styleId="Level2altL2">
    <w:name w:val="§ Level 2 (alt L2)"/>
    <w:basedOn w:val="Level1altL1"/>
    <w:link w:val="Level2altL2Char"/>
    <w:rsid w:val="00F70D8F"/>
    <w:pPr>
      <w:numPr>
        <w:ilvl w:val="1"/>
      </w:numPr>
    </w:pPr>
  </w:style>
  <w:style w:type="character" w:customStyle="1" w:styleId="Level2altL2Char">
    <w:name w:val="§ Level 2 (alt L2) Char"/>
    <w:link w:val="Level2altL2"/>
    <w:rsid w:val="00F70D8F"/>
    <w:rPr>
      <w:sz w:val="22"/>
      <w:lang w:eastAsia="x-none"/>
    </w:rPr>
  </w:style>
  <w:style w:type="paragraph" w:customStyle="1" w:styleId="IcaoSoDLevel2">
    <w:name w:val="IcaoSoD § Level2"/>
    <w:basedOn w:val="Normal"/>
    <w:qFormat/>
    <w:rsid w:val="00740295"/>
    <w:pPr>
      <w:tabs>
        <w:tab w:val="num" w:pos="720"/>
        <w:tab w:val="left" w:pos="1418"/>
      </w:tabs>
      <w:spacing w:after="240"/>
      <w:jc w:val="both"/>
    </w:pPr>
    <w:rPr>
      <w:rFonts w:ascii="Times New Roman" w:hAnsi="Times New Roman"/>
      <w:sz w:val="22"/>
      <w:szCs w:val="20"/>
      <w:lang w:eastAsia="en-US"/>
    </w:rPr>
  </w:style>
  <w:style w:type="paragraph" w:styleId="NormalWeb">
    <w:name w:val="Normal (Web)"/>
    <w:basedOn w:val="Normal"/>
    <w:uiPriority w:val="99"/>
    <w:unhideWhenUsed/>
    <w:rsid w:val="00CB7FAD"/>
    <w:pPr>
      <w:spacing w:before="100" w:beforeAutospacing="1" w:after="100" w:afterAutospacing="1"/>
    </w:pPr>
    <w:rPr>
      <w:rFonts w:ascii="Times New Roman" w:eastAsiaTheme="minorEastAsia" w:hAnsi="Times New Roman"/>
      <w:sz w:val="24"/>
    </w:rPr>
  </w:style>
  <w:style w:type="character" w:customStyle="1" w:styleId="UnresolvedMention1">
    <w:name w:val="Unresolved Mention1"/>
    <w:basedOn w:val="DefaultParagraphFont"/>
    <w:uiPriority w:val="99"/>
    <w:semiHidden/>
    <w:unhideWhenUsed/>
    <w:rsid w:val="00513C6A"/>
    <w:rPr>
      <w:color w:val="605E5C"/>
      <w:shd w:val="clear" w:color="auto" w:fill="E1DFDD"/>
    </w:rPr>
  </w:style>
  <w:style w:type="table" w:styleId="GridTable4">
    <w:name w:val="Grid Table 4"/>
    <w:basedOn w:val="TableNormal"/>
    <w:uiPriority w:val="49"/>
    <w:rsid w:val="00BF5248"/>
    <w:rPr>
      <w:rFonts w:asciiTheme="minorHAnsi" w:eastAsiaTheme="minorHAnsi" w:hAnsiTheme="minorHAnsi" w:cstheme="minorBidi"/>
      <w:sz w:val="22"/>
      <w:szCs w:val="22"/>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Body">
    <w:name w:val="Table Body"/>
    <w:basedOn w:val="Normal"/>
    <w:rsid w:val="003239EB"/>
    <w:pPr>
      <w:spacing w:line="255" w:lineRule="atLeast"/>
    </w:pPr>
    <w:rPr>
      <w:rFonts w:ascii="Calibri" w:hAnsi="Calibri"/>
      <w:color w:val="1E3067"/>
      <w:sz w:val="18"/>
      <w:szCs w:val="22"/>
      <w:lang w:eastAsia="en-US"/>
    </w:rPr>
  </w:style>
  <w:style w:type="character" w:customStyle="1" w:styleId="UnresolvedMention2">
    <w:name w:val="Unresolved Mention2"/>
    <w:basedOn w:val="DefaultParagraphFont"/>
    <w:uiPriority w:val="99"/>
    <w:semiHidden/>
    <w:unhideWhenUsed/>
    <w:rsid w:val="00D04BCE"/>
    <w:rPr>
      <w:color w:val="605E5C"/>
      <w:shd w:val="clear" w:color="auto" w:fill="E1DFDD"/>
    </w:rPr>
  </w:style>
  <w:style w:type="paragraph" w:customStyle="1" w:styleId="IcaoEurNatsection">
    <w:name w:val="IcaoEurNat_section"/>
    <w:qFormat/>
    <w:rsid w:val="00621FD5"/>
    <w:pPr>
      <w:keepNext/>
      <w:numPr>
        <w:numId w:val="23"/>
      </w:numPr>
      <w:spacing w:before="240" w:after="240"/>
      <w:outlineLvl w:val="0"/>
    </w:pPr>
    <w:rPr>
      <w:b/>
      <w:sz w:val="22"/>
      <w:lang w:val="en-CA" w:eastAsia="en-US"/>
    </w:rPr>
  </w:style>
  <w:style w:type="paragraph" w:customStyle="1" w:styleId="IcaoEurNatPara">
    <w:name w:val="IcaoEurNat_Para"/>
    <w:qFormat/>
    <w:rsid w:val="00621FD5"/>
    <w:pPr>
      <w:numPr>
        <w:ilvl w:val="1"/>
        <w:numId w:val="23"/>
      </w:numPr>
      <w:tabs>
        <w:tab w:val="left" w:pos="1418"/>
      </w:tabs>
      <w:spacing w:before="240" w:after="120"/>
      <w:jc w:val="both"/>
    </w:pPr>
    <w:rPr>
      <w:sz w:val="22"/>
      <w:lang w:val="en-CA" w:eastAsia="en-US"/>
    </w:rPr>
  </w:style>
  <w:style w:type="paragraph" w:customStyle="1" w:styleId="IcaoEurNatSubParaabc">
    <w:name w:val="IcaoEurNat_SubPara_a)b)c)"/>
    <w:qFormat/>
    <w:rsid w:val="00621FD5"/>
    <w:pPr>
      <w:numPr>
        <w:ilvl w:val="2"/>
        <w:numId w:val="23"/>
      </w:numPr>
      <w:spacing w:before="120" w:after="120"/>
      <w:jc w:val="both"/>
    </w:pPr>
    <w:rPr>
      <w:rFonts w:eastAsia="Calibri"/>
      <w:sz w:val="22"/>
      <w:szCs w:val="22"/>
      <w:lang w:val="en-CA" w:eastAsia="en-US"/>
    </w:rPr>
  </w:style>
  <w:style w:type="paragraph" w:customStyle="1" w:styleId="IcaoEurNatSubSubParaiiiiii">
    <w:name w:val="IcaoEurNat_SubSubPara_i.ii.iii."/>
    <w:qFormat/>
    <w:rsid w:val="00621FD5"/>
    <w:pPr>
      <w:numPr>
        <w:ilvl w:val="3"/>
        <w:numId w:val="23"/>
      </w:numPr>
      <w:spacing w:before="120" w:after="120"/>
      <w:jc w:val="both"/>
    </w:pPr>
    <w:rPr>
      <w:rFonts w:eastAsia="Calibri"/>
      <w:sz w:val="22"/>
      <w:szCs w:val="22"/>
      <w:lang w:val="en-CA" w:eastAsia="en-US"/>
    </w:rPr>
  </w:style>
  <w:style w:type="character" w:styleId="UnresolvedMention">
    <w:name w:val="Unresolved Mention"/>
    <w:basedOn w:val="DefaultParagraphFont"/>
    <w:uiPriority w:val="99"/>
    <w:semiHidden/>
    <w:unhideWhenUsed/>
    <w:rsid w:val="00502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207">
      <w:bodyDiv w:val="1"/>
      <w:marLeft w:val="0"/>
      <w:marRight w:val="0"/>
      <w:marTop w:val="0"/>
      <w:marBottom w:val="0"/>
      <w:divBdr>
        <w:top w:val="none" w:sz="0" w:space="0" w:color="auto"/>
        <w:left w:val="none" w:sz="0" w:space="0" w:color="auto"/>
        <w:bottom w:val="none" w:sz="0" w:space="0" w:color="auto"/>
        <w:right w:val="none" w:sz="0" w:space="0" w:color="auto"/>
      </w:divBdr>
    </w:div>
    <w:div w:id="3361509">
      <w:bodyDiv w:val="1"/>
      <w:marLeft w:val="0"/>
      <w:marRight w:val="0"/>
      <w:marTop w:val="0"/>
      <w:marBottom w:val="0"/>
      <w:divBdr>
        <w:top w:val="none" w:sz="0" w:space="0" w:color="auto"/>
        <w:left w:val="none" w:sz="0" w:space="0" w:color="auto"/>
        <w:bottom w:val="none" w:sz="0" w:space="0" w:color="auto"/>
        <w:right w:val="none" w:sz="0" w:space="0" w:color="auto"/>
      </w:divBdr>
    </w:div>
    <w:div w:id="3747224">
      <w:bodyDiv w:val="1"/>
      <w:marLeft w:val="0"/>
      <w:marRight w:val="0"/>
      <w:marTop w:val="0"/>
      <w:marBottom w:val="0"/>
      <w:divBdr>
        <w:top w:val="none" w:sz="0" w:space="0" w:color="auto"/>
        <w:left w:val="none" w:sz="0" w:space="0" w:color="auto"/>
        <w:bottom w:val="none" w:sz="0" w:space="0" w:color="auto"/>
        <w:right w:val="none" w:sz="0" w:space="0" w:color="auto"/>
      </w:divBdr>
    </w:div>
    <w:div w:id="4289751">
      <w:bodyDiv w:val="1"/>
      <w:marLeft w:val="0"/>
      <w:marRight w:val="0"/>
      <w:marTop w:val="0"/>
      <w:marBottom w:val="0"/>
      <w:divBdr>
        <w:top w:val="none" w:sz="0" w:space="0" w:color="auto"/>
        <w:left w:val="none" w:sz="0" w:space="0" w:color="auto"/>
        <w:bottom w:val="none" w:sz="0" w:space="0" w:color="auto"/>
        <w:right w:val="none" w:sz="0" w:space="0" w:color="auto"/>
      </w:divBdr>
    </w:div>
    <w:div w:id="5060679">
      <w:bodyDiv w:val="1"/>
      <w:marLeft w:val="0"/>
      <w:marRight w:val="0"/>
      <w:marTop w:val="0"/>
      <w:marBottom w:val="0"/>
      <w:divBdr>
        <w:top w:val="none" w:sz="0" w:space="0" w:color="auto"/>
        <w:left w:val="none" w:sz="0" w:space="0" w:color="auto"/>
        <w:bottom w:val="none" w:sz="0" w:space="0" w:color="auto"/>
        <w:right w:val="none" w:sz="0" w:space="0" w:color="auto"/>
      </w:divBdr>
    </w:div>
    <w:div w:id="5645068">
      <w:bodyDiv w:val="1"/>
      <w:marLeft w:val="0"/>
      <w:marRight w:val="0"/>
      <w:marTop w:val="0"/>
      <w:marBottom w:val="0"/>
      <w:divBdr>
        <w:top w:val="none" w:sz="0" w:space="0" w:color="auto"/>
        <w:left w:val="none" w:sz="0" w:space="0" w:color="auto"/>
        <w:bottom w:val="none" w:sz="0" w:space="0" w:color="auto"/>
        <w:right w:val="none" w:sz="0" w:space="0" w:color="auto"/>
      </w:divBdr>
    </w:div>
    <w:div w:id="6517998">
      <w:bodyDiv w:val="1"/>
      <w:marLeft w:val="0"/>
      <w:marRight w:val="0"/>
      <w:marTop w:val="0"/>
      <w:marBottom w:val="0"/>
      <w:divBdr>
        <w:top w:val="none" w:sz="0" w:space="0" w:color="auto"/>
        <w:left w:val="none" w:sz="0" w:space="0" w:color="auto"/>
        <w:bottom w:val="none" w:sz="0" w:space="0" w:color="auto"/>
        <w:right w:val="none" w:sz="0" w:space="0" w:color="auto"/>
      </w:divBdr>
    </w:div>
    <w:div w:id="11688931">
      <w:bodyDiv w:val="1"/>
      <w:marLeft w:val="0"/>
      <w:marRight w:val="0"/>
      <w:marTop w:val="0"/>
      <w:marBottom w:val="0"/>
      <w:divBdr>
        <w:top w:val="none" w:sz="0" w:space="0" w:color="auto"/>
        <w:left w:val="none" w:sz="0" w:space="0" w:color="auto"/>
        <w:bottom w:val="none" w:sz="0" w:space="0" w:color="auto"/>
        <w:right w:val="none" w:sz="0" w:space="0" w:color="auto"/>
      </w:divBdr>
    </w:div>
    <w:div w:id="21901812">
      <w:bodyDiv w:val="1"/>
      <w:marLeft w:val="0"/>
      <w:marRight w:val="0"/>
      <w:marTop w:val="0"/>
      <w:marBottom w:val="0"/>
      <w:divBdr>
        <w:top w:val="none" w:sz="0" w:space="0" w:color="auto"/>
        <w:left w:val="none" w:sz="0" w:space="0" w:color="auto"/>
        <w:bottom w:val="none" w:sz="0" w:space="0" w:color="auto"/>
        <w:right w:val="none" w:sz="0" w:space="0" w:color="auto"/>
      </w:divBdr>
    </w:div>
    <w:div w:id="22288487">
      <w:bodyDiv w:val="1"/>
      <w:marLeft w:val="0"/>
      <w:marRight w:val="0"/>
      <w:marTop w:val="0"/>
      <w:marBottom w:val="0"/>
      <w:divBdr>
        <w:top w:val="none" w:sz="0" w:space="0" w:color="auto"/>
        <w:left w:val="none" w:sz="0" w:space="0" w:color="auto"/>
        <w:bottom w:val="none" w:sz="0" w:space="0" w:color="auto"/>
        <w:right w:val="none" w:sz="0" w:space="0" w:color="auto"/>
      </w:divBdr>
    </w:div>
    <w:div w:id="26178161">
      <w:bodyDiv w:val="1"/>
      <w:marLeft w:val="0"/>
      <w:marRight w:val="0"/>
      <w:marTop w:val="0"/>
      <w:marBottom w:val="0"/>
      <w:divBdr>
        <w:top w:val="none" w:sz="0" w:space="0" w:color="auto"/>
        <w:left w:val="none" w:sz="0" w:space="0" w:color="auto"/>
        <w:bottom w:val="none" w:sz="0" w:space="0" w:color="auto"/>
        <w:right w:val="none" w:sz="0" w:space="0" w:color="auto"/>
      </w:divBdr>
    </w:div>
    <w:div w:id="26374779">
      <w:bodyDiv w:val="1"/>
      <w:marLeft w:val="0"/>
      <w:marRight w:val="0"/>
      <w:marTop w:val="0"/>
      <w:marBottom w:val="0"/>
      <w:divBdr>
        <w:top w:val="none" w:sz="0" w:space="0" w:color="auto"/>
        <w:left w:val="none" w:sz="0" w:space="0" w:color="auto"/>
        <w:bottom w:val="none" w:sz="0" w:space="0" w:color="auto"/>
        <w:right w:val="none" w:sz="0" w:space="0" w:color="auto"/>
      </w:divBdr>
    </w:div>
    <w:div w:id="29307672">
      <w:bodyDiv w:val="1"/>
      <w:marLeft w:val="0"/>
      <w:marRight w:val="0"/>
      <w:marTop w:val="0"/>
      <w:marBottom w:val="0"/>
      <w:divBdr>
        <w:top w:val="none" w:sz="0" w:space="0" w:color="auto"/>
        <w:left w:val="none" w:sz="0" w:space="0" w:color="auto"/>
        <w:bottom w:val="none" w:sz="0" w:space="0" w:color="auto"/>
        <w:right w:val="none" w:sz="0" w:space="0" w:color="auto"/>
      </w:divBdr>
    </w:div>
    <w:div w:id="29958697">
      <w:bodyDiv w:val="1"/>
      <w:marLeft w:val="0"/>
      <w:marRight w:val="0"/>
      <w:marTop w:val="0"/>
      <w:marBottom w:val="0"/>
      <w:divBdr>
        <w:top w:val="none" w:sz="0" w:space="0" w:color="auto"/>
        <w:left w:val="none" w:sz="0" w:space="0" w:color="auto"/>
        <w:bottom w:val="none" w:sz="0" w:space="0" w:color="auto"/>
        <w:right w:val="none" w:sz="0" w:space="0" w:color="auto"/>
      </w:divBdr>
    </w:div>
    <w:div w:id="31267478">
      <w:bodyDiv w:val="1"/>
      <w:marLeft w:val="0"/>
      <w:marRight w:val="0"/>
      <w:marTop w:val="0"/>
      <w:marBottom w:val="0"/>
      <w:divBdr>
        <w:top w:val="none" w:sz="0" w:space="0" w:color="auto"/>
        <w:left w:val="none" w:sz="0" w:space="0" w:color="auto"/>
        <w:bottom w:val="none" w:sz="0" w:space="0" w:color="auto"/>
        <w:right w:val="none" w:sz="0" w:space="0" w:color="auto"/>
      </w:divBdr>
    </w:div>
    <w:div w:id="35324076">
      <w:bodyDiv w:val="1"/>
      <w:marLeft w:val="0"/>
      <w:marRight w:val="0"/>
      <w:marTop w:val="0"/>
      <w:marBottom w:val="0"/>
      <w:divBdr>
        <w:top w:val="none" w:sz="0" w:space="0" w:color="auto"/>
        <w:left w:val="none" w:sz="0" w:space="0" w:color="auto"/>
        <w:bottom w:val="none" w:sz="0" w:space="0" w:color="auto"/>
        <w:right w:val="none" w:sz="0" w:space="0" w:color="auto"/>
      </w:divBdr>
    </w:div>
    <w:div w:id="35854329">
      <w:bodyDiv w:val="1"/>
      <w:marLeft w:val="0"/>
      <w:marRight w:val="0"/>
      <w:marTop w:val="0"/>
      <w:marBottom w:val="0"/>
      <w:divBdr>
        <w:top w:val="none" w:sz="0" w:space="0" w:color="auto"/>
        <w:left w:val="none" w:sz="0" w:space="0" w:color="auto"/>
        <w:bottom w:val="none" w:sz="0" w:space="0" w:color="auto"/>
        <w:right w:val="none" w:sz="0" w:space="0" w:color="auto"/>
      </w:divBdr>
    </w:div>
    <w:div w:id="37946382">
      <w:bodyDiv w:val="1"/>
      <w:marLeft w:val="0"/>
      <w:marRight w:val="0"/>
      <w:marTop w:val="0"/>
      <w:marBottom w:val="0"/>
      <w:divBdr>
        <w:top w:val="none" w:sz="0" w:space="0" w:color="auto"/>
        <w:left w:val="none" w:sz="0" w:space="0" w:color="auto"/>
        <w:bottom w:val="none" w:sz="0" w:space="0" w:color="auto"/>
        <w:right w:val="none" w:sz="0" w:space="0" w:color="auto"/>
      </w:divBdr>
    </w:div>
    <w:div w:id="38939386">
      <w:bodyDiv w:val="1"/>
      <w:marLeft w:val="0"/>
      <w:marRight w:val="0"/>
      <w:marTop w:val="0"/>
      <w:marBottom w:val="0"/>
      <w:divBdr>
        <w:top w:val="none" w:sz="0" w:space="0" w:color="auto"/>
        <w:left w:val="none" w:sz="0" w:space="0" w:color="auto"/>
        <w:bottom w:val="none" w:sz="0" w:space="0" w:color="auto"/>
        <w:right w:val="none" w:sz="0" w:space="0" w:color="auto"/>
      </w:divBdr>
    </w:div>
    <w:div w:id="43991243">
      <w:bodyDiv w:val="1"/>
      <w:marLeft w:val="0"/>
      <w:marRight w:val="0"/>
      <w:marTop w:val="0"/>
      <w:marBottom w:val="0"/>
      <w:divBdr>
        <w:top w:val="none" w:sz="0" w:space="0" w:color="auto"/>
        <w:left w:val="none" w:sz="0" w:space="0" w:color="auto"/>
        <w:bottom w:val="none" w:sz="0" w:space="0" w:color="auto"/>
        <w:right w:val="none" w:sz="0" w:space="0" w:color="auto"/>
      </w:divBdr>
    </w:div>
    <w:div w:id="61566781">
      <w:bodyDiv w:val="1"/>
      <w:marLeft w:val="0"/>
      <w:marRight w:val="0"/>
      <w:marTop w:val="0"/>
      <w:marBottom w:val="0"/>
      <w:divBdr>
        <w:top w:val="none" w:sz="0" w:space="0" w:color="auto"/>
        <w:left w:val="none" w:sz="0" w:space="0" w:color="auto"/>
        <w:bottom w:val="none" w:sz="0" w:space="0" w:color="auto"/>
        <w:right w:val="none" w:sz="0" w:space="0" w:color="auto"/>
      </w:divBdr>
    </w:div>
    <w:div w:id="63380829">
      <w:bodyDiv w:val="1"/>
      <w:marLeft w:val="0"/>
      <w:marRight w:val="0"/>
      <w:marTop w:val="0"/>
      <w:marBottom w:val="0"/>
      <w:divBdr>
        <w:top w:val="none" w:sz="0" w:space="0" w:color="auto"/>
        <w:left w:val="none" w:sz="0" w:space="0" w:color="auto"/>
        <w:bottom w:val="none" w:sz="0" w:space="0" w:color="auto"/>
        <w:right w:val="none" w:sz="0" w:space="0" w:color="auto"/>
      </w:divBdr>
    </w:div>
    <w:div w:id="64957805">
      <w:bodyDiv w:val="1"/>
      <w:marLeft w:val="0"/>
      <w:marRight w:val="0"/>
      <w:marTop w:val="0"/>
      <w:marBottom w:val="0"/>
      <w:divBdr>
        <w:top w:val="none" w:sz="0" w:space="0" w:color="auto"/>
        <w:left w:val="none" w:sz="0" w:space="0" w:color="auto"/>
        <w:bottom w:val="none" w:sz="0" w:space="0" w:color="auto"/>
        <w:right w:val="none" w:sz="0" w:space="0" w:color="auto"/>
      </w:divBdr>
    </w:div>
    <w:div w:id="65107115">
      <w:bodyDiv w:val="1"/>
      <w:marLeft w:val="0"/>
      <w:marRight w:val="0"/>
      <w:marTop w:val="0"/>
      <w:marBottom w:val="0"/>
      <w:divBdr>
        <w:top w:val="none" w:sz="0" w:space="0" w:color="auto"/>
        <w:left w:val="none" w:sz="0" w:space="0" w:color="auto"/>
        <w:bottom w:val="none" w:sz="0" w:space="0" w:color="auto"/>
        <w:right w:val="none" w:sz="0" w:space="0" w:color="auto"/>
      </w:divBdr>
    </w:div>
    <w:div w:id="67659244">
      <w:bodyDiv w:val="1"/>
      <w:marLeft w:val="0"/>
      <w:marRight w:val="0"/>
      <w:marTop w:val="0"/>
      <w:marBottom w:val="0"/>
      <w:divBdr>
        <w:top w:val="none" w:sz="0" w:space="0" w:color="auto"/>
        <w:left w:val="none" w:sz="0" w:space="0" w:color="auto"/>
        <w:bottom w:val="none" w:sz="0" w:space="0" w:color="auto"/>
        <w:right w:val="none" w:sz="0" w:space="0" w:color="auto"/>
      </w:divBdr>
    </w:div>
    <w:div w:id="68625018">
      <w:bodyDiv w:val="1"/>
      <w:marLeft w:val="0"/>
      <w:marRight w:val="0"/>
      <w:marTop w:val="0"/>
      <w:marBottom w:val="0"/>
      <w:divBdr>
        <w:top w:val="none" w:sz="0" w:space="0" w:color="auto"/>
        <w:left w:val="none" w:sz="0" w:space="0" w:color="auto"/>
        <w:bottom w:val="none" w:sz="0" w:space="0" w:color="auto"/>
        <w:right w:val="none" w:sz="0" w:space="0" w:color="auto"/>
      </w:divBdr>
    </w:div>
    <w:div w:id="68844173">
      <w:bodyDiv w:val="1"/>
      <w:marLeft w:val="0"/>
      <w:marRight w:val="0"/>
      <w:marTop w:val="0"/>
      <w:marBottom w:val="0"/>
      <w:divBdr>
        <w:top w:val="none" w:sz="0" w:space="0" w:color="auto"/>
        <w:left w:val="none" w:sz="0" w:space="0" w:color="auto"/>
        <w:bottom w:val="none" w:sz="0" w:space="0" w:color="auto"/>
        <w:right w:val="none" w:sz="0" w:space="0" w:color="auto"/>
      </w:divBdr>
    </w:div>
    <w:div w:id="74010734">
      <w:bodyDiv w:val="1"/>
      <w:marLeft w:val="0"/>
      <w:marRight w:val="0"/>
      <w:marTop w:val="0"/>
      <w:marBottom w:val="0"/>
      <w:divBdr>
        <w:top w:val="none" w:sz="0" w:space="0" w:color="auto"/>
        <w:left w:val="none" w:sz="0" w:space="0" w:color="auto"/>
        <w:bottom w:val="none" w:sz="0" w:space="0" w:color="auto"/>
        <w:right w:val="none" w:sz="0" w:space="0" w:color="auto"/>
      </w:divBdr>
    </w:div>
    <w:div w:id="76442138">
      <w:bodyDiv w:val="1"/>
      <w:marLeft w:val="0"/>
      <w:marRight w:val="0"/>
      <w:marTop w:val="0"/>
      <w:marBottom w:val="0"/>
      <w:divBdr>
        <w:top w:val="none" w:sz="0" w:space="0" w:color="auto"/>
        <w:left w:val="none" w:sz="0" w:space="0" w:color="auto"/>
        <w:bottom w:val="none" w:sz="0" w:space="0" w:color="auto"/>
        <w:right w:val="none" w:sz="0" w:space="0" w:color="auto"/>
      </w:divBdr>
    </w:div>
    <w:div w:id="79839872">
      <w:bodyDiv w:val="1"/>
      <w:marLeft w:val="0"/>
      <w:marRight w:val="0"/>
      <w:marTop w:val="0"/>
      <w:marBottom w:val="0"/>
      <w:divBdr>
        <w:top w:val="none" w:sz="0" w:space="0" w:color="auto"/>
        <w:left w:val="none" w:sz="0" w:space="0" w:color="auto"/>
        <w:bottom w:val="none" w:sz="0" w:space="0" w:color="auto"/>
        <w:right w:val="none" w:sz="0" w:space="0" w:color="auto"/>
      </w:divBdr>
    </w:div>
    <w:div w:id="81528985">
      <w:bodyDiv w:val="1"/>
      <w:marLeft w:val="0"/>
      <w:marRight w:val="0"/>
      <w:marTop w:val="0"/>
      <w:marBottom w:val="0"/>
      <w:divBdr>
        <w:top w:val="none" w:sz="0" w:space="0" w:color="auto"/>
        <w:left w:val="none" w:sz="0" w:space="0" w:color="auto"/>
        <w:bottom w:val="none" w:sz="0" w:space="0" w:color="auto"/>
        <w:right w:val="none" w:sz="0" w:space="0" w:color="auto"/>
      </w:divBdr>
    </w:div>
    <w:div w:id="82528611">
      <w:bodyDiv w:val="1"/>
      <w:marLeft w:val="0"/>
      <w:marRight w:val="0"/>
      <w:marTop w:val="0"/>
      <w:marBottom w:val="0"/>
      <w:divBdr>
        <w:top w:val="none" w:sz="0" w:space="0" w:color="auto"/>
        <w:left w:val="none" w:sz="0" w:space="0" w:color="auto"/>
        <w:bottom w:val="none" w:sz="0" w:space="0" w:color="auto"/>
        <w:right w:val="none" w:sz="0" w:space="0" w:color="auto"/>
      </w:divBdr>
    </w:div>
    <w:div w:id="86195214">
      <w:bodyDiv w:val="1"/>
      <w:marLeft w:val="0"/>
      <w:marRight w:val="0"/>
      <w:marTop w:val="0"/>
      <w:marBottom w:val="0"/>
      <w:divBdr>
        <w:top w:val="none" w:sz="0" w:space="0" w:color="auto"/>
        <w:left w:val="none" w:sz="0" w:space="0" w:color="auto"/>
        <w:bottom w:val="none" w:sz="0" w:space="0" w:color="auto"/>
        <w:right w:val="none" w:sz="0" w:space="0" w:color="auto"/>
      </w:divBdr>
    </w:div>
    <w:div w:id="93594520">
      <w:bodyDiv w:val="1"/>
      <w:marLeft w:val="0"/>
      <w:marRight w:val="0"/>
      <w:marTop w:val="0"/>
      <w:marBottom w:val="0"/>
      <w:divBdr>
        <w:top w:val="none" w:sz="0" w:space="0" w:color="auto"/>
        <w:left w:val="none" w:sz="0" w:space="0" w:color="auto"/>
        <w:bottom w:val="none" w:sz="0" w:space="0" w:color="auto"/>
        <w:right w:val="none" w:sz="0" w:space="0" w:color="auto"/>
      </w:divBdr>
    </w:div>
    <w:div w:id="95567762">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
    <w:div w:id="107359364">
      <w:bodyDiv w:val="1"/>
      <w:marLeft w:val="0"/>
      <w:marRight w:val="0"/>
      <w:marTop w:val="0"/>
      <w:marBottom w:val="0"/>
      <w:divBdr>
        <w:top w:val="none" w:sz="0" w:space="0" w:color="auto"/>
        <w:left w:val="none" w:sz="0" w:space="0" w:color="auto"/>
        <w:bottom w:val="none" w:sz="0" w:space="0" w:color="auto"/>
        <w:right w:val="none" w:sz="0" w:space="0" w:color="auto"/>
      </w:divBdr>
    </w:div>
    <w:div w:id="111173946">
      <w:bodyDiv w:val="1"/>
      <w:marLeft w:val="0"/>
      <w:marRight w:val="0"/>
      <w:marTop w:val="0"/>
      <w:marBottom w:val="0"/>
      <w:divBdr>
        <w:top w:val="none" w:sz="0" w:space="0" w:color="auto"/>
        <w:left w:val="none" w:sz="0" w:space="0" w:color="auto"/>
        <w:bottom w:val="none" w:sz="0" w:space="0" w:color="auto"/>
        <w:right w:val="none" w:sz="0" w:space="0" w:color="auto"/>
      </w:divBdr>
    </w:div>
    <w:div w:id="115146843">
      <w:bodyDiv w:val="1"/>
      <w:marLeft w:val="0"/>
      <w:marRight w:val="0"/>
      <w:marTop w:val="0"/>
      <w:marBottom w:val="0"/>
      <w:divBdr>
        <w:top w:val="none" w:sz="0" w:space="0" w:color="auto"/>
        <w:left w:val="none" w:sz="0" w:space="0" w:color="auto"/>
        <w:bottom w:val="none" w:sz="0" w:space="0" w:color="auto"/>
        <w:right w:val="none" w:sz="0" w:space="0" w:color="auto"/>
      </w:divBdr>
    </w:div>
    <w:div w:id="116141712">
      <w:bodyDiv w:val="1"/>
      <w:marLeft w:val="0"/>
      <w:marRight w:val="0"/>
      <w:marTop w:val="0"/>
      <w:marBottom w:val="0"/>
      <w:divBdr>
        <w:top w:val="none" w:sz="0" w:space="0" w:color="auto"/>
        <w:left w:val="none" w:sz="0" w:space="0" w:color="auto"/>
        <w:bottom w:val="none" w:sz="0" w:space="0" w:color="auto"/>
        <w:right w:val="none" w:sz="0" w:space="0" w:color="auto"/>
      </w:divBdr>
    </w:div>
    <w:div w:id="116142028">
      <w:bodyDiv w:val="1"/>
      <w:marLeft w:val="0"/>
      <w:marRight w:val="0"/>
      <w:marTop w:val="0"/>
      <w:marBottom w:val="0"/>
      <w:divBdr>
        <w:top w:val="none" w:sz="0" w:space="0" w:color="auto"/>
        <w:left w:val="none" w:sz="0" w:space="0" w:color="auto"/>
        <w:bottom w:val="none" w:sz="0" w:space="0" w:color="auto"/>
        <w:right w:val="none" w:sz="0" w:space="0" w:color="auto"/>
      </w:divBdr>
    </w:div>
    <w:div w:id="131680839">
      <w:bodyDiv w:val="1"/>
      <w:marLeft w:val="0"/>
      <w:marRight w:val="0"/>
      <w:marTop w:val="0"/>
      <w:marBottom w:val="0"/>
      <w:divBdr>
        <w:top w:val="none" w:sz="0" w:space="0" w:color="auto"/>
        <w:left w:val="none" w:sz="0" w:space="0" w:color="auto"/>
        <w:bottom w:val="none" w:sz="0" w:space="0" w:color="auto"/>
        <w:right w:val="none" w:sz="0" w:space="0" w:color="auto"/>
      </w:divBdr>
    </w:div>
    <w:div w:id="136992814">
      <w:bodyDiv w:val="1"/>
      <w:marLeft w:val="0"/>
      <w:marRight w:val="0"/>
      <w:marTop w:val="0"/>
      <w:marBottom w:val="0"/>
      <w:divBdr>
        <w:top w:val="none" w:sz="0" w:space="0" w:color="auto"/>
        <w:left w:val="none" w:sz="0" w:space="0" w:color="auto"/>
        <w:bottom w:val="none" w:sz="0" w:space="0" w:color="auto"/>
        <w:right w:val="none" w:sz="0" w:space="0" w:color="auto"/>
      </w:divBdr>
    </w:div>
    <w:div w:id="139229369">
      <w:bodyDiv w:val="1"/>
      <w:marLeft w:val="0"/>
      <w:marRight w:val="0"/>
      <w:marTop w:val="0"/>
      <w:marBottom w:val="0"/>
      <w:divBdr>
        <w:top w:val="none" w:sz="0" w:space="0" w:color="auto"/>
        <w:left w:val="none" w:sz="0" w:space="0" w:color="auto"/>
        <w:bottom w:val="none" w:sz="0" w:space="0" w:color="auto"/>
        <w:right w:val="none" w:sz="0" w:space="0" w:color="auto"/>
      </w:divBdr>
    </w:div>
    <w:div w:id="145706466">
      <w:bodyDiv w:val="1"/>
      <w:marLeft w:val="0"/>
      <w:marRight w:val="0"/>
      <w:marTop w:val="0"/>
      <w:marBottom w:val="0"/>
      <w:divBdr>
        <w:top w:val="none" w:sz="0" w:space="0" w:color="auto"/>
        <w:left w:val="none" w:sz="0" w:space="0" w:color="auto"/>
        <w:bottom w:val="none" w:sz="0" w:space="0" w:color="auto"/>
        <w:right w:val="none" w:sz="0" w:space="0" w:color="auto"/>
      </w:divBdr>
    </w:div>
    <w:div w:id="161509046">
      <w:bodyDiv w:val="1"/>
      <w:marLeft w:val="0"/>
      <w:marRight w:val="0"/>
      <w:marTop w:val="0"/>
      <w:marBottom w:val="0"/>
      <w:divBdr>
        <w:top w:val="none" w:sz="0" w:space="0" w:color="auto"/>
        <w:left w:val="none" w:sz="0" w:space="0" w:color="auto"/>
        <w:bottom w:val="none" w:sz="0" w:space="0" w:color="auto"/>
        <w:right w:val="none" w:sz="0" w:space="0" w:color="auto"/>
      </w:divBdr>
    </w:div>
    <w:div w:id="163936836">
      <w:bodyDiv w:val="1"/>
      <w:marLeft w:val="0"/>
      <w:marRight w:val="0"/>
      <w:marTop w:val="0"/>
      <w:marBottom w:val="0"/>
      <w:divBdr>
        <w:top w:val="none" w:sz="0" w:space="0" w:color="auto"/>
        <w:left w:val="none" w:sz="0" w:space="0" w:color="auto"/>
        <w:bottom w:val="none" w:sz="0" w:space="0" w:color="auto"/>
        <w:right w:val="none" w:sz="0" w:space="0" w:color="auto"/>
      </w:divBdr>
    </w:div>
    <w:div w:id="166986694">
      <w:bodyDiv w:val="1"/>
      <w:marLeft w:val="0"/>
      <w:marRight w:val="0"/>
      <w:marTop w:val="0"/>
      <w:marBottom w:val="0"/>
      <w:divBdr>
        <w:top w:val="none" w:sz="0" w:space="0" w:color="auto"/>
        <w:left w:val="none" w:sz="0" w:space="0" w:color="auto"/>
        <w:bottom w:val="none" w:sz="0" w:space="0" w:color="auto"/>
        <w:right w:val="none" w:sz="0" w:space="0" w:color="auto"/>
      </w:divBdr>
    </w:div>
    <w:div w:id="167866490">
      <w:bodyDiv w:val="1"/>
      <w:marLeft w:val="0"/>
      <w:marRight w:val="0"/>
      <w:marTop w:val="0"/>
      <w:marBottom w:val="0"/>
      <w:divBdr>
        <w:top w:val="none" w:sz="0" w:space="0" w:color="auto"/>
        <w:left w:val="none" w:sz="0" w:space="0" w:color="auto"/>
        <w:bottom w:val="none" w:sz="0" w:space="0" w:color="auto"/>
        <w:right w:val="none" w:sz="0" w:space="0" w:color="auto"/>
      </w:divBdr>
    </w:div>
    <w:div w:id="190149098">
      <w:bodyDiv w:val="1"/>
      <w:marLeft w:val="0"/>
      <w:marRight w:val="0"/>
      <w:marTop w:val="0"/>
      <w:marBottom w:val="0"/>
      <w:divBdr>
        <w:top w:val="none" w:sz="0" w:space="0" w:color="auto"/>
        <w:left w:val="none" w:sz="0" w:space="0" w:color="auto"/>
        <w:bottom w:val="none" w:sz="0" w:space="0" w:color="auto"/>
        <w:right w:val="none" w:sz="0" w:space="0" w:color="auto"/>
      </w:divBdr>
    </w:div>
    <w:div w:id="192110599">
      <w:bodyDiv w:val="1"/>
      <w:marLeft w:val="0"/>
      <w:marRight w:val="0"/>
      <w:marTop w:val="0"/>
      <w:marBottom w:val="0"/>
      <w:divBdr>
        <w:top w:val="none" w:sz="0" w:space="0" w:color="auto"/>
        <w:left w:val="none" w:sz="0" w:space="0" w:color="auto"/>
        <w:bottom w:val="none" w:sz="0" w:space="0" w:color="auto"/>
        <w:right w:val="none" w:sz="0" w:space="0" w:color="auto"/>
      </w:divBdr>
    </w:div>
    <w:div w:id="197663054">
      <w:bodyDiv w:val="1"/>
      <w:marLeft w:val="0"/>
      <w:marRight w:val="0"/>
      <w:marTop w:val="0"/>
      <w:marBottom w:val="0"/>
      <w:divBdr>
        <w:top w:val="none" w:sz="0" w:space="0" w:color="auto"/>
        <w:left w:val="none" w:sz="0" w:space="0" w:color="auto"/>
        <w:bottom w:val="none" w:sz="0" w:space="0" w:color="auto"/>
        <w:right w:val="none" w:sz="0" w:space="0" w:color="auto"/>
      </w:divBdr>
    </w:div>
    <w:div w:id="201330001">
      <w:bodyDiv w:val="1"/>
      <w:marLeft w:val="0"/>
      <w:marRight w:val="0"/>
      <w:marTop w:val="0"/>
      <w:marBottom w:val="0"/>
      <w:divBdr>
        <w:top w:val="none" w:sz="0" w:space="0" w:color="auto"/>
        <w:left w:val="none" w:sz="0" w:space="0" w:color="auto"/>
        <w:bottom w:val="none" w:sz="0" w:space="0" w:color="auto"/>
        <w:right w:val="none" w:sz="0" w:space="0" w:color="auto"/>
      </w:divBdr>
    </w:div>
    <w:div w:id="205028282">
      <w:bodyDiv w:val="1"/>
      <w:marLeft w:val="0"/>
      <w:marRight w:val="0"/>
      <w:marTop w:val="0"/>
      <w:marBottom w:val="0"/>
      <w:divBdr>
        <w:top w:val="none" w:sz="0" w:space="0" w:color="auto"/>
        <w:left w:val="none" w:sz="0" w:space="0" w:color="auto"/>
        <w:bottom w:val="none" w:sz="0" w:space="0" w:color="auto"/>
        <w:right w:val="none" w:sz="0" w:space="0" w:color="auto"/>
      </w:divBdr>
    </w:div>
    <w:div w:id="206451985">
      <w:bodyDiv w:val="1"/>
      <w:marLeft w:val="0"/>
      <w:marRight w:val="0"/>
      <w:marTop w:val="0"/>
      <w:marBottom w:val="0"/>
      <w:divBdr>
        <w:top w:val="none" w:sz="0" w:space="0" w:color="auto"/>
        <w:left w:val="none" w:sz="0" w:space="0" w:color="auto"/>
        <w:bottom w:val="none" w:sz="0" w:space="0" w:color="auto"/>
        <w:right w:val="none" w:sz="0" w:space="0" w:color="auto"/>
      </w:divBdr>
    </w:div>
    <w:div w:id="210922354">
      <w:bodyDiv w:val="1"/>
      <w:marLeft w:val="0"/>
      <w:marRight w:val="0"/>
      <w:marTop w:val="0"/>
      <w:marBottom w:val="0"/>
      <w:divBdr>
        <w:top w:val="none" w:sz="0" w:space="0" w:color="auto"/>
        <w:left w:val="none" w:sz="0" w:space="0" w:color="auto"/>
        <w:bottom w:val="none" w:sz="0" w:space="0" w:color="auto"/>
        <w:right w:val="none" w:sz="0" w:space="0" w:color="auto"/>
      </w:divBdr>
    </w:div>
    <w:div w:id="212011480">
      <w:bodyDiv w:val="1"/>
      <w:marLeft w:val="0"/>
      <w:marRight w:val="0"/>
      <w:marTop w:val="0"/>
      <w:marBottom w:val="0"/>
      <w:divBdr>
        <w:top w:val="none" w:sz="0" w:space="0" w:color="auto"/>
        <w:left w:val="none" w:sz="0" w:space="0" w:color="auto"/>
        <w:bottom w:val="none" w:sz="0" w:space="0" w:color="auto"/>
        <w:right w:val="none" w:sz="0" w:space="0" w:color="auto"/>
      </w:divBdr>
    </w:div>
    <w:div w:id="213278685">
      <w:bodyDiv w:val="1"/>
      <w:marLeft w:val="0"/>
      <w:marRight w:val="0"/>
      <w:marTop w:val="0"/>
      <w:marBottom w:val="0"/>
      <w:divBdr>
        <w:top w:val="none" w:sz="0" w:space="0" w:color="auto"/>
        <w:left w:val="none" w:sz="0" w:space="0" w:color="auto"/>
        <w:bottom w:val="none" w:sz="0" w:space="0" w:color="auto"/>
        <w:right w:val="none" w:sz="0" w:space="0" w:color="auto"/>
      </w:divBdr>
    </w:div>
    <w:div w:id="217665507">
      <w:bodyDiv w:val="1"/>
      <w:marLeft w:val="0"/>
      <w:marRight w:val="0"/>
      <w:marTop w:val="0"/>
      <w:marBottom w:val="0"/>
      <w:divBdr>
        <w:top w:val="none" w:sz="0" w:space="0" w:color="auto"/>
        <w:left w:val="none" w:sz="0" w:space="0" w:color="auto"/>
        <w:bottom w:val="none" w:sz="0" w:space="0" w:color="auto"/>
        <w:right w:val="none" w:sz="0" w:space="0" w:color="auto"/>
      </w:divBdr>
    </w:div>
    <w:div w:id="220217755">
      <w:bodyDiv w:val="1"/>
      <w:marLeft w:val="0"/>
      <w:marRight w:val="0"/>
      <w:marTop w:val="0"/>
      <w:marBottom w:val="0"/>
      <w:divBdr>
        <w:top w:val="none" w:sz="0" w:space="0" w:color="auto"/>
        <w:left w:val="none" w:sz="0" w:space="0" w:color="auto"/>
        <w:bottom w:val="none" w:sz="0" w:space="0" w:color="auto"/>
        <w:right w:val="none" w:sz="0" w:space="0" w:color="auto"/>
      </w:divBdr>
    </w:div>
    <w:div w:id="221521037">
      <w:bodyDiv w:val="1"/>
      <w:marLeft w:val="0"/>
      <w:marRight w:val="0"/>
      <w:marTop w:val="0"/>
      <w:marBottom w:val="0"/>
      <w:divBdr>
        <w:top w:val="none" w:sz="0" w:space="0" w:color="auto"/>
        <w:left w:val="none" w:sz="0" w:space="0" w:color="auto"/>
        <w:bottom w:val="none" w:sz="0" w:space="0" w:color="auto"/>
        <w:right w:val="none" w:sz="0" w:space="0" w:color="auto"/>
      </w:divBdr>
    </w:div>
    <w:div w:id="228466758">
      <w:bodyDiv w:val="1"/>
      <w:marLeft w:val="0"/>
      <w:marRight w:val="0"/>
      <w:marTop w:val="0"/>
      <w:marBottom w:val="0"/>
      <w:divBdr>
        <w:top w:val="none" w:sz="0" w:space="0" w:color="auto"/>
        <w:left w:val="none" w:sz="0" w:space="0" w:color="auto"/>
        <w:bottom w:val="none" w:sz="0" w:space="0" w:color="auto"/>
        <w:right w:val="none" w:sz="0" w:space="0" w:color="auto"/>
      </w:divBdr>
    </w:div>
    <w:div w:id="240911993">
      <w:bodyDiv w:val="1"/>
      <w:marLeft w:val="0"/>
      <w:marRight w:val="0"/>
      <w:marTop w:val="0"/>
      <w:marBottom w:val="0"/>
      <w:divBdr>
        <w:top w:val="none" w:sz="0" w:space="0" w:color="auto"/>
        <w:left w:val="none" w:sz="0" w:space="0" w:color="auto"/>
        <w:bottom w:val="none" w:sz="0" w:space="0" w:color="auto"/>
        <w:right w:val="none" w:sz="0" w:space="0" w:color="auto"/>
      </w:divBdr>
    </w:div>
    <w:div w:id="242180078">
      <w:bodyDiv w:val="1"/>
      <w:marLeft w:val="0"/>
      <w:marRight w:val="0"/>
      <w:marTop w:val="0"/>
      <w:marBottom w:val="0"/>
      <w:divBdr>
        <w:top w:val="none" w:sz="0" w:space="0" w:color="auto"/>
        <w:left w:val="none" w:sz="0" w:space="0" w:color="auto"/>
        <w:bottom w:val="none" w:sz="0" w:space="0" w:color="auto"/>
        <w:right w:val="none" w:sz="0" w:space="0" w:color="auto"/>
      </w:divBdr>
    </w:div>
    <w:div w:id="246620613">
      <w:bodyDiv w:val="1"/>
      <w:marLeft w:val="0"/>
      <w:marRight w:val="0"/>
      <w:marTop w:val="0"/>
      <w:marBottom w:val="0"/>
      <w:divBdr>
        <w:top w:val="none" w:sz="0" w:space="0" w:color="auto"/>
        <w:left w:val="none" w:sz="0" w:space="0" w:color="auto"/>
        <w:bottom w:val="none" w:sz="0" w:space="0" w:color="auto"/>
        <w:right w:val="none" w:sz="0" w:space="0" w:color="auto"/>
      </w:divBdr>
    </w:div>
    <w:div w:id="248388316">
      <w:bodyDiv w:val="1"/>
      <w:marLeft w:val="0"/>
      <w:marRight w:val="0"/>
      <w:marTop w:val="0"/>
      <w:marBottom w:val="0"/>
      <w:divBdr>
        <w:top w:val="none" w:sz="0" w:space="0" w:color="auto"/>
        <w:left w:val="none" w:sz="0" w:space="0" w:color="auto"/>
        <w:bottom w:val="none" w:sz="0" w:space="0" w:color="auto"/>
        <w:right w:val="none" w:sz="0" w:space="0" w:color="auto"/>
      </w:divBdr>
    </w:div>
    <w:div w:id="249198809">
      <w:bodyDiv w:val="1"/>
      <w:marLeft w:val="0"/>
      <w:marRight w:val="0"/>
      <w:marTop w:val="0"/>
      <w:marBottom w:val="0"/>
      <w:divBdr>
        <w:top w:val="none" w:sz="0" w:space="0" w:color="auto"/>
        <w:left w:val="none" w:sz="0" w:space="0" w:color="auto"/>
        <w:bottom w:val="none" w:sz="0" w:space="0" w:color="auto"/>
        <w:right w:val="none" w:sz="0" w:space="0" w:color="auto"/>
      </w:divBdr>
    </w:div>
    <w:div w:id="255135143">
      <w:bodyDiv w:val="1"/>
      <w:marLeft w:val="0"/>
      <w:marRight w:val="0"/>
      <w:marTop w:val="0"/>
      <w:marBottom w:val="0"/>
      <w:divBdr>
        <w:top w:val="none" w:sz="0" w:space="0" w:color="auto"/>
        <w:left w:val="none" w:sz="0" w:space="0" w:color="auto"/>
        <w:bottom w:val="none" w:sz="0" w:space="0" w:color="auto"/>
        <w:right w:val="none" w:sz="0" w:space="0" w:color="auto"/>
      </w:divBdr>
    </w:div>
    <w:div w:id="268978275">
      <w:bodyDiv w:val="1"/>
      <w:marLeft w:val="0"/>
      <w:marRight w:val="0"/>
      <w:marTop w:val="0"/>
      <w:marBottom w:val="0"/>
      <w:divBdr>
        <w:top w:val="none" w:sz="0" w:space="0" w:color="auto"/>
        <w:left w:val="none" w:sz="0" w:space="0" w:color="auto"/>
        <w:bottom w:val="none" w:sz="0" w:space="0" w:color="auto"/>
        <w:right w:val="none" w:sz="0" w:space="0" w:color="auto"/>
      </w:divBdr>
    </w:div>
    <w:div w:id="269700995">
      <w:bodyDiv w:val="1"/>
      <w:marLeft w:val="0"/>
      <w:marRight w:val="0"/>
      <w:marTop w:val="0"/>
      <w:marBottom w:val="0"/>
      <w:divBdr>
        <w:top w:val="none" w:sz="0" w:space="0" w:color="auto"/>
        <w:left w:val="none" w:sz="0" w:space="0" w:color="auto"/>
        <w:bottom w:val="none" w:sz="0" w:space="0" w:color="auto"/>
        <w:right w:val="none" w:sz="0" w:space="0" w:color="auto"/>
      </w:divBdr>
    </w:div>
    <w:div w:id="269824943">
      <w:bodyDiv w:val="1"/>
      <w:marLeft w:val="0"/>
      <w:marRight w:val="0"/>
      <w:marTop w:val="0"/>
      <w:marBottom w:val="0"/>
      <w:divBdr>
        <w:top w:val="none" w:sz="0" w:space="0" w:color="auto"/>
        <w:left w:val="none" w:sz="0" w:space="0" w:color="auto"/>
        <w:bottom w:val="none" w:sz="0" w:space="0" w:color="auto"/>
        <w:right w:val="none" w:sz="0" w:space="0" w:color="auto"/>
      </w:divBdr>
    </w:div>
    <w:div w:id="277301693">
      <w:bodyDiv w:val="1"/>
      <w:marLeft w:val="0"/>
      <w:marRight w:val="0"/>
      <w:marTop w:val="0"/>
      <w:marBottom w:val="0"/>
      <w:divBdr>
        <w:top w:val="none" w:sz="0" w:space="0" w:color="auto"/>
        <w:left w:val="none" w:sz="0" w:space="0" w:color="auto"/>
        <w:bottom w:val="none" w:sz="0" w:space="0" w:color="auto"/>
        <w:right w:val="none" w:sz="0" w:space="0" w:color="auto"/>
      </w:divBdr>
    </w:div>
    <w:div w:id="277878668">
      <w:bodyDiv w:val="1"/>
      <w:marLeft w:val="0"/>
      <w:marRight w:val="0"/>
      <w:marTop w:val="0"/>
      <w:marBottom w:val="0"/>
      <w:divBdr>
        <w:top w:val="none" w:sz="0" w:space="0" w:color="auto"/>
        <w:left w:val="none" w:sz="0" w:space="0" w:color="auto"/>
        <w:bottom w:val="none" w:sz="0" w:space="0" w:color="auto"/>
        <w:right w:val="none" w:sz="0" w:space="0" w:color="auto"/>
      </w:divBdr>
    </w:div>
    <w:div w:id="277957128">
      <w:bodyDiv w:val="1"/>
      <w:marLeft w:val="0"/>
      <w:marRight w:val="0"/>
      <w:marTop w:val="0"/>
      <w:marBottom w:val="0"/>
      <w:divBdr>
        <w:top w:val="none" w:sz="0" w:space="0" w:color="auto"/>
        <w:left w:val="none" w:sz="0" w:space="0" w:color="auto"/>
        <w:bottom w:val="none" w:sz="0" w:space="0" w:color="auto"/>
        <w:right w:val="none" w:sz="0" w:space="0" w:color="auto"/>
      </w:divBdr>
    </w:div>
    <w:div w:id="290140243">
      <w:bodyDiv w:val="1"/>
      <w:marLeft w:val="0"/>
      <w:marRight w:val="0"/>
      <w:marTop w:val="0"/>
      <w:marBottom w:val="0"/>
      <w:divBdr>
        <w:top w:val="none" w:sz="0" w:space="0" w:color="auto"/>
        <w:left w:val="none" w:sz="0" w:space="0" w:color="auto"/>
        <w:bottom w:val="none" w:sz="0" w:space="0" w:color="auto"/>
        <w:right w:val="none" w:sz="0" w:space="0" w:color="auto"/>
      </w:divBdr>
    </w:div>
    <w:div w:id="294415671">
      <w:bodyDiv w:val="1"/>
      <w:marLeft w:val="0"/>
      <w:marRight w:val="0"/>
      <w:marTop w:val="0"/>
      <w:marBottom w:val="0"/>
      <w:divBdr>
        <w:top w:val="none" w:sz="0" w:space="0" w:color="auto"/>
        <w:left w:val="none" w:sz="0" w:space="0" w:color="auto"/>
        <w:bottom w:val="none" w:sz="0" w:space="0" w:color="auto"/>
        <w:right w:val="none" w:sz="0" w:space="0" w:color="auto"/>
      </w:divBdr>
    </w:div>
    <w:div w:id="300766142">
      <w:bodyDiv w:val="1"/>
      <w:marLeft w:val="0"/>
      <w:marRight w:val="0"/>
      <w:marTop w:val="0"/>
      <w:marBottom w:val="0"/>
      <w:divBdr>
        <w:top w:val="none" w:sz="0" w:space="0" w:color="auto"/>
        <w:left w:val="none" w:sz="0" w:space="0" w:color="auto"/>
        <w:bottom w:val="none" w:sz="0" w:space="0" w:color="auto"/>
        <w:right w:val="none" w:sz="0" w:space="0" w:color="auto"/>
      </w:divBdr>
    </w:div>
    <w:div w:id="304313197">
      <w:bodyDiv w:val="1"/>
      <w:marLeft w:val="0"/>
      <w:marRight w:val="0"/>
      <w:marTop w:val="0"/>
      <w:marBottom w:val="0"/>
      <w:divBdr>
        <w:top w:val="none" w:sz="0" w:space="0" w:color="auto"/>
        <w:left w:val="none" w:sz="0" w:space="0" w:color="auto"/>
        <w:bottom w:val="none" w:sz="0" w:space="0" w:color="auto"/>
        <w:right w:val="none" w:sz="0" w:space="0" w:color="auto"/>
      </w:divBdr>
    </w:div>
    <w:div w:id="309332305">
      <w:bodyDiv w:val="1"/>
      <w:marLeft w:val="0"/>
      <w:marRight w:val="0"/>
      <w:marTop w:val="0"/>
      <w:marBottom w:val="0"/>
      <w:divBdr>
        <w:top w:val="none" w:sz="0" w:space="0" w:color="auto"/>
        <w:left w:val="none" w:sz="0" w:space="0" w:color="auto"/>
        <w:bottom w:val="none" w:sz="0" w:space="0" w:color="auto"/>
        <w:right w:val="none" w:sz="0" w:space="0" w:color="auto"/>
      </w:divBdr>
    </w:div>
    <w:div w:id="317810645">
      <w:bodyDiv w:val="1"/>
      <w:marLeft w:val="0"/>
      <w:marRight w:val="0"/>
      <w:marTop w:val="0"/>
      <w:marBottom w:val="0"/>
      <w:divBdr>
        <w:top w:val="none" w:sz="0" w:space="0" w:color="auto"/>
        <w:left w:val="none" w:sz="0" w:space="0" w:color="auto"/>
        <w:bottom w:val="none" w:sz="0" w:space="0" w:color="auto"/>
        <w:right w:val="none" w:sz="0" w:space="0" w:color="auto"/>
      </w:divBdr>
    </w:div>
    <w:div w:id="318195451">
      <w:bodyDiv w:val="1"/>
      <w:marLeft w:val="0"/>
      <w:marRight w:val="0"/>
      <w:marTop w:val="0"/>
      <w:marBottom w:val="0"/>
      <w:divBdr>
        <w:top w:val="none" w:sz="0" w:space="0" w:color="auto"/>
        <w:left w:val="none" w:sz="0" w:space="0" w:color="auto"/>
        <w:bottom w:val="none" w:sz="0" w:space="0" w:color="auto"/>
        <w:right w:val="none" w:sz="0" w:space="0" w:color="auto"/>
      </w:divBdr>
    </w:div>
    <w:div w:id="321128839">
      <w:bodyDiv w:val="1"/>
      <w:marLeft w:val="0"/>
      <w:marRight w:val="0"/>
      <w:marTop w:val="0"/>
      <w:marBottom w:val="0"/>
      <w:divBdr>
        <w:top w:val="none" w:sz="0" w:space="0" w:color="auto"/>
        <w:left w:val="none" w:sz="0" w:space="0" w:color="auto"/>
        <w:bottom w:val="none" w:sz="0" w:space="0" w:color="auto"/>
        <w:right w:val="none" w:sz="0" w:space="0" w:color="auto"/>
      </w:divBdr>
    </w:div>
    <w:div w:id="327438418">
      <w:bodyDiv w:val="1"/>
      <w:marLeft w:val="0"/>
      <w:marRight w:val="0"/>
      <w:marTop w:val="0"/>
      <w:marBottom w:val="0"/>
      <w:divBdr>
        <w:top w:val="none" w:sz="0" w:space="0" w:color="auto"/>
        <w:left w:val="none" w:sz="0" w:space="0" w:color="auto"/>
        <w:bottom w:val="none" w:sz="0" w:space="0" w:color="auto"/>
        <w:right w:val="none" w:sz="0" w:space="0" w:color="auto"/>
      </w:divBdr>
    </w:div>
    <w:div w:id="328557329">
      <w:bodyDiv w:val="1"/>
      <w:marLeft w:val="0"/>
      <w:marRight w:val="0"/>
      <w:marTop w:val="0"/>
      <w:marBottom w:val="0"/>
      <w:divBdr>
        <w:top w:val="none" w:sz="0" w:space="0" w:color="auto"/>
        <w:left w:val="none" w:sz="0" w:space="0" w:color="auto"/>
        <w:bottom w:val="none" w:sz="0" w:space="0" w:color="auto"/>
        <w:right w:val="none" w:sz="0" w:space="0" w:color="auto"/>
      </w:divBdr>
    </w:div>
    <w:div w:id="332031569">
      <w:bodyDiv w:val="1"/>
      <w:marLeft w:val="0"/>
      <w:marRight w:val="0"/>
      <w:marTop w:val="0"/>
      <w:marBottom w:val="0"/>
      <w:divBdr>
        <w:top w:val="none" w:sz="0" w:space="0" w:color="auto"/>
        <w:left w:val="none" w:sz="0" w:space="0" w:color="auto"/>
        <w:bottom w:val="none" w:sz="0" w:space="0" w:color="auto"/>
        <w:right w:val="none" w:sz="0" w:space="0" w:color="auto"/>
      </w:divBdr>
    </w:div>
    <w:div w:id="332032458">
      <w:bodyDiv w:val="1"/>
      <w:marLeft w:val="0"/>
      <w:marRight w:val="0"/>
      <w:marTop w:val="0"/>
      <w:marBottom w:val="0"/>
      <w:divBdr>
        <w:top w:val="none" w:sz="0" w:space="0" w:color="auto"/>
        <w:left w:val="none" w:sz="0" w:space="0" w:color="auto"/>
        <w:bottom w:val="none" w:sz="0" w:space="0" w:color="auto"/>
        <w:right w:val="none" w:sz="0" w:space="0" w:color="auto"/>
      </w:divBdr>
    </w:div>
    <w:div w:id="335617889">
      <w:bodyDiv w:val="1"/>
      <w:marLeft w:val="0"/>
      <w:marRight w:val="0"/>
      <w:marTop w:val="0"/>
      <w:marBottom w:val="0"/>
      <w:divBdr>
        <w:top w:val="none" w:sz="0" w:space="0" w:color="auto"/>
        <w:left w:val="none" w:sz="0" w:space="0" w:color="auto"/>
        <w:bottom w:val="none" w:sz="0" w:space="0" w:color="auto"/>
        <w:right w:val="none" w:sz="0" w:space="0" w:color="auto"/>
      </w:divBdr>
      <w:divsChild>
        <w:div w:id="723218714">
          <w:marLeft w:val="547"/>
          <w:marRight w:val="0"/>
          <w:marTop w:val="0"/>
          <w:marBottom w:val="0"/>
          <w:divBdr>
            <w:top w:val="none" w:sz="0" w:space="0" w:color="auto"/>
            <w:left w:val="none" w:sz="0" w:space="0" w:color="auto"/>
            <w:bottom w:val="none" w:sz="0" w:space="0" w:color="auto"/>
            <w:right w:val="none" w:sz="0" w:space="0" w:color="auto"/>
          </w:divBdr>
        </w:div>
      </w:divsChild>
    </w:div>
    <w:div w:id="337197990">
      <w:bodyDiv w:val="1"/>
      <w:marLeft w:val="0"/>
      <w:marRight w:val="0"/>
      <w:marTop w:val="0"/>
      <w:marBottom w:val="0"/>
      <w:divBdr>
        <w:top w:val="none" w:sz="0" w:space="0" w:color="auto"/>
        <w:left w:val="none" w:sz="0" w:space="0" w:color="auto"/>
        <w:bottom w:val="none" w:sz="0" w:space="0" w:color="auto"/>
        <w:right w:val="none" w:sz="0" w:space="0" w:color="auto"/>
      </w:divBdr>
    </w:div>
    <w:div w:id="339821906">
      <w:bodyDiv w:val="1"/>
      <w:marLeft w:val="0"/>
      <w:marRight w:val="0"/>
      <w:marTop w:val="0"/>
      <w:marBottom w:val="0"/>
      <w:divBdr>
        <w:top w:val="none" w:sz="0" w:space="0" w:color="auto"/>
        <w:left w:val="none" w:sz="0" w:space="0" w:color="auto"/>
        <w:bottom w:val="none" w:sz="0" w:space="0" w:color="auto"/>
        <w:right w:val="none" w:sz="0" w:space="0" w:color="auto"/>
      </w:divBdr>
    </w:div>
    <w:div w:id="340619536">
      <w:bodyDiv w:val="1"/>
      <w:marLeft w:val="0"/>
      <w:marRight w:val="0"/>
      <w:marTop w:val="0"/>
      <w:marBottom w:val="0"/>
      <w:divBdr>
        <w:top w:val="none" w:sz="0" w:space="0" w:color="auto"/>
        <w:left w:val="none" w:sz="0" w:space="0" w:color="auto"/>
        <w:bottom w:val="none" w:sz="0" w:space="0" w:color="auto"/>
        <w:right w:val="none" w:sz="0" w:space="0" w:color="auto"/>
      </w:divBdr>
    </w:div>
    <w:div w:id="342171996">
      <w:bodyDiv w:val="1"/>
      <w:marLeft w:val="0"/>
      <w:marRight w:val="0"/>
      <w:marTop w:val="0"/>
      <w:marBottom w:val="0"/>
      <w:divBdr>
        <w:top w:val="none" w:sz="0" w:space="0" w:color="auto"/>
        <w:left w:val="none" w:sz="0" w:space="0" w:color="auto"/>
        <w:bottom w:val="none" w:sz="0" w:space="0" w:color="auto"/>
        <w:right w:val="none" w:sz="0" w:space="0" w:color="auto"/>
      </w:divBdr>
      <w:divsChild>
        <w:div w:id="11959348">
          <w:marLeft w:val="547"/>
          <w:marRight w:val="0"/>
          <w:marTop w:val="0"/>
          <w:marBottom w:val="0"/>
          <w:divBdr>
            <w:top w:val="none" w:sz="0" w:space="0" w:color="auto"/>
            <w:left w:val="none" w:sz="0" w:space="0" w:color="auto"/>
            <w:bottom w:val="none" w:sz="0" w:space="0" w:color="auto"/>
            <w:right w:val="none" w:sz="0" w:space="0" w:color="auto"/>
          </w:divBdr>
        </w:div>
      </w:divsChild>
    </w:div>
    <w:div w:id="344553115">
      <w:bodyDiv w:val="1"/>
      <w:marLeft w:val="0"/>
      <w:marRight w:val="0"/>
      <w:marTop w:val="0"/>
      <w:marBottom w:val="0"/>
      <w:divBdr>
        <w:top w:val="none" w:sz="0" w:space="0" w:color="auto"/>
        <w:left w:val="none" w:sz="0" w:space="0" w:color="auto"/>
        <w:bottom w:val="none" w:sz="0" w:space="0" w:color="auto"/>
        <w:right w:val="none" w:sz="0" w:space="0" w:color="auto"/>
      </w:divBdr>
    </w:div>
    <w:div w:id="357855381">
      <w:bodyDiv w:val="1"/>
      <w:marLeft w:val="0"/>
      <w:marRight w:val="0"/>
      <w:marTop w:val="0"/>
      <w:marBottom w:val="0"/>
      <w:divBdr>
        <w:top w:val="none" w:sz="0" w:space="0" w:color="auto"/>
        <w:left w:val="none" w:sz="0" w:space="0" w:color="auto"/>
        <w:bottom w:val="none" w:sz="0" w:space="0" w:color="auto"/>
        <w:right w:val="none" w:sz="0" w:space="0" w:color="auto"/>
      </w:divBdr>
    </w:div>
    <w:div w:id="360938224">
      <w:bodyDiv w:val="1"/>
      <w:marLeft w:val="0"/>
      <w:marRight w:val="0"/>
      <w:marTop w:val="0"/>
      <w:marBottom w:val="0"/>
      <w:divBdr>
        <w:top w:val="none" w:sz="0" w:space="0" w:color="auto"/>
        <w:left w:val="none" w:sz="0" w:space="0" w:color="auto"/>
        <w:bottom w:val="none" w:sz="0" w:space="0" w:color="auto"/>
        <w:right w:val="none" w:sz="0" w:space="0" w:color="auto"/>
      </w:divBdr>
    </w:div>
    <w:div w:id="362829466">
      <w:bodyDiv w:val="1"/>
      <w:marLeft w:val="0"/>
      <w:marRight w:val="0"/>
      <w:marTop w:val="0"/>
      <w:marBottom w:val="0"/>
      <w:divBdr>
        <w:top w:val="none" w:sz="0" w:space="0" w:color="auto"/>
        <w:left w:val="none" w:sz="0" w:space="0" w:color="auto"/>
        <w:bottom w:val="none" w:sz="0" w:space="0" w:color="auto"/>
        <w:right w:val="none" w:sz="0" w:space="0" w:color="auto"/>
      </w:divBdr>
    </w:div>
    <w:div w:id="369889593">
      <w:bodyDiv w:val="1"/>
      <w:marLeft w:val="0"/>
      <w:marRight w:val="0"/>
      <w:marTop w:val="0"/>
      <w:marBottom w:val="0"/>
      <w:divBdr>
        <w:top w:val="none" w:sz="0" w:space="0" w:color="auto"/>
        <w:left w:val="none" w:sz="0" w:space="0" w:color="auto"/>
        <w:bottom w:val="none" w:sz="0" w:space="0" w:color="auto"/>
        <w:right w:val="none" w:sz="0" w:space="0" w:color="auto"/>
      </w:divBdr>
    </w:div>
    <w:div w:id="371030725">
      <w:bodyDiv w:val="1"/>
      <w:marLeft w:val="0"/>
      <w:marRight w:val="0"/>
      <w:marTop w:val="0"/>
      <w:marBottom w:val="0"/>
      <w:divBdr>
        <w:top w:val="none" w:sz="0" w:space="0" w:color="auto"/>
        <w:left w:val="none" w:sz="0" w:space="0" w:color="auto"/>
        <w:bottom w:val="none" w:sz="0" w:space="0" w:color="auto"/>
        <w:right w:val="none" w:sz="0" w:space="0" w:color="auto"/>
      </w:divBdr>
    </w:div>
    <w:div w:id="373970837">
      <w:bodyDiv w:val="1"/>
      <w:marLeft w:val="0"/>
      <w:marRight w:val="0"/>
      <w:marTop w:val="0"/>
      <w:marBottom w:val="0"/>
      <w:divBdr>
        <w:top w:val="none" w:sz="0" w:space="0" w:color="auto"/>
        <w:left w:val="none" w:sz="0" w:space="0" w:color="auto"/>
        <w:bottom w:val="none" w:sz="0" w:space="0" w:color="auto"/>
        <w:right w:val="none" w:sz="0" w:space="0" w:color="auto"/>
      </w:divBdr>
    </w:div>
    <w:div w:id="374818423">
      <w:bodyDiv w:val="1"/>
      <w:marLeft w:val="0"/>
      <w:marRight w:val="0"/>
      <w:marTop w:val="0"/>
      <w:marBottom w:val="0"/>
      <w:divBdr>
        <w:top w:val="none" w:sz="0" w:space="0" w:color="auto"/>
        <w:left w:val="none" w:sz="0" w:space="0" w:color="auto"/>
        <w:bottom w:val="none" w:sz="0" w:space="0" w:color="auto"/>
        <w:right w:val="none" w:sz="0" w:space="0" w:color="auto"/>
      </w:divBdr>
    </w:div>
    <w:div w:id="376778605">
      <w:bodyDiv w:val="1"/>
      <w:marLeft w:val="0"/>
      <w:marRight w:val="0"/>
      <w:marTop w:val="0"/>
      <w:marBottom w:val="0"/>
      <w:divBdr>
        <w:top w:val="none" w:sz="0" w:space="0" w:color="auto"/>
        <w:left w:val="none" w:sz="0" w:space="0" w:color="auto"/>
        <w:bottom w:val="none" w:sz="0" w:space="0" w:color="auto"/>
        <w:right w:val="none" w:sz="0" w:space="0" w:color="auto"/>
      </w:divBdr>
    </w:div>
    <w:div w:id="388192372">
      <w:bodyDiv w:val="1"/>
      <w:marLeft w:val="0"/>
      <w:marRight w:val="0"/>
      <w:marTop w:val="0"/>
      <w:marBottom w:val="0"/>
      <w:divBdr>
        <w:top w:val="none" w:sz="0" w:space="0" w:color="auto"/>
        <w:left w:val="none" w:sz="0" w:space="0" w:color="auto"/>
        <w:bottom w:val="none" w:sz="0" w:space="0" w:color="auto"/>
        <w:right w:val="none" w:sz="0" w:space="0" w:color="auto"/>
      </w:divBdr>
    </w:div>
    <w:div w:id="389111803">
      <w:bodyDiv w:val="1"/>
      <w:marLeft w:val="0"/>
      <w:marRight w:val="0"/>
      <w:marTop w:val="0"/>
      <w:marBottom w:val="0"/>
      <w:divBdr>
        <w:top w:val="none" w:sz="0" w:space="0" w:color="auto"/>
        <w:left w:val="none" w:sz="0" w:space="0" w:color="auto"/>
        <w:bottom w:val="none" w:sz="0" w:space="0" w:color="auto"/>
        <w:right w:val="none" w:sz="0" w:space="0" w:color="auto"/>
      </w:divBdr>
    </w:div>
    <w:div w:id="405107043">
      <w:bodyDiv w:val="1"/>
      <w:marLeft w:val="0"/>
      <w:marRight w:val="0"/>
      <w:marTop w:val="0"/>
      <w:marBottom w:val="0"/>
      <w:divBdr>
        <w:top w:val="none" w:sz="0" w:space="0" w:color="auto"/>
        <w:left w:val="none" w:sz="0" w:space="0" w:color="auto"/>
        <w:bottom w:val="none" w:sz="0" w:space="0" w:color="auto"/>
        <w:right w:val="none" w:sz="0" w:space="0" w:color="auto"/>
      </w:divBdr>
    </w:div>
    <w:div w:id="407457132">
      <w:bodyDiv w:val="1"/>
      <w:marLeft w:val="0"/>
      <w:marRight w:val="0"/>
      <w:marTop w:val="0"/>
      <w:marBottom w:val="0"/>
      <w:divBdr>
        <w:top w:val="none" w:sz="0" w:space="0" w:color="auto"/>
        <w:left w:val="none" w:sz="0" w:space="0" w:color="auto"/>
        <w:bottom w:val="none" w:sz="0" w:space="0" w:color="auto"/>
        <w:right w:val="none" w:sz="0" w:space="0" w:color="auto"/>
      </w:divBdr>
    </w:div>
    <w:div w:id="415060350">
      <w:bodyDiv w:val="1"/>
      <w:marLeft w:val="0"/>
      <w:marRight w:val="0"/>
      <w:marTop w:val="0"/>
      <w:marBottom w:val="0"/>
      <w:divBdr>
        <w:top w:val="none" w:sz="0" w:space="0" w:color="auto"/>
        <w:left w:val="none" w:sz="0" w:space="0" w:color="auto"/>
        <w:bottom w:val="none" w:sz="0" w:space="0" w:color="auto"/>
        <w:right w:val="none" w:sz="0" w:space="0" w:color="auto"/>
      </w:divBdr>
    </w:div>
    <w:div w:id="415132881">
      <w:bodyDiv w:val="1"/>
      <w:marLeft w:val="0"/>
      <w:marRight w:val="0"/>
      <w:marTop w:val="0"/>
      <w:marBottom w:val="0"/>
      <w:divBdr>
        <w:top w:val="none" w:sz="0" w:space="0" w:color="auto"/>
        <w:left w:val="none" w:sz="0" w:space="0" w:color="auto"/>
        <w:bottom w:val="none" w:sz="0" w:space="0" w:color="auto"/>
        <w:right w:val="none" w:sz="0" w:space="0" w:color="auto"/>
      </w:divBdr>
    </w:div>
    <w:div w:id="417294671">
      <w:bodyDiv w:val="1"/>
      <w:marLeft w:val="0"/>
      <w:marRight w:val="0"/>
      <w:marTop w:val="0"/>
      <w:marBottom w:val="0"/>
      <w:divBdr>
        <w:top w:val="none" w:sz="0" w:space="0" w:color="auto"/>
        <w:left w:val="none" w:sz="0" w:space="0" w:color="auto"/>
        <w:bottom w:val="none" w:sz="0" w:space="0" w:color="auto"/>
        <w:right w:val="none" w:sz="0" w:space="0" w:color="auto"/>
      </w:divBdr>
    </w:div>
    <w:div w:id="423376633">
      <w:bodyDiv w:val="1"/>
      <w:marLeft w:val="0"/>
      <w:marRight w:val="0"/>
      <w:marTop w:val="0"/>
      <w:marBottom w:val="0"/>
      <w:divBdr>
        <w:top w:val="none" w:sz="0" w:space="0" w:color="auto"/>
        <w:left w:val="none" w:sz="0" w:space="0" w:color="auto"/>
        <w:bottom w:val="none" w:sz="0" w:space="0" w:color="auto"/>
        <w:right w:val="none" w:sz="0" w:space="0" w:color="auto"/>
      </w:divBdr>
    </w:div>
    <w:div w:id="425080110">
      <w:bodyDiv w:val="1"/>
      <w:marLeft w:val="0"/>
      <w:marRight w:val="0"/>
      <w:marTop w:val="0"/>
      <w:marBottom w:val="0"/>
      <w:divBdr>
        <w:top w:val="none" w:sz="0" w:space="0" w:color="auto"/>
        <w:left w:val="none" w:sz="0" w:space="0" w:color="auto"/>
        <w:bottom w:val="none" w:sz="0" w:space="0" w:color="auto"/>
        <w:right w:val="none" w:sz="0" w:space="0" w:color="auto"/>
      </w:divBdr>
    </w:div>
    <w:div w:id="428161386">
      <w:bodyDiv w:val="1"/>
      <w:marLeft w:val="0"/>
      <w:marRight w:val="0"/>
      <w:marTop w:val="0"/>
      <w:marBottom w:val="0"/>
      <w:divBdr>
        <w:top w:val="none" w:sz="0" w:space="0" w:color="auto"/>
        <w:left w:val="none" w:sz="0" w:space="0" w:color="auto"/>
        <w:bottom w:val="none" w:sz="0" w:space="0" w:color="auto"/>
        <w:right w:val="none" w:sz="0" w:space="0" w:color="auto"/>
      </w:divBdr>
    </w:div>
    <w:div w:id="428624395">
      <w:bodyDiv w:val="1"/>
      <w:marLeft w:val="0"/>
      <w:marRight w:val="0"/>
      <w:marTop w:val="0"/>
      <w:marBottom w:val="0"/>
      <w:divBdr>
        <w:top w:val="none" w:sz="0" w:space="0" w:color="auto"/>
        <w:left w:val="none" w:sz="0" w:space="0" w:color="auto"/>
        <w:bottom w:val="none" w:sz="0" w:space="0" w:color="auto"/>
        <w:right w:val="none" w:sz="0" w:space="0" w:color="auto"/>
      </w:divBdr>
    </w:div>
    <w:div w:id="428738876">
      <w:bodyDiv w:val="1"/>
      <w:marLeft w:val="0"/>
      <w:marRight w:val="0"/>
      <w:marTop w:val="0"/>
      <w:marBottom w:val="0"/>
      <w:divBdr>
        <w:top w:val="none" w:sz="0" w:space="0" w:color="auto"/>
        <w:left w:val="none" w:sz="0" w:space="0" w:color="auto"/>
        <w:bottom w:val="none" w:sz="0" w:space="0" w:color="auto"/>
        <w:right w:val="none" w:sz="0" w:space="0" w:color="auto"/>
      </w:divBdr>
    </w:div>
    <w:div w:id="430012888">
      <w:bodyDiv w:val="1"/>
      <w:marLeft w:val="0"/>
      <w:marRight w:val="0"/>
      <w:marTop w:val="0"/>
      <w:marBottom w:val="0"/>
      <w:divBdr>
        <w:top w:val="none" w:sz="0" w:space="0" w:color="auto"/>
        <w:left w:val="none" w:sz="0" w:space="0" w:color="auto"/>
        <w:bottom w:val="none" w:sz="0" w:space="0" w:color="auto"/>
        <w:right w:val="none" w:sz="0" w:space="0" w:color="auto"/>
      </w:divBdr>
    </w:div>
    <w:div w:id="431978340">
      <w:bodyDiv w:val="1"/>
      <w:marLeft w:val="0"/>
      <w:marRight w:val="0"/>
      <w:marTop w:val="0"/>
      <w:marBottom w:val="0"/>
      <w:divBdr>
        <w:top w:val="none" w:sz="0" w:space="0" w:color="auto"/>
        <w:left w:val="none" w:sz="0" w:space="0" w:color="auto"/>
        <w:bottom w:val="none" w:sz="0" w:space="0" w:color="auto"/>
        <w:right w:val="none" w:sz="0" w:space="0" w:color="auto"/>
      </w:divBdr>
    </w:div>
    <w:div w:id="433983635">
      <w:bodyDiv w:val="1"/>
      <w:marLeft w:val="0"/>
      <w:marRight w:val="0"/>
      <w:marTop w:val="0"/>
      <w:marBottom w:val="0"/>
      <w:divBdr>
        <w:top w:val="none" w:sz="0" w:space="0" w:color="auto"/>
        <w:left w:val="none" w:sz="0" w:space="0" w:color="auto"/>
        <w:bottom w:val="none" w:sz="0" w:space="0" w:color="auto"/>
        <w:right w:val="none" w:sz="0" w:space="0" w:color="auto"/>
      </w:divBdr>
    </w:div>
    <w:div w:id="434520081">
      <w:bodyDiv w:val="1"/>
      <w:marLeft w:val="0"/>
      <w:marRight w:val="0"/>
      <w:marTop w:val="0"/>
      <w:marBottom w:val="0"/>
      <w:divBdr>
        <w:top w:val="none" w:sz="0" w:space="0" w:color="auto"/>
        <w:left w:val="none" w:sz="0" w:space="0" w:color="auto"/>
        <w:bottom w:val="none" w:sz="0" w:space="0" w:color="auto"/>
        <w:right w:val="none" w:sz="0" w:space="0" w:color="auto"/>
      </w:divBdr>
    </w:div>
    <w:div w:id="441800353">
      <w:bodyDiv w:val="1"/>
      <w:marLeft w:val="0"/>
      <w:marRight w:val="0"/>
      <w:marTop w:val="0"/>
      <w:marBottom w:val="0"/>
      <w:divBdr>
        <w:top w:val="none" w:sz="0" w:space="0" w:color="auto"/>
        <w:left w:val="none" w:sz="0" w:space="0" w:color="auto"/>
        <w:bottom w:val="none" w:sz="0" w:space="0" w:color="auto"/>
        <w:right w:val="none" w:sz="0" w:space="0" w:color="auto"/>
      </w:divBdr>
    </w:div>
    <w:div w:id="443696324">
      <w:bodyDiv w:val="1"/>
      <w:marLeft w:val="0"/>
      <w:marRight w:val="0"/>
      <w:marTop w:val="0"/>
      <w:marBottom w:val="0"/>
      <w:divBdr>
        <w:top w:val="none" w:sz="0" w:space="0" w:color="auto"/>
        <w:left w:val="none" w:sz="0" w:space="0" w:color="auto"/>
        <w:bottom w:val="none" w:sz="0" w:space="0" w:color="auto"/>
        <w:right w:val="none" w:sz="0" w:space="0" w:color="auto"/>
      </w:divBdr>
    </w:div>
    <w:div w:id="451362954">
      <w:bodyDiv w:val="1"/>
      <w:marLeft w:val="0"/>
      <w:marRight w:val="0"/>
      <w:marTop w:val="0"/>
      <w:marBottom w:val="0"/>
      <w:divBdr>
        <w:top w:val="none" w:sz="0" w:space="0" w:color="auto"/>
        <w:left w:val="none" w:sz="0" w:space="0" w:color="auto"/>
        <w:bottom w:val="none" w:sz="0" w:space="0" w:color="auto"/>
        <w:right w:val="none" w:sz="0" w:space="0" w:color="auto"/>
      </w:divBdr>
    </w:div>
    <w:div w:id="451557580">
      <w:bodyDiv w:val="1"/>
      <w:marLeft w:val="0"/>
      <w:marRight w:val="0"/>
      <w:marTop w:val="0"/>
      <w:marBottom w:val="0"/>
      <w:divBdr>
        <w:top w:val="none" w:sz="0" w:space="0" w:color="auto"/>
        <w:left w:val="none" w:sz="0" w:space="0" w:color="auto"/>
        <w:bottom w:val="none" w:sz="0" w:space="0" w:color="auto"/>
        <w:right w:val="none" w:sz="0" w:space="0" w:color="auto"/>
      </w:divBdr>
    </w:div>
    <w:div w:id="467552777">
      <w:bodyDiv w:val="1"/>
      <w:marLeft w:val="0"/>
      <w:marRight w:val="0"/>
      <w:marTop w:val="0"/>
      <w:marBottom w:val="0"/>
      <w:divBdr>
        <w:top w:val="none" w:sz="0" w:space="0" w:color="auto"/>
        <w:left w:val="none" w:sz="0" w:space="0" w:color="auto"/>
        <w:bottom w:val="none" w:sz="0" w:space="0" w:color="auto"/>
        <w:right w:val="none" w:sz="0" w:space="0" w:color="auto"/>
      </w:divBdr>
    </w:div>
    <w:div w:id="479661483">
      <w:bodyDiv w:val="1"/>
      <w:marLeft w:val="0"/>
      <w:marRight w:val="0"/>
      <w:marTop w:val="0"/>
      <w:marBottom w:val="0"/>
      <w:divBdr>
        <w:top w:val="none" w:sz="0" w:space="0" w:color="auto"/>
        <w:left w:val="none" w:sz="0" w:space="0" w:color="auto"/>
        <w:bottom w:val="none" w:sz="0" w:space="0" w:color="auto"/>
        <w:right w:val="none" w:sz="0" w:space="0" w:color="auto"/>
      </w:divBdr>
    </w:div>
    <w:div w:id="481165904">
      <w:bodyDiv w:val="1"/>
      <w:marLeft w:val="0"/>
      <w:marRight w:val="0"/>
      <w:marTop w:val="0"/>
      <w:marBottom w:val="0"/>
      <w:divBdr>
        <w:top w:val="none" w:sz="0" w:space="0" w:color="auto"/>
        <w:left w:val="none" w:sz="0" w:space="0" w:color="auto"/>
        <w:bottom w:val="none" w:sz="0" w:space="0" w:color="auto"/>
        <w:right w:val="none" w:sz="0" w:space="0" w:color="auto"/>
      </w:divBdr>
    </w:div>
    <w:div w:id="482624716">
      <w:bodyDiv w:val="1"/>
      <w:marLeft w:val="0"/>
      <w:marRight w:val="0"/>
      <w:marTop w:val="0"/>
      <w:marBottom w:val="0"/>
      <w:divBdr>
        <w:top w:val="none" w:sz="0" w:space="0" w:color="auto"/>
        <w:left w:val="none" w:sz="0" w:space="0" w:color="auto"/>
        <w:bottom w:val="none" w:sz="0" w:space="0" w:color="auto"/>
        <w:right w:val="none" w:sz="0" w:space="0" w:color="auto"/>
      </w:divBdr>
    </w:div>
    <w:div w:id="485435874">
      <w:bodyDiv w:val="1"/>
      <w:marLeft w:val="0"/>
      <w:marRight w:val="0"/>
      <w:marTop w:val="0"/>
      <w:marBottom w:val="0"/>
      <w:divBdr>
        <w:top w:val="none" w:sz="0" w:space="0" w:color="auto"/>
        <w:left w:val="none" w:sz="0" w:space="0" w:color="auto"/>
        <w:bottom w:val="none" w:sz="0" w:space="0" w:color="auto"/>
        <w:right w:val="none" w:sz="0" w:space="0" w:color="auto"/>
      </w:divBdr>
    </w:div>
    <w:div w:id="489716828">
      <w:bodyDiv w:val="1"/>
      <w:marLeft w:val="0"/>
      <w:marRight w:val="0"/>
      <w:marTop w:val="0"/>
      <w:marBottom w:val="0"/>
      <w:divBdr>
        <w:top w:val="none" w:sz="0" w:space="0" w:color="auto"/>
        <w:left w:val="none" w:sz="0" w:space="0" w:color="auto"/>
        <w:bottom w:val="none" w:sz="0" w:space="0" w:color="auto"/>
        <w:right w:val="none" w:sz="0" w:space="0" w:color="auto"/>
      </w:divBdr>
    </w:div>
    <w:div w:id="499203777">
      <w:bodyDiv w:val="1"/>
      <w:marLeft w:val="0"/>
      <w:marRight w:val="0"/>
      <w:marTop w:val="0"/>
      <w:marBottom w:val="0"/>
      <w:divBdr>
        <w:top w:val="none" w:sz="0" w:space="0" w:color="auto"/>
        <w:left w:val="none" w:sz="0" w:space="0" w:color="auto"/>
        <w:bottom w:val="none" w:sz="0" w:space="0" w:color="auto"/>
        <w:right w:val="none" w:sz="0" w:space="0" w:color="auto"/>
      </w:divBdr>
    </w:div>
    <w:div w:id="507335787">
      <w:bodyDiv w:val="1"/>
      <w:marLeft w:val="0"/>
      <w:marRight w:val="0"/>
      <w:marTop w:val="0"/>
      <w:marBottom w:val="0"/>
      <w:divBdr>
        <w:top w:val="none" w:sz="0" w:space="0" w:color="auto"/>
        <w:left w:val="none" w:sz="0" w:space="0" w:color="auto"/>
        <w:bottom w:val="none" w:sz="0" w:space="0" w:color="auto"/>
        <w:right w:val="none" w:sz="0" w:space="0" w:color="auto"/>
      </w:divBdr>
    </w:div>
    <w:div w:id="516506819">
      <w:bodyDiv w:val="1"/>
      <w:marLeft w:val="0"/>
      <w:marRight w:val="0"/>
      <w:marTop w:val="0"/>
      <w:marBottom w:val="0"/>
      <w:divBdr>
        <w:top w:val="none" w:sz="0" w:space="0" w:color="auto"/>
        <w:left w:val="none" w:sz="0" w:space="0" w:color="auto"/>
        <w:bottom w:val="none" w:sz="0" w:space="0" w:color="auto"/>
        <w:right w:val="none" w:sz="0" w:space="0" w:color="auto"/>
      </w:divBdr>
    </w:div>
    <w:div w:id="522288008">
      <w:bodyDiv w:val="1"/>
      <w:marLeft w:val="0"/>
      <w:marRight w:val="0"/>
      <w:marTop w:val="0"/>
      <w:marBottom w:val="0"/>
      <w:divBdr>
        <w:top w:val="none" w:sz="0" w:space="0" w:color="auto"/>
        <w:left w:val="none" w:sz="0" w:space="0" w:color="auto"/>
        <w:bottom w:val="none" w:sz="0" w:space="0" w:color="auto"/>
        <w:right w:val="none" w:sz="0" w:space="0" w:color="auto"/>
      </w:divBdr>
    </w:div>
    <w:div w:id="523177391">
      <w:bodyDiv w:val="1"/>
      <w:marLeft w:val="0"/>
      <w:marRight w:val="0"/>
      <w:marTop w:val="0"/>
      <w:marBottom w:val="0"/>
      <w:divBdr>
        <w:top w:val="none" w:sz="0" w:space="0" w:color="auto"/>
        <w:left w:val="none" w:sz="0" w:space="0" w:color="auto"/>
        <w:bottom w:val="none" w:sz="0" w:space="0" w:color="auto"/>
        <w:right w:val="none" w:sz="0" w:space="0" w:color="auto"/>
      </w:divBdr>
      <w:divsChild>
        <w:div w:id="2035305541">
          <w:marLeft w:val="0"/>
          <w:marRight w:val="0"/>
          <w:marTop w:val="0"/>
          <w:marBottom w:val="0"/>
          <w:divBdr>
            <w:top w:val="none" w:sz="0" w:space="0" w:color="auto"/>
            <w:left w:val="none" w:sz="0" w:space="0" w:color="auto"/>
            <w:bottom w:val="none" w:sz="0" w:space="0" w:color="auto"/>
            <w:right w:val="none" w:sz="0" w:space="0" w:color="auto"/>
          </w:divBdr>
          <w:divsChild>
            <w:div w:id="232476464">
              <w:marLeft w:val="0"/>
              <w:marRight w:val="0"/>
              <w:marTop w:val="0"/>
              <w:marBottom w:val="0"/>
              <w:divBdr>
                <w:top w:val="none" w:sz="0" w:space="0" w:color="auto"/>
                <w:left w:val="none" w:sz="0" w:space="0" w:color="auto"/>
                <w:bottom w:val="none" w:sz="0" w:space="0" w:color="auto"/>
                <w:right w:val="none" w:sz="0" w:space="0" w:color="auto"/>
              </w:divBdr>
              <w:divsChild>
                <w:div w:id="1289898036">
                  <w:marLeft w:val="0"/>
                  <w:marRight w:val="0"/>
                  <w:marTop w:val="0"/>
                  <w:marBottom w:val="0"/>
                  <w:divBdr>
                    <w:top w:val="none" w:sz="0" w:space="0" w:color="auto"/>
                    <w:left w:val="none" w:sz="0" w:space="0" w:color="auto"/>
                    <w:bottom w:val="none" w:sz="0" w:space="0" w:color="auto"/>
                    <w:right w:val="none" w:sz="0" w:space="0" w:color="auto"/>
                  </w:divBdr>
                  <w:divsChild>
                    <w:div w:id="701907651">
                      <w:marLeft w:val="0"/>
                      <w:marRight w:val="0"/>
                      <w:marTop w:val="0"/>
                      <w:marBottom w:val="0"/>
                      <w:divBdr>
                        <w:top w:val="none" w:sz="0" w:space="0" w:color="auto"/>
                        <w:left w:val="none" w:sz="0" w:space="0" w:color="auto"/>
                        <w:bottom w:val="none" w:sz="0" w:space="0" w:color="auto"/>
                        <w:right w:val="none" w:sz="0" w:space="0" w:color="auto"/>
                      </w:divBdr>
                      <w:divsChild>
                        <w:div w:id="890455503">
                          <w:marLeft w:val="0"/>
                          <w:marRight w:val="0"/>
                          <w:marTop w:val="0"/>
                          <w:marBottom w:val="0"/>
                          <w:divBdr>
                            <w:top w:val="none" w:sz="0" w:space="0" w:color="auto"/>
                            <w:left w:val="none" w:sz="0" w:space="0" w:color="auto"/>
                            <w:bottom w:val="none" w:sz="0" w:space="0" w:color="auto"/>
                            <w:right w:val="none" w:sz="0" w:space="0" w:color="auto"/>
                          </w:divBdr>
                          <w:divsChild>
                            <w:div w:id="1392734534">
                              <w:marLeft w:val="0"/>
                              <w:marRight w:val="0"/>
                              <w:marTop w:val="0"/>
                              <w:marBottom w:val="0"/>
                              <w:divBdr>
                                <w:top w:val="none" w:sz="0" w:space="0" w:color="auto"/>
                                <w:left w:val="none" w:sz="0" w:space="0" w:color="auto"/>
                                <w:bottom w:val="none" w:sz="0" w:space="0" w:color="auto"/>
                                <w:right w:val="none" w:sz="0" w:space="0" w:color="auto"/>
                              </w:divBdr>
                              <w:divsChild>
                                <w:div w:id="144900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4172552">
      <w:bodyDiv w:val="1"/>
      <w:marLeft w:val="0"/>
      <w:marRight w:val="0"/>
      <w:marTop w:val="0"/>
      <w:marBottom w:val="0"/>
      <w:divBdr>
        <w:top w:val="none" w:sz="0" w:space="0" w:color="auto"/>
        <w:left w:val="none" w:sz="0" w:space="0" w:color="auto"/>
        <w:bottom w:val="none" w:sz="0" w:space="0" w:color="auto"/>
        <w:right w:val="none" w:sz="0" w:space="0" w:color="auto"/>
      </w:divBdr>
    </w:div>
    <w:div w:id="532117111">
      <w:bodyDiv w:val="1"/>
      <w:marLeft w:val="0"/>
      <w:marRight w:val="0"/>
      <w:marTop w:val="0"/>
      <w:marBottom w:val="0"/>
      <w:divBdr>
        <w:top w:val="none" w:sz="0" w:space="0" w:color="auto"/>
        <w:left w:val="none" w:sz="0" w:space="0" w:color="auto"/>
        <w:bottom w:val="none" w:sz="0" w:space="0" w:color="auto"/>
        <w:right w:val="none" w:sz="0" w:space="0" w:color="auto"/>
      </w:divBdr>
    </w:div>
    <w:div w:id="536743055">
      <w:bodyDiv w:val="1"/>
      <w:marLeft w:val="0"/>
      <w:marRight w:val="0"/>
      <w:marTop w:val="0"/>
      <w:marBottom w:val="0"/>
      <w:divBdr>
        <w:top w:val="none" w:sz="0" w:space="0" w:color="auto"/>
        <w:left w:val="none" w:sz="0" w:space="0" w:color="auto"/>
        <w:bottom w:val="none" w:sz="0" w:space="0" w:color="auto"/>
        <w:right w:val="none" w:sz="0" w:space="0" w:color="auto"/>
      </w:divBdr>
    </w:div>
    <w:div w:id="537009227">
      <w:bodyDiv w:val="1"/>
      <w:marLeft w:val="0"/>
      <w:marRight w:val="0"/>
      <w:marTop w:val="0"/>
      <w:marBottom w:val="0"/>
      <w:divBdr>
        <w:top w:val="none" w:sz="0" w:space="0" w:color="auto"/>
        <w:left w:val="none" w:sz="0" w:space="0" w:color="auto"/>
        <w:bottom w:val="none" w:sz="0" w:space="0" w:color="auto"/>
        <w:right w:val="none" w:sz="0" w:space="0" w:color="auto"/>
      </w:divBdr>
    </w:div>
    <w:div w:id="545410790">
      <w:bodyDiv w:val="1"/>
      <w:marLeft w:val="0"/>
      <w:marRight w:val="0"/>
      <w:marTop w:val="0"/>
      <w:marBottom w:val="0"/>
      <w:divBdr>
        <w:top w:val="none" w:sz="0" w:space="0" w:color="auto"/>
        <w:left w:val="none" w:sz="0" w:space="0" w:color="auto"/>
        <w:bottom w:val="none" w:sz="0" w:space="0" w:color="auto"/>
        <w:right w:val="none" w:sz="0" w:space="0" w:color="auto"/>
      </w:divBdr>
    </w:div>
    <w:div w:id="580020472">
      <w:bodyDiv w:val="1"/>
      <w:marLeft w:val="0"/>
      <w:marRight w:val="0"/>
      <w:marTop w:val="0"/>
      <w:marBottom w:val="0"/>
      <w:divBdr>
        <w:top w:val="none" w:sz="0" w:space="0" w:color="auto"/>
        <w:left w:val="none" w:sz="0" w:space="0" w:color="auto"/>
        <w:bottom w:val="none" w:sz="0" w:space="0" w:color="auto"/>
        <w:right w:val="none" w:sz="0" w:space="0" w:color="auto"/>
      </w:divBdr>
    </w:div>
    <w:div w:id="585892056">
      <w:bodyDiv w:val="1"/>
      <w:marLeft w:val="0"/>
      <w:marRight w:val="0"/>
      <w:marTop w:val="0"/>
      <w:marBottom w:val="0"/>
      <w:divBdr>
        <w:top w:val="none" w:sz="0" w:space="0" w:color="auto"/>
        <w:left w:val="none" w:sz="0" w:space="0" w:color="auto"/>
        <w:bottom w:val="none" w:sz="0" w:space="0" w:color="auto"/>
        <w:right w:val="none" w:sz="0" w:space="0" w:color="auto"/>
      </w:divBdr>
    </w:div>
    <w:div w:id="586305423">
      <w:bodyDiv w:val="1"/>
      <w:marLeft w:val="0"/>
      <w:marRight w:val="0"/>
      <w:marTop w:val="0"/>
      <w:marBottom w:val="0"/>
      <w:divBdr>
        <w:top w:val="none" w:sz="0" w:space="0" w:color="auto"/>
        <w:left w:val="none" w:sz="0" w:space="0" w:color="auto"/>
        <w:bottom w:val="none" w:sz="0" w:space="0" w:color="auto"/>
        <w:right w:val="none" w:sz="0" w:space="0" w:color="auto"/>
      </w:divBdr>
    </w:div>
    <w:div w:id="592008297">
      <w:bodyDiv w:val="1"/>
      <w:marLeft w:val="0"/>
      <w:marRight w:val="0"/>
      <w:marTop w:val="0"/>
      <w:marBottom w:val="0"/>
      <w:divBdr>
        <w:top w:val="none" w:sz="0" w:space="0" w:color="auto"/>
        <w:left w:val="none" w:sz="0" w:space="0" w:color="auto"/>
        <w:bottom w:val="none" w:sz="0" w:space="0" w:color="auto"/>
        <w:right w:val="none" w:sz="0" w:space="0" w:color="auto"/>
      </w:divBdr>
    </w:div>
    <w:div w:id="612249212">
      <w:bodyDiv w:val="1"/>
      <w:marLeft w:val="0"/>
      <w:marRight w:val="0"/>
      <w:marTop w:val="0"/>
      <w:marBottom w:val="0"/>
      <w:divBdr>
        <w:top w:val="none" w:sz="0" w:space="0" w:color="auto"/>
        <w:left w:val="none" w:sz="0" w:space="0" w:color="auto"/>
        <w:bottom w:val="none" w:sz="0" w:space="0" w:color="auto"/>
        <w:right w:val="none" w:sz="0" w:space="0" w:color="auto"/>
      </w:divBdr>
    </w:div>
    <w:div w:id="616832534">
      <w:bodyDiv w:val="1"/>
      <w:marLeft w:val="0"/>
      <w:marRight w:val="0"/>
      <w:marTop w:val="0"/>
      <w:marBottom w:val="0"/>
      <w:divBdr>
        <w:top w:val="none" w:sz="0" w:space="0" w:color="auto"/>
        <w:left w:val="none" w:sz="0" w:space="0" w:color="auto"/>
        <w:bottom w:val="none" w:sz="0" w:space="0" w:color="auto"/>
        <w:right w:val="none" w:sz="0" w:space="0" w:color="auto"/>
      </w:divBdr>
    </w:div>
    <w:div w:id="617834110">
      <w:bodyDiv w:val="1"/>
      <w:marLeft w:val="0"/>
      <w:marRight w:val="0"/>
      <w:marTop w:val="0"/>
      <w:marBottom w:val="0"/>
      <w:divBdr>
        <w:top w:val="none" w:sz="0" w:space="0" w:color="auto"/>
        <w:left w:val="none" w:sz="0" w:space="0" w:color="auto"/>
        <w:bottom w:val="none" w:sz="0" w:space="0" w:color="auto"/>
        <w:right w:val="none" w:sz="0" w:space="0" w:color="auto"/>
      </w:divBdr>
    </w:div>
    <w:div w:id="626545132">
      <w:bodyDiv w:val="1"/>
      <w:marLeft w:val="0"/>
      <w:marRight w:val="0"/>
      <w:marTop w:val="0"/>
      <w:marBottom w:val="0"/>
      <w:divBdr>
        <w:top w:val="none" w:sz="0" w:space="0" w:color="auto"/>
        <w:left w:val="none" w:sz="0" w:space="0" w:color="auto"/>
        <w:bottom w:val="none" w:sz="0" w:space="0" w:color="auto"/>
        <w:right w:val="none" w:sz="0" w:space="0" w:color="auto"/>
      </w:divBdr>
    </w:div>
    <w:div w:id="631712366">
      <w:bodyDiv w:val="1"/>
      <w:marLeft w:val="0"/>
      <w:marRight w:val="0"/>
      <w:marTop w:val="0"/>
      <w:marBottom w:val="0"/>
      <w:divBdr>
        <w:top w:val="none" w:sz="0" w:space="0" w:color="auto"/>
        <w:left w:val="none" w:sz="0" w:space="0" w:color="auto"/>
        <w:bottom w:val="none" w:sz="0" w:space="0" w:color="auto"/>
        <w:right w:val="none" w:sz="0" w:space="0" w:color="auto"/>
      </w:divBdr>
    </w:div>
    <w:div w:id="633868395">
      <w:bodyDiv w:val="1"/>
      <w:marLeft w:val="0"/>
      <w:marRight w:val="0"/>
      <w:marTop w:val="0"/>
      <w:marBottom w:val="0"/>
      <w:divBdr>
        <w:top w:val="none" w:sz="0" w:space="0" w:color="auto"/>
        <w:left w:val="none" w:sz="0" w:space="0" w:color="auto"/>
        <w:bottom w:val="none" w:sz="0" w:space="0" w:color="auto"/>
        <w:right w:val="none" w:sz="0" w:space="0" w:color="auto"/>
      </w:divBdr>
    </w:div>
    <w:div w:id="636449763">
      <w:bodyDiv w:val="1"/>
      <w:marLeft w:val="0"/>
      <w:marRight w:val="0"/>
      <w:marTop w:val="0"/>
      <w:marBottom w:val="0"/>
      <w:divBdr>
        <w:top w:val="none" w:sz="0" w:space="0" w:color="auto"/>
        <w:left w:val="none" w:sz="0" w:space="0" w:color="auto"/>
        <w:bottom w:val="none" w:sz="0" w:space="0" w:color="auto"/>
        <w:right w:val="none" w:sz="0" w:space="0" w:color="auto"/>
      </w:divBdr>
    </w:div>
    <w:div w:id="636689099">
      <w:bodyDiv w:val="1"/>
      <w:marLeft w:val="0"/>
      <w:marRight w:val="0"/>
      <w:marTop w:val="0"/>
      <w:marBottom w:val="0"/>
      <w:divBdr>
        <w:top w:val="none" w:sz="0" w:space="0" w:color="auto"/>
        <w:left w:val="none" w:sz="0" w:space="0" w:color="auto"/>
        <w:bottom w:val="none" w:sz="0" w:space="0" w:color="auto"/>
        <w:right w:val="none" w:sz="0" w:space="0" w:color="auto"/>
      </w:divBdr>
    </w:div>
    <w:div w:id="647904028">
      <w:bodyDiv w:val="1"/>
      <w:marLeft w:val="0"/>
      <w:marRight w:val="0"/>
      <w:marTop w:val="0"/>
      <w:marBottom w:val="0"/>
      <w:divBdr>
        <w:top w:val="none" w:sz="0" w:space="0" w:color="auto"/>
        <w:left w:val="none" w:sz="0" w:space="0" w:color="auto"/>
        <w:bottom w:val="none" w:sz="0" w:space="0" w:color="auto"/>
        <w:right w:val="none" w:sz="0" w:space="0" w:color="auto"/>
      </w:divBdr>
    </w:div>
    <w:div w:id="648558973">
      <w:bodyDiv w:val="1"/>
      <w:marLeft w:val="0"/>
      <w:marRight w:val="0"/>
      <w:marTop w:val="0"/>
      <w:marBottom w:val="0"/>
      <w:divBdr>
        <w:top w:val="none" w:sz="0" w:space="0" w:color="auto"/>
        <w:left w:val="none" w:sz="0" w:space="0" w:color="auto"/>
        <w:bottom w:val="none" w:sz="0" w:space="0" w:color="auto"/>
        <w:right w:val="none" w:sz="0" w:space="0" w:color="auto"/>
      </w:divBdr>
    </w:div>
    <w:div w:id="649217008">
      <w:bodyDiv w:val="1"/>
      <w:marLeft w:val="0"/>
      <w:marRight w:val="0"/>
      <w:marTop w:val="0"/>
      <w:marBottom w:val="0"/>
      <w:divBdr>
        <w:top w:val="none" w:sz="0" w:space="0" w:color="auto"/>
        <w:left w:val="none" w:sz="0" w:space="0" w:color="auto"/>
        <w:bottom w:val="none" w:sz="0" w:space="0" w:color="auto"/>
        <w:right w:val="none" w:sz="0" w:space="0" w:color="auto"/>
      </w:divBdr>
    </w:div>
    <w:div w:id="649559351">
      <w:bodyDiv w:val="1"/>
      <w:marLeft w:val="0"/>
      <w:marRight w:val="0"/>
      <w:marTop w:val="0"/>
      <w:marBottom w:val="0"/>
      <w:divBdr>
        <w:top w:val="none" w:sz="0" w:space="0" w:color="auto"/>
        <w:left w:val="none" w:sz="0" w:space="0" w:color="auto"/>
        <w:bottom w:val="none" w:sz="0" w:space="0" w:color="auto"/>
        <w:right w:val="none" w:sz="0" w:space="0" w:color="auto"/>
      </w:divBdr>
    </w:div>
    <w:div w:id="649872164">
      <w:bodyDiv w:val="1"/>
      <w:marLeft w:val="0"/>
      <w:marRight w:val="0"/>
      <w:marTop w:val="0"/>
      <w:marBottom w:val="0"/>
      <w:divBdr>
        <w:top w:val="none" w:sz="0" w:space="0" w:color="auto"/>
        <w:left w:val="none" w:sz="0" w:space="0" w:color="auto"/>
        <w:bottom w:val="none" w:sz="0" w:space="0" w:color="auto"/>
        <w:right w:val="none" w:sz="0" w:space="0" w:color="auto"/>
      </w:divBdr>
    </w:div>
    <w:div w:id="653292413">
      <w:bodyDiv w:val="1"/>
      <w:marLeft w:val="0"/>
      <w:marRight w:val="0"/>
      <w:marTop w:val="0"/>
      <w:marBottom w:val="0"/>
      <w:divBdr>
        <w:top w:val="none" w:sz="0" w:space="0" w:color="auto"/>
        <w:left w:val="none" w:sz="0" w:space="0" w:color="auto"/>
        <w:bottom w:val="none" w:sz="0" w:space="0" w:color="auto"/>
        <w:right w:val="none" w:sz="0" w:space="0" w:color="auto"/>
      </w:divBdr>
    </w:div>
    <w:div w:id="654266045">
      <w:bodyDiv w:val="1"/>
      <w:marLeft w:val="0"/>
      <w:marRight w:val="0"/>
      <w:marTop w:val="0"/>
      <w:marBottom w:val="0"/>
      <w:divBdr>
        <w:top w:val="none" w:sz="0" w:space="0" w:color="auto"/>
        <w:left w:val="none" w:sz="0" w:space="0" w:color="auto"/>
        <w:bottom w:val="none" w:sz="0" w:space="0" w:color="auto"/>
        <w:right w:val="none" w:sz="0" w:space="0" w:color="auto"/>
      </w:divBdr>
    </w:div>
    <w:div w:id="656425213">
      <w:bodyDiv w:val="1"/>
      <w:marLeft w:val="0"/>
      <w:marRight w:val="0"/>
      <w:marTop w:val="0"/>
      <w:marBottom w:val="0"/>
      <w:divBdr>
        <w:top w:val="none" w:sz="0" w:space="0" w:color="auto"/>
        <w:left w:val="none" w:sz="0" w:space="0" w:color="auto"/>
        <w:bottom w:val="none" w:sz="0" w:space="0" w:color="auto"/>
        <w:right w:val="none" w:sz="0" w:space="0" w:color="auto"/>
      </w:divBdr>
    </w:div>
    <w:div w:id="656808783">
      <w:bodyDiv w:val="1"/>
      <w:marLeft w:val="0"/>
      <w:marRight w:val="0"/>
      <w:marTop w:val="0"/>
      <w:marBottom w:val="0"/>
      <w:divBdr>
        <w:top w:val="none" w:sz="0" w:space="0" w:color="auto"/>
        <w:left w:val="none" w:sz="0" w:space="0" w:color="auto"/>
        <w:bottom w:val="none" w:sz="0" w:space="0" w:color="auto"/>
        <w:right w:val="none" w:sz="0" w:space="0" w:color="auto"/>
      </w:divBdr>
    </w:div>
    <w:div w:id="658269230">
      <w:bodyDiv w:val="1"/>
      <w:marLeft w:val="0"/>
      <w:marRight w:val="0"/>
      <w:marTop w:val="0"/>
      <w:marBottom w:val="0"/>
      <w:divBdr>
        <w:top w:val="none" w:sz="0" w:space="0" w:color="auto"/>
        <w:left w:val="none" w:sz="0" w:space="0" w:color="auto"/>
        <w:bottom w:val="none" w:sz="0" w:space="0" w:color="auto"/>
        <w:right w:val="none" w:sz="0" w:space="0" w:color="auto"/>
      </w:divBdr>
    </w:div>
    <w:div w:id="658339668">
      <w:bodyDiv w:val="1"/>
      <w:marLeft w:val="0"/>
      <w:marRight w:val="0"/>
      <w:marTop w:val="0"/>
      <w:marBottom w:val="0"/>
      <w:divBdr>
        <w:top w:val="none" w:sz="0" w:space="0" w:color="auto"/>
        <w:left w:val="none" w:sz="0" w:space="0" w:color="auto"/>
        <w:bottom w:val="none" w:sz="0" w:space="0" w:color="auto"/>
        <w:right w:val="none" w:sz="0" w:space="0" w:color="auto"/>
      </w:divBdr>
    </w:div>
    <w:div w:id="660080618">
      <w:bodyDiv w:val="1"/>
      <w:marLeft w:val="0"/>
      <w:marRight w:val="0"/>
      <w:marTop w:val="0"/>
      <w:marBottom w:val="0"/>
      <w:divBdr>
        <w:top w:val="none" w:sz="0" w:space="0" w:color="auto"/>
        <w:left w:val="none" w:sz="0" w:space="0" w:color="auto"/>
        <w:bottom w:val="none" w:sz="0" w:space="0" w:color="auto"/>
        <w:right w:val="none" w:sz="0" w:space="0" w:color="auto"/>
      </w:divBdr>
    </w:div>
    <w:div w:id="660695321">
      <w:bodyDiv w:val="1"/>
      <w:marLeft w:val="0"/>
      <w:marRight w:val="0"/>
      <w:marTop w:val="0"/>
      <w:marBottom w:val="0"/>
      <w:divBdr>
        <w:top w:val="none" w:sz="0" w:space="0" w:color="auto"/>
        <w:left w:val="none" w:sz="0" w:space="0" w:color="auto"/>
        <w:bottom w:val="none" w:sz="0" w:space="0" w:color="auto"/>
        <w:right w:val="none" w:sz="0" w:space="0" w:color="auto"/>
      </w:divBdr>
    </w:div>
    <w:div w:id="662898115">
      <w:bodyDiv w:val="1"/>
      <w:marLeft w:val="0"/>
      <w:marRight w:val="0"/>
      <w:marTop w:val="0"/>
      <w:marBottom w:val="0"/>
      <w:divBdr>
        <w:top w:val="none" w:sz="0" w:space="0" w:color="auto"/>
        <w:left w:val="none" w:sz="0" w:space="0" w:color="auto"/>
        <w:bottom w:val="none" w:sz="0" w:space="0" w:color="auto"/>
        <w:right w:val="none" w:sz="0" w:space="0" w:color="auto"/>
      </w:divBdr>
    </w:div>
    <w:div w:id="676469777">
      <w:bodyDiv w:val="1"/>
      <w:marLeft w:val="0"/>
      <w:marRight w:val="0"/>
      <w:marTop w:val="0"/>
      <w:marBottom w:val="0"/>
      <w:divBdr>
        <w:top w:val="none" w:sz="0" w:space="0" w:color="auto"/>
        <w:left w:val="none" w:sz="0" w:space="0" w:color="auto"/>
        <w:bottom w:val="none" w:sz="0" w:space="0" w:color="auto"/>
        <w:right w:val="none" w:sz="0" w:space="0" w:color="auto"/>
      </w:divBdr>
    </w:div>
    <w:div w:id="678968887">
      <w:bodyDiv w:val="1"/>
      <w:marLeft w:val="0"/>
      <w:marRight w:val="0"/>
      <w:marTop w:val="0"/>
      <w:marBottom w:val="0"/>
      <w:divBdr>
        <w:top w:val="none" w:sz="0" w:space="0" w:color="auto"/>
        <w:left w:val="none" w:sz="0" w:space="0" w:color="auto"/>
        <w:bottom w:val="none" w:sz="0" w:space="0" w:color="auto"/>
        <w:right w:val="none" w:sz="0" w:space="0" w:color="auto"/>
      </w:divBdr>
    </w:div>
    <w:div w:id="679309674">
      <w:bodyDiv w:val="1"/>
      <w:marLeft w:val="0"/>
      <w:marRight w:val="0"/>
      <w:marTop w:val="0"/>
      <w:marBottom w:val="0"/>
      <w:divBdr>
        <w:top w:val="none" w:sz="0" w:space="0" w:color="auto"/>
        <w:left w:val="none" w:sz="0" w:space="0" w:color="auto"/>
        <w:bottom w:val="none" w:sz="0" w:space="0" w:color="auto"/>
        <w:right w:val="none" w:sz="0" w:space="0" w:color="auto"/>
      </w:divBdr>
    </w:div>
    <w:div w:id="679964354">
      <w:bodyDiv w:val="1"/>
      <w:marLeft w:val="0"/>
      <w:marRight w:val="0"/>
      <w:marTop w:val="0"/>
      <w:marBottom w:val="0"/>
      <w:divBdr>
        <w:top w:val="none" w:sz="0" w:space="0" w:color="auto"/>
        <w:left w:val="none" w:sz="0" w:space="0" w:color="auto"/>
        <w:bottom w:val="none" w:sz="0" w:space="0" w:color="auto"/>
        <w:right w:val="none" w:sz="0" w:space="0" w:color="auto"/>
      </w:divBdr>
    </w:div>
    <w:div w:id="681855144">
      <w:bodyDiv w:val="1"/>
      <w:marLeft w:val="0"/>
      <w:marRight w:val="0"/>
      <w:marTop w:val="0"/>
      <w:marBottom w:val="0"/>
      <w:divBdr>
        <w:top w:val="none" w:sz="0" w:space="0" w:color="auto"/>
        <w:left w:val="none" w:sz="0" w:space="0" w:color="auto"/>
        <w:bottom w:val="none" w:sz="0" w:space="0" w:color="auto"/>
        <w:right w:val="none" w:sz="0" w:space="0" w:color="auto"/>
      </w:divBdr>
    </w:div>
    <w:div w:id="687295001">
      <w:bodyDiv w:val="1"/>
      <w:marLeft w:val="0"/>
      <w:marRight w:val="0"/>
      <w:marTop w:val="0"/>
      <w:marBottom w:val="0"/>
      <w:divBdr>
        <w:top w:val="none" w:sz="0" w:space="0" w:color="auto"/>
        <w:left w:val="none" w:sz="0" w:space="0" w:color="auto"/>
        <w:bottom w:val="none" w:sz="0" w:space="0" w:color="auto"/>
        <w:right w:val="none" w:sz="0" w:space="0" w:color="auto"/>
      </w:divBdr>
    </w:div>
    <w:div w:id="695272321">
      <w:bodyDiv w:val="1"/>
      <w:marLeft w:val="0"/>
      <w:marRight w:val="0"/>
      <w:marTop w:val="0"/>
      <w:marBottom w:val="0"/>
      <w:divBdr>
        <w:top w:val="none" w:sz="0" w:space="0" w:color="auto"/>
        <w:left w:val="none" w:sz="0" w:space="0" w:color="auto"/>
        <w:bottom w:val="none" w:sz="0" w:space="0" w:color="auto"/>
        <w:right w:val="none" w:sz="0" w:space="0" w:color="auto"/>
      </w:divBdr>
    </w:div>
    <w:div w:id="696128315">
      <w:bodyDiv w:val="1"/>
      <w:marLeft w:val="0"/>
      <w:marRight w:val="0"/>
      <w:marTop w:val="0"/>
      <w:marBottom w:val="0"/>
      <w:divBdr>
        <w:top w:val="none" w:sz="0" w:space="0" w:color="auto"/>
        <w:left w:val="none" w:sz="0" w:space="0" w:color="auto"/>
        <w:bottom w:val="none" w:sz="0" w:space="0" w:color="auto"/>
        <w:right w:val="none" w:sz="0" w:space="0" w:color="auto"/>
      </w:divBdr>
    </w:div>
    <w:div w:id="700402758">
      <w:bodyDiv w:val="1"/>
      <w:marLeft w:val="0"/>
      <w:marRight w:val="0"/>
      <w:marTop w:val="0"/>
      <w:marBottom w:val="0"/>
      <w:divBdr>
        <w:top w:val="none" w:sz="0" w:space="0" w:color="auto"/>
        <w:left w:val="none" w:sz="0" w:space="0" w:color="auto"/>
        <w:bottom w:val="none" w:sz="0" w:space="0" w:color="auto"/>
        <w:right w:val="none" w:sz="0" w:space="0" w:color="auto"/>
      </w:divBdr>
    </w:div>
    <w:div w:id="703797960">
      <w:bodyDiv w:val="1"/>
      <w:marLeft w:val="0"/>
      <w:marRight w:val="0"/>
      <w:marTop w:val="0"/>
      <w:marBottom w:val="0"/>
      <w:divBdr>
        <w:top w:val="none" w:sz="0" w:space="0" w:color="auto"/>
        <w:left w:val="none" w:sz="0" w:space="0" w:color="auto"/>
        <w:bottom w:val="none" w:sz="0" w:space="0" w:color="auto"/>
        <w:right w:val="none" w:sz="0" w:space="0" w:color="auto"/>
      </w:divBdr>
    </w:div>
    <w:div w:id="713042482">
      <w:bodyDiv w:val="1"/>
      <w:marLeft w:val="0"/>
      <w:marRight w:val="0"/>
      <w:marTop w:val="0"/>
      <w:marBottom w:val="0"/>
      <w:divBdr>
        <w:top w:val="none" w:sz="0" w:space="0" w:color="auto"/>
        <w:left w:val="none" w:sz="0" w:space="0" w:color="auto"/>
        <w:bottom w:val="none" w:sz="0" w:space="0" w:color="auto"/>
        <w:right w:val="none" w:sz="0" w:space="0" w:color="auto"/>
      </w:divBdr>
    </w:div>
    <w:div w:id="714502779">
      <w:bodyDiv w:val="1"/>
      <w:marLeft w:val="0"/>
      <w:marRight w:val="0"/>
      <w:marTop w:val="0"/>
      <w:marBottom w:val="0"/>
      <w:divBdr>
        <w:top w:val="none" w:sz="0" w:space="0" w:color="auto"/>
        <w:left w:val="none" w:sz="0" w:space="0" w:color="auto"/>
        <w:bottom w:val="none" w:sz="0" w:space="0" w:color="auto"/>
        <w:right w:val="none" w:sz="0" w:space="0" w:color="auto"/>
      </w:divBdr>
    </w:div>
    <w:div w:id="716050131">
      <w:bodyDiv w:val="1"/>
      <w:marLeft w:val="0"/>
      <w:marRight w:val="0"/>
      <w:marTop w:val="0"/>
      <w:marBottom w:val="0"/>
      <w:divBdr>
        <w:top w:val="none" w:sz="0" w:space="0" w:color="auto"/>
        <w:left w:val="none" w:sz="0" w:space="0" w:color="auto"/>
        <w:bottom w:val="none" w:sz="0" w:space="0" w:color="auto"/>
        <w:right w:val="none" w:sz="0" w:space="0" w:color="auto"/>
      </w:divBdr>
    </w:div>
    <w:div w:id="725026078">
      <w:bodyDiv w:val="1"/>
      <w:marLeft w:val="0"/>
      <w:marRight w:val="0"/>
      <w:marTop w:val="0"/>
      <w:marBottom w:val="0"/>
      <w:divBdr>
        <w:top w:val="none" w:sz="0" w:space="0" w:color="auto"/>
        <w:left w:val="none" w:sz="0" w:space="0" w:color="auto"/>
        <w:bottom w:val="none" w:sz="0" w:space="0" w:color="auto"/>
        <w:right w:val="none" w:sz="0" w:space="0" w:color="auto"/>
      </w:divBdr>
    </w:div>
    <w:div w:id="727337821">
      <w:bodyDiv w:val="1"/>
      <w:marLeft w:val="0"/>
      <w:marRight w:val="0"/>
      <w:marTop w:val="0"/>
      <w:marBottom w:val="0"/>
      <w:divBdr>
        <w:top w:val="none" w:sz="0" w:space="0" w:color="auto"/>
        <w:left w:val="none" w:sz="0" w:space="0" w:color="auto"/>
        <w:bottom w:val="none" w:sz="0" w:space="0" w:color="auto"/>
        <w:right w:val="none" w:sz="0" w:space="0" w:color="auto"/>
      </w:divBdr>
    </w:div>
    <w:div w:id="732780784">
      <w:bodyDiv w:val="1"/>
      <w:marLeft w:val="0"/>
      <w:marRight w:val="0"/>
      <w:marTop w:val="0"/>
      <w:marBottom w:val="0"/>
      <w:divBdr>
        <w:top w:val="none" w:sz="0" w:space="0" w:color="auto"/>
        <w:left w:val="none" w:sz="0" w:space="0" w:color="auto"/>
        <w:bottom w:val="none" w:sz="0" w:space="0" w:color="auto"/>
        <w:right w:val="none" w:sz="0" w:space="0" w:color="auto"/>
      </w:divBdr>
    </w:div>
    <w:div w:id="734201147">
      <w:bodyDiv w:val="1"/>
      <w:marLeft w:val="0"/>
      <w:marRight w:val="0"/>
      <w:marTop w:val="0"/>
      <w:marBottom w:val="0"/>
      <w:divBdr>
        <w:top w:val="none" w:sz="0" w:space="0" w:color="auto"/>
        <w:left w:val="none" w:sz="0" w:space="0" w:color="auto"/>
        <w:bottom w:val="none" w:sz="0" w:space="0" w:color="auto"/>
        <w:right w:val="none" w:sz="0" w:space="0" w:color="auto"/>
      </w:divBdr>
    </w:div>
    <w:div w:id="743916769">
      <w:bodyDiv w:val="1"/>
      <w:marLeft w:val="0"/>
      <w:marRight w:val="0"/>
      <w:marTop w:val="0"/>
      <w:marBottom w:val="0"/>
      <w:divBdr>
        <w:top w:val="none" w:sz="0" w:space="0" w:color="auto"/>
        <w:left w:val="none" w:sz="0" w:space="0" w:color="auto"/>
        <w:bottom w:val="none" w:sz="0" w:space="0" w:color="auto"/>
        <w:right w:val="none" w:sz="0" w:space="0" w:color="auto"/>
      </w:divBdr>
    </w:div>
    <w:div w:id="746808300">
      <w:bodyDiv w:val="1"/>
      <w:marLeft w:val="0"/>
      <w:marRight w:val="0"/>
      <w:marTop w:val="0"/>
      <w:marBottom w:val="0"/>
      <w:divBdr>
        <w:top w:val="none" w:sz="0" w:space="0" w:color="auto"/>
        <w:left w:val="none" w:sz="0" w:space="0" w:color="auto"/>
        <w:bottom w:val="none" w:sz="0" w:space="0" w:color="auto"/>
        <w:right w:val="none" w:sz="0" w:space="0" w:color="auto"/>
      </w:divBdr>
    </w:div>
    <w:div w:id="747768567">
      <w:bodyDiv w:val="1"/>
      <w:marLeft w:val="0"/>
      <w:marRight w:val="0"/>
      <w:marTop w:val="0"/>
      <w:marBottom w:val="0"/>
      <w:divBdr>
        <w:top w:val="none" w:sz="0" w:space="0" w:color="auto"/>
        <w:left w:val="none" w:sz="0" w:space="0" w:color="auto"/>
        <w:bottom w:val="none" w:sz="0" w:space="0" w:color="auto"/>
        <w:right w:val="none" w:sz="0" w:space="0" w:color="auto"/>
      </w:divBdr>
    </w:div>
    <w:div w:id="755903908">
      <w:bodyDiv w:val="1"/>
      <w:marLeft w:val="0"/>
      <w:marRight w:val="0"/>
      <w:marTop w:val="0"/>
      <w:marBottom w:val="0"/>
      <w:divBdr>
        <w:top w:val="none" w:sz="0" w:space="0" w:color="auto"/>
        <w:left w:val="none" w:sz="0" w:space="0" w:color="auto"/>
        <w:bottom w:val="none" w:sz="0" w:space="0" w:color="auto"/>
        <w:right w:val="none" w:sz="0" w:space="0" w:color="auto"/>
      </w:divBdr>
    </w:div>
    <w:div w:id="757098160">
      <w:bodyDiv w:val="1"/>
      <w:marLeft w:val="0"/>
      <w:marRight w:val="0"/>
      <w:marTop w:val="0"/>
      <w:marBottom w:val="0"/>
      <w:divBdr>
        <w:top w:val="none" w:sz="0" w:space="0" w:color="auto"/>
        <w:left w:val="none" w:sz="0" w:space="0" w:color="auto"/>
        <w:bottom w:val="none" w:sz="0" w:space="0" w:color="auto"/>
        <w:right w:val="none" w:sz="0" w:space="0" w:color="auto"/>
      </w:divBdr>
    </w:div>
    <w:div w:id="757676191">
      <w:bodyDiv w:val="1"/>
      <w:marLeft w:val="0"/>
      <w:marRight w:val="0"/>
      <w:marTop w:val="0"/>
      <w:marBottom w:val="0"/>
      <w:divBdr>
        <w:top w:val="none" w:sz="0" w:space="0" w:color="auto"/>
        <w:left w:val="none" w:sz="0" w:space="0" w:color="auto"/>
        <w:bottom w:val="none" w:sz="0" w:space="0" w:color="auto"/>
        <w:right w:val="none" w:sz="0" w:space="0" w:color="auto"/>
      </w:divBdr>
    </w:div>
    <w:div w:id="758214604">
      <w:bodyDiv w:val="1"/>
      <w:marLeft w:val="0"/>
      <w:marRight w:val="0"/>
      <w:marTop w:val="0"/>
      <w:marBottom w:val="0"/>
      <w:divBdr>
        <w:top w:val="none" w:sz="0" w:space="0" w:color="auto"/>
        <w:left w:val="none" w:sz="0" w:space="0" w:color="auto"/>
        <w:bottom w:val="none" w:sz="0" w:space="0" w:color="auto"/>
        <w:right w:val="none" w:sz="0" w:space="0" w:color="auto"/>
      </w:divBdr>
    </w:div>
    <w:div w:id="761531644">
      <w:bodyDiv w:val="1"/>
      <w:marLeft w:val="0"/>
      <w:marRight w:val="0"/>
      <w:marTop w:val="0"/>
      <w:marBottom w:val="0"/>
      <w:divBdr>
        <w:top w:val="none" w:sz="0" w:space="0" w:color="auto"/>
        <w:left w:val="none" w:sz="0" w:space="0" w:color="auto"/>
        <w:bottom w:val="none" w:sz="0" w:space="0" w:color="auto"/>
        <w:right w:val="none" w:sz="0" w:space="0" w:color="auto"/>
      </w:divBdr>
    </w:div>
    <w:div w:id="762652682">
      <w:bodyDiv w:val="1"/>
      <w:marLeft w:val="0"/>
      <w:marRight w:val="0"/>
      <w:marTop w:val="0"/>
      <w:marBottom w:val="0"/>
      <w:divBdr>
        <w:top w:val="none" w:sz="0" w:space="0" w:color="auto"/>
        <w:left w:val="none" w:sz="0" w:space="0" w:color="auto"/>
        <w:bottom w:val="none" w:sz="0" w:space="0" w:color="auto"/>
        <w:right w:val="none" w:sz="0" w:space="0" w:color="auto"/>
      </w:divBdr>
    </w:div>
    <w:div w:id="766384311">
      <w:bodyDiv w:val="1"/>
      <w:marLeft w:val="0"/>
      <w:marRight w:val="0"/>
      <w:marTop w:val="0"/>
      <w:marBottom w:val="0"/>
      <w:divBdr>
        <w:top w:val="none" w:sz="0" w:space="0" w:color="auto"/>
        <w:left w:val="none" w:sz="0" w:space="0" w:color="auto"/>
        <w:bottom w:val="none" w:sz="0" w:space="0" w:color="auto"/>
        <w:right w:val="none" w:sz="0" w:space="0" w:color="auto"/>
      </w:divBdr>
    </w:div>
    <w:div w:id="767701057">
      <w:bodyDiv w:val="1"/>
      <w:marLeft w:val="0"/>
      <w:marRight w:val="0"/>
      <w:marTop w:val="0"/>
      <w:marBottom w:val="0"/>
      <w:divBdr>
        <w:top w:val="none" w:sz="0" w:space="0" w:color="auto"/>
        <w:left w:val="none" w:sz="0" w:space="0" w:color="auto"/>
        <w:bottom w:val="none" w:sz="0" w:space="0" w:color="auto"/>
        <w:right w:val="none" w:sz="0" w:space="0" w:color="auto"/>
      </w:divBdr>
    </w:div>
    <w:div w:id="770048183">
      <w:bodyDiv w:val="1"/>
      <w:marLeft w:val="0"/>
      <w:marRight w:val="0"/>
      <w:marTop w:val="0"/>
      <w:marBottom w:val="0"/>
      <w:divBdr>
        <w:top w:val="none" w:sz="0" w:space="0" w:color="auto"/>
        <w:left w:val="none" w:sz="0" w:space="0" w:color="auto"/>
        <w:bottom w:val="none" w:sz="0" w:space="0" w:color="auto"/>
        <w:right w:val="none" w:sz="0" w:space="0" w:color="auto"/>
      </w:divBdr>
    </w:div>
    <w:div w:id="770393089">
      <w:bodyDiv w:val="1"/>
      <w:marLeft w:val="0"/>
      <w:marRight w:val="0"/>
      <w:marTop w:val="0"/>
      <w:marBottom w:val="0"/>
      <w:divBdr>
        <w:top w:val="none" w:sz="0" w:space="0" w:color="auto"/>
        <w:left w:val="none" w:sz="0" w:space="0" w:color="auto"/>
        <w:bottom w:val="none" w:sz="0" w:space="0" w:color="auto"/>
        <w:right w:val="none" w:sz="0" w:space="0" w:color="auto"/>
      </w:divBdr>
    </w:div>
    <w:div w:id="774635557">
      <w:bodyDiv w:val="1"/>
      <w:marLeft w:val="0"/>
      <w:marRight w:val="0"/>
      <w:marTop w:val="0"/>
      <w:marBottom w:val="0"/>
      <w:divBdr>
        <w:top w:val="none" w:sz="0" w:space="0" w:color="auto"/>
        <w:left w:val="none" w:sz="0" w:space="0" w:color="auto"/>
        <w:bottom w:val="none" w:sz="0" w:space="0" w:color="auto"/>
        <w:right w:val="none" w:sz="0" w:space="0" w:color="auto"/>
      </w:divBdr>
    </w:div>
    <w:div w:id="776213964">
      <w:bodyDiv w:val="1"/>
      <w:marLeft w:val="0"/>
      <w:marRight w:val="0"/>
      <w:marTop w:val="0"/>
      <w:marBottom w:val="0"/>
      <w:divBdr>
        <w:top w:val="none" w:sz="0" w:space="0" w:color="auto"/>
        <w:left w:val="none" w:sz="0" w:space="0" w:color="auto"/>
        <w:bottom w:val="none" w:sz="0" w:space="0" w:color="auto"/>
        <w:right w:val="none" w:sz="0" w:space="0" w:color="auto"/>
      </w:divBdr>
    </w:div>
    <w:div w:id="776757992">
      <w:bodyDiv w:val="1"/>
      <w:marLeft w:val="0"/>
      <w:marRight w:val="0"/>
      <w:marTop w:val="0"/>
      <w:marBottom w:val="0"/>
      <w:divBdr>
        <w:top w:val="none" w:sz="0" w:space="0" w:color="auto"/>
        <w:left w:val="none" w:sz="0" w:space="0" w:color="auto"/>
        <w:bottom w:val="none" w:sz="0" w:space="0" w:color="auto"/>
        <w:right w:val="none" w:sz="0" w:space="0" w:color="auto"/>
      </w:divBdr>
    </w:div>
    <w:div w:id="779228150">
      <w:bodyDiv w:val="1"/>
      <w:marLeft w:val="0"/>
      <w:marRight w:val="0"/>
      <w:marTop w:val="0"/>
      <w:marBottom w:val="0"/>
      <w:divBdr>
        <w:top w:val="none" w:sz="0" w:space="0" w:color="auto"/>
        <w:left w:val="none" w:sz="0" w:space="0" w:color="auto"/>
        <w:bottom w:val="none" w:sz="0" w:space="0" w:color="auto"/>
        <w:right w:val="none" w:sz="0" w:space="0" w:color="auto"/>
      </w:divBdr>
    </w:div>
    <w:div w:id="780758258">
      <w:bodyDiv w:val="1"/>
      <w:marLeft w:val="0"/>
      <w:marRight w:val="0"/>
      <w:marTop w:val="0"/>
      <w:marBottom w:val="0"/>
      <w:divBdr>
        <w:top w:val="none" w:sz="0" w:space="0" w:color="auto"/>
        <w:left w:val="none" w:sz="0" w:space="0" w:color="auto"/>
        <w:bottom w:val="none" w:sz="0" w:space="0" w:color="auto"/>
        <w:right w:val="none" w:sz="0" w:space="0" w:color="auto"/>
      </w:divBdr>
    </w:div>
    <w:div w:id="787743021">
      <w:bodyDiv w:val="1"/>
      <w:marLeft w:val="0"/>
      <w:marRight w:val="0"/>
      <w:marTop w:val="0"/>
      <w:marBottom w:val="0"/>
      <w:divBdr>
        <w:top w:val="none" w:sz="0" w:space="0" w:color="auto"/>
        <w:left w:val="none" w:sz="0" w:space="0" w:color="auto"/>
        <w:bottom w:val="none" w:sz="0" w:space="0" w:color="auto"/>
        <w:right w:val="none" w:sz="0" w:space="0" w:color="auto"/>
      </w:divBdr>
    </w:div>
    <w:div w:id="789057890">
      <w:bodyDiv w:val="1"/>
      <w:marLeft w:val="0"/>
      <w:marRight w:val="0"/>
      <w:marTop w:val="0"/>
      <w:marBottom w:val="0"/>
      <w:divBdr>
        <w:top w:val="none" w:sz="0" w:space="0" w:color="auto"/>
        <w:left w:val="none" w:sz="0" w:space="0" w:color="auto"/>
        <w:bottom w:val="none" w:sz="0" w:space="0" w:color="auto"/>
        <w:right w:val="none" w:sz="0" w:space="0" w:color="auto"/>
      </w:divBdr>
    </w:div>
    <w:div w:id="789980630">
      <w:bodyDiv w:val="1"/>
      <w:marLeft w:val="0"/>
      <w:marRight w:val="0"/>
      <w:marTop w:val="0"/>
      <w:marBottom w:val="0"/>
      <w:divBdr>
        <w:top w:val="none" w:sz="0" w:space="0" w:color="auto"/>
        <w:left w:val="none" w:sz="0" w:space="0" w:color="auto"/>
        <w:bottom w:val="none" w:sz="0" w:space="0" w:color="auto"/>
        <w:right w:val="none" w:sz="0" w:space="0" w:color="auto"/>
      </w:divBdr>
    </w:div>
    <w:div w:id="797802068">
      <w:bodyDiv w:val="1"/>
      <w:marLeft w:val="0"/>
      <w:marRight w:val="0"/>
      <w:marTop w:val="0"/>
      <w:marBottom w:val="0"/>
      <w:divBdr>
        <w:top w:val="none" w:sz="0" w:space="0" w:color="auto"/>
        <w:left w:val="none" w:sz="0" w:space="0" w:color="auto"/>
        <w:bottom w:val="none" w:sz="0" w:space="0" w:color="auto"/>
        <w:right w:val="none" w:sz="0" w:space="0" w:color="auto"/>
      </w:divBdr>
    </w:div>
    <w:div w:id="806167340">
      <w:bodyDiv w:val="1"/>
      <w:marLeft w:val="0"/>
      <w:marRight w:val="0"/>
      <w:marTop w:val="0"/>
      <w:marBottom w:val="0"/>
      <w:divBdr>
        <w:top w:val="none" w:sz="0" w:space="0" w:color="auto"/>
        <w:left w:val="none" w:sz="0" w:space="0" w:color="auto"/>
        <w:bottom w:val="none" w:sz="0" w:space="0" w:color="auto"/>
        <w:right w:val="none" w:sz="0" w:space="0" w:color="auto"/>
      </w:divBdr>
    </w:div>
    <w:div w:id="809323189">
      <w:bodyDiv w:val="1"/>
      <w:marLeft w:val="0"/>
      <w:marRight w:val="0"/>
      <w:marTop w:val="0"/>
      <w:marBottom w:val="0"/>
      <w:divBdr>
        <w:top w:val="none" w:sz="0" w:space="0" w:color="auto"/>
        <w:left w:val="none" w:sz="0" w:space="0" w:color="auto"/>
        <w:bottom w:val="none" w:sz="0" w:space="0" w:color="auto"/>
        <w:right w:val="none" w:sz="0" w:space="0" w:color="auto"/>
      </w:divBdr>
    </w:div>
    <w:div w:id="810637386">
      <w:bodyDiv w:val="1"/>
      <w:marLeft w:val="0"/>
      <w:marRight w:val="0"/>
      <w:marTop w:val="0"/>
      <w:marBottom w:val="0"/>
      <w:divBdr>
        <w:top w:val="none" w:sz="0" w:space="0" w:color="auto"/>
        <w:left w:val="none" w:sz="0" w:space="0" w:color="auto"/>
        <w:bottom w:val="none" w:sz="0" w:space="0" w:color="auto"/>
        <w:right w:val="none" w:sz="0" w:space="0" w:color="auto"/>
      </w:divBdr>
    </w:div>
    <w:div w:id="811098568">
      <w:bodyDiv w:val="1"/>
      <w:marLeft w:val="0"/>
      <w:marRight w:val="0"/>
      <w:marTop w:val="0"/>
      <w:marBottom w:val="0"/>
      <w:divBdr>
        <w:top w:val="none" w:sz="0" w:space="0" w:color="auto"/>
        <w:left w:val="none" w:sz="0" w:space="0" w:color="auto"/>
        <w:bottom w:val="none" w:sz="0" w:space="0" w:color="auto"/>
        <w:right w:val="none" w:sz="0" w:space="0" w:color="auto"/>
      </w:divBdr>
    </w:div>
    <w:div w:id="817919093">
      <w:bodyDiv w:val="1"/>
      <w:marLeft w:val="0"/>
      <w:marRight w:val="0"/>
      <w:marTop w:val="0"/>
      <w:marBottom w:val="0"/>
      <w:divBdr>
        <w:top w:val="none" w:sz="0" w:space="0" w:color="auto"/>
        <w:left w:val="none" w:sz="0" w:space="0" w:color="auto"/>
        <w:bottom w:val="none" w:sz="0" w:space="0" w:color="auto"/>
        <w:right w:val="none" w:sz="0" w:space="0" w:color="auto"/>
      </w:divBdr>
    </w:div>
    <w:div w:id="818109805">
      <w:bodyDiv w:val="1"/>
      <w:marLeft w:val="0"/>
      <w:marRight w:val="0"/>
      <w:marTop w:val="0"/>
      <w:marBottom w:val="0"/>
      <w:divBdr>
        <w:top w:val="none" w:sz="0" w:space="0" w:color="auto"/>
        <w:left w:val="none" w:sz="0" w:space="0" w:color="auto"/>
        <w:bottom w:val="none" w:sz="0" w:space="0" w:color="auto"/>
        <w:right w:val="none" w:sz="0" w:space="0" w:color="auto"/>
      </w:divBdr>
      <w:divsChild>
        <w:div w:id="1622762717">
          <w:marLeft w:val="547"/>
          <w:marRight w:val="0"/>
          <w:marTop w:val="0"/>
          <w:marBottom w:val="0"/>
          <w:divBdr>
            <w:top w:val="none" w:sz="0" w:space="0" w:color="auto"/>
            <w:left w:val="none" w:sz="0" w:space="0" w:color="auto"/>
            <w:bottom w:val="none" w:sz="0" w:space="0" w:color="auto"/>
            <w:right w:val="none" w:sz="0" w:space="0" w:color="auto"/>
          </w:divBdr>
        </w:div>
        <w:div w:id="1134637316">
          <w:marLeft w:val="547"/>
          <w:marRight w:val="0"/>
          <w:marTop w:val="0"/>
          <w:marBottom w:val="0"/>
          <w:divBdr>
            <w:top w:val="none" w:sz="0" w:space="0" w:color="auto"/>
            <w:left w:val="none" w:sz="0" w:space="0" w:color="auto"/>
            <w:bottom w:val="none" w:sz="0" w:space="0" w:color="auto"/>
            <w:right w:val="none" w:sz="0" w:space="0" w:color="auto"/>
          </w:divBdr>
        </w:div>
        <w:div w:id="1555433871">
          <w:marLeft w:val="547"/>
          <w:marRight w:val="0"/>
          <w:marTop w:val="0"/>
          <w:marBottom w:val="0"/>
          <w:divBdr>
            <w:top w:val="none" w:sz="0" w:space="0" w:color="auto"/>
            <w:left w:val="none" w:sz="0" w:space="0" w:color="auto"/>
            <w:bottom w:val="none" w:sz="0" w:space="0" w:color="auto"/>
            <w:right w:val="none" w:sz="0" w:space="0" w:color="auto"/>
          </w:divBdr>
        </w:div>
      </w:divsChild>
    </w:div>
    <w:div w:id="819812575">
      <w:bodyDiv w:val="1"/>
      <w:marLeft w:val="0"/>
      <w:marRight w:val="0"/>
      <w:marTop w:val="0"/>
      <w:marBottom w:val="0"/>
      <w:divBdr>
        <w:top w:val="none" w:sz="0" w:space="0" w:color="auto"/>
        <w:left w:val="none" w:sz="0" w:space="0" w:color="auto"/>
        <w:bottom w:val="none" w:sz="0" w:space="0" w:color="auto"/>
        <w:right w:val="none" w:sz="0" w:space="0" w:color="auto"/>
      </w:divBdr>
    </w:div>
    <w:div w:id="820199837">
      <w:bodyDiv w:val="1"/>
      <w:marLeft w:val="0"/>
      <w:marRight w:val="0"/>
      <w:marTop w:val="0"/>
      <w:marBottom w:val="0"/>
      <w:divBdr>
        <w:top w:val="none" w:sz="0" w:space="0" w:color="auto"/>
        <w:left w:val="none" w:sz="0" w:space="0" w:color="auto"/>
        <w:bottom w:val="none" w:sz="0" w:space="0" w:color="auto"/>
        <w:right w:val="none" w:sz="0" w:space="0" w:color="auto"/>
      </w:divBdr>
    </w:div>
    <w:div w:id="822967850">
      <w:bodyDiv w:val="1"/>
      <w:marLeft w:val="0"/>
      <w:marRight w:val="0"/>
      <w:marTop w:val="0"/>
      <w:marBottom w:val="0"/>
      <w:divBdr>
        <w:top w:val="none" w:sz="0" w:space="0" w:color="auto"/>
        <w:left w:val="none" w:sz="0" w:space="0" w:color="auto"/>
        <w:bottom w:val="none" w:sz="0" w:space="0" w:color="auto"/>
        <w:right w:val="none" w:sz="0" w:space="0" w:color="auto"/>
      </w:divBdr>
    </w:div>
    <w:div w:id="823158572">
      <w:bodyDiv w:val="1"/>
      <w:marLeft w:val="0"/>
      <w:marRight w:val="0"/>
      <w:marTop w:val="0"/>
      <w:marBottom w:val="0"/>
      <w:divBdr>
        <w:top w:val="none" w:sz="0" w:space="0" w:color="auto"/>
        <w:left w:val="none" w:sz="0" w:space="0" w:color="auto"/>
        <w:bottom w:val="none" w:sz="0" w:space="0" w:color="auto"/>
        <w:right w:val="none" w:sz="0" w:space="0" w:color="auto"/>
      </w:divBdr>
    </w:div>
    <w:div w:id="826894170">
      <w:bodyDiv w:val="1"/>
      <w:marLeft w:val="0"/>
      <w:marRight w:val="0"/>
      <w:marTop w:val="0"/>
      <w:marBottom w:val="0"/>
      <w:divBdr>
        <w:top w:val="none" w:sz="0" w:space="0" w:color="auto"/>
        <w:left w:val="none" w:sz="0" w:space="0" w:color="auto"/>
        <w:bottom w:val="none" w:sz="0" w:space="0" w:color="auto"/>
        <w:right w:val="none" w:sz="0" w:space="0" w:color="auto"/>
      </w:divBdr>
    </w:div>
    <w:div w:id="828138050">
      <w:bodyDiv w:val="1"/>
      <w:marLeft w:val="0"/>
      <w:marRight w:val="0"/>
      <w:marTop w:val="0"/>
      <w:marBottom w:val="0"/>
      <w:divBdr>
        <w:top w:val="none" w:sz="0" w:space="0" w:color="auto"/>
        <w:left w:val="none" w:sz="0" w:space="0" w:color="auto"/>
        <w:bottom w:val="none" w:sz="0" w:space="0" w:color="auto"/>
        <w:right w:val="none" w:sz="0" w:space="0" w:color="auto"/>
      </w:divBdr>
    </w:div>
    <w:div w:id="830368723">
      <w:bodyDiv w:val="1"/>
      <w:marLeft w:val="0"/>
      <w:marRight w:val="0"/>
      <w:marTop w:val="0"/>
      <w:marBottom w:val="0"/>
      <w:divBdr>
        <w:top w:val="none" w:sz="0" w:space="0" w:color="auto"/>
        <w:left w:val="none" w:sz="0" w:space="0" w:color="auto"/>
        <w:bottom w:val="none" w:sz="0" w:space="0" w:color="auto"/>
        <w:right w:val="none" w:sz="0" w:space="0" w:color="auto"/>
      </w:divBdr>
    </w:div>
    <w:div w:id="836581154">
      <w:bodyDiv w:val="1"/>
      <w:marLeft w:val="0"/>
      <w:marRight w:val="0"/>
      <w:marTop w:val="0"/>
      <w:marBottom w:val="0"/>
      <w:divBdr>
        <w:top w:val="none" w:sz="0" w:space="0" w:color="auto"/>
        <w:left w:val="none" w:sz="0" w:space="0" w:color="auto"/>
        <w:bottom w:val="none" w:sz="0" w:space="0" w:color="auto"/>
        <w:right w:val="none" w:sz="0" w:space="0" w:color="auto"/>
      </w:divBdr>
    </w:div>
    <w:div w:id="837621035">
      <w:bodyDiv w:val="1"/>
      <w:marLeft w:val="0"/>
      <w:marRight w:val="0"/>
      <w:marTop w:val="0"/>
      <w:marBottom w:val="0"/>
      <w:divBdr>
        <w:top w:val="none" w:sz="0" w:space="0" w:color="auto"/>
        <w:left w:val="none" w:sz="0" w:space="0" w:color="auto"/>
        <w:bottom w:val="none" w:sz="0" w:space="0" w:color="auto"/>
        <w:right w:val="none" w:sz="0" w:space="0" w:color="auto"/>
      </w:divBdr>
    </w:div>
    <w:div w:id="839197177">
      <w:bodyDiv w:val="1"/>
      <w:marLeft w:val="0"/>
      <w:marRight w:val="0"/>
      <w:marTop w:val="0"/>
      <w:marBottom w:val="0"/>
      <w:divBdr>
        <w:top w:val="none" w:sz="0" w:space="0" w:color="auto"/>
        <w:left w:val="none" w:sz="0" w:space="0" w:color="auto"/>
        <w:bottom w:val="none" w:sz="0" w:space="0" w:color="auto"/>
        <w:right w:val="none" w:sz="0" w:space="0" w:color="auto"/>
      </w:divBdr>
    </w:div>
    <w:div w:id="842472394">
      <w:bodyDiv w:val="1"/>
      <w:marLeft w:val="0"/>
      <w:marRight w:val="0"/>
      <w:marTop w:val="0"/>
      <w:marBottom w:val="0"/>
      <w:divBdr>
        <w:top w:val="none" w:sz="0" w:space="0" w:color="auto"/>
        <w:left w:val="none" w:sz="0" w:space="0" w:color="auto"/>
        <w:bottom w:val="none" w:sz="0" w:space="0" w:color="auto"/>
        <w:right w:val="none" w:sz="0" w:space="0" w:color="auto"/>
      </w:divBdr>
    </w:div>
    <w:div w:id="843282420">
      <w:bodyDiv w:val="1"/>
      <w:marLeft w:val="0"/>
      <w:marRight w:val="0"/>
      <w:marTop w:val="0"/>
      <w:marBottom w:val="0"/>
      <w:divBdr>
        <w:top w:val="none" w:sz="0" w:space="0" w:color="auto"/>
        <w:left w:val="none" w:sz="0" w:space="0" w:color="auto"/>
        <w:bottom w:val="none" w:sz="0" w:space="0" w:color="auto"/>
        <w:right w:val="none" w:sz="0" w:space="0" w:color="auto"/>
      </w:divBdr>
    </w:div>
    <w:div w:id="854463205">
      <w:bodyDiv w:val="1"/>
      <w:marLeft w:val="0"/>
      <w:marRight w:val="0"/>
      <w:marTop w:val="0"/>
      <w:marBottom w:val="0"/>
      <w:divBdr>
        <w:top w:val="none" w:sz="0" w:space="0" w:color="auto"/>
        <w:left w:val="none" w:sz="0" w:space="0" w:color="auto"/>
        <w:bottom w:val="none" w:sz="0" w:space="0" w:color="auto"/>
        <w:right w:val="none" w:sz="0" w:space="0" w:color="auto"/>
      </w:divBdr>
    </w:div>
    <w:div w:id="854540767">
      <w:bodyDiv w:val="1"/>
      <w:marLeft w:val="0"/>
      <w:marRight w:val="0"/>
      <w:marTop w:val="0"/>
      <w:marBottom w:val="0"/>
      <w:divBdr>
        <w:top w:val="none" w:sz="0" w:space="0" w:color="auto"/>
        <w:left w:val="none" w:sz="0" w:space="0" w:color="auto"/>
        <w:bottom w:val="none" w:sz="0" w:space="0" w:color="auto"/>
        <w:right w:val="none" w:sz="0" w:space="0" w:color="auto"/>
      </w:divBdr>
    </w:div>
    <w:div w:id="855578768">
      <w:bodyDiv w:val="1"/>
      <w:marLeft w:val="0"/>
      <w:marRight w:val="0"/>
      <w:marTop w:val="0"/>
      <w:marBottom w:val="0"/>
      <w:divBdr>
        <w:top w:val="none" w:sz="0" w:space="0" w:color="auto"/>
        <w:left w:val="none" w:sz="0" w:space="0" w:color="auto"/>
        <w:bottom w:val="none" w:sz="0" w:space="0" w:color="auto"/>
        <w:right w:val="none" w:sz="0" w:space="0" w:color="auto"/>
      </w:divBdr>
    </w:div>
    <w:div w:id="862479770">
      <w:bodyDiv w:val="1"/>
      <w:marLeft w:val="0"/>
      <w:marRight w:val="0"/>
      <w:marTop w:val="0"/>
      <w:marBottom w:val="0"/>
      <w:divBdr>
        <w:top w:val="none" w:sz="0" w:space="0" w:color="auto"/>
        <w:left w:val="none" w:sz="0" w:space="0" w:color="auto"/>
        <w:bottom w:val="none" w:sz="0" w:space="0" w:color="auto"/>
        <w:right w:val="none" w:sz="0" w:space="0" w:color="auto"/>
      </w:divBdr>
    </w:div>
    <w:div w:id="864560950">
      <w:bodyDiv w:val="1"/>
      <w:marLeft w:val="0"/>
      <w:marRight w:val="0"/>
      <w:marTop w:val="0"/>
      <w:marBottom w:val="0"/>
      <w:divBdr>
        <w:top w:val="none" w:sz="0" w:space="0" w:color="auto"/>
        <w:left w:val="none" w:sz="0" w:space="0" w:color="auto"/>
        <w:bottom w:val="none" w:sz="0" w:space="0" w:color="auto"/>
        <w:right w:val="none" w:sz="0" w:space="0" w:color="auto"/>
      </w:divBdr>
    </w:div>
    <w:div w:id="867334374">
      <w:bodyDiv w:val="1"/>
      <w:marLeft w:val="0"/>
      <w:marRight w:val="0"/>
      <w:marTop w:val="0"/>
      <w:marBottom w:val="0"/>
      <w:divBdr>
        <w:top w:val="none" w:sz="0" w:space="0" w:color="auto"/>
        <w:left w:val="none" w:sz="0" w:space="0" w:color="auto"/>
        <w:bottom w:val="none" w:sz="0" w:space="0" w:color="auto"/>
        <w:right w:val="none" w:sz="0" w:space="0" w:color="auto"/>
      </w:divBdr>
    </w:div>
    <w:div w:id="871260888">
      <w:bodyDiv w:val="1"/>
      <w:marLeft w:val="0"/>
      <w:marRight w:val="0"/>
      <w:marTop w:val="0"/>
      <w:marBottom w:val="0"/>
      <w:divBdr>
        <w:top w:val="none" w:sz="0" w:space="0" w:color="auto"/>
        <w:left w:val="none" w:sz="0" w:space="0" w:color="auto"/>
        <w:bottom w:val="none" w:sz="0" w:space="0" w:color="auto"/>
        <w:right w:val="none" w:sz="0" w:space="0" w:color="auto"/>
      </w:divBdr>
    </w:div>
    <w:div w:id="888759769">
      <w:bodyDiv w:val="1"/>
      <w:marLeft w:val="0"/>
      <w:marRight w:val="0"/>
      <w:marTop w:val="0"/>
      <w:marBottom w:val="0"/>
      <w:divBdr>
        <w:top w:val="none" w:sz="0" w:space="0" w:color="auto"/>
        <w:left w:val="none" w:sz="0" w:space="0" w:color="auto"/>
        <w:bottom w:val="none" w:sz="0" w:space="0" w:color="auto"/>
        <w:right w:val="none" w:sz="0" w:space="0" w:color="auto"/>
      </w:divBdr>
    </w:div>
    <w:div w:id="888763608">
      <w:bodyDiv w:val="1"/>
      <w:marLeft w:val="0"/>
      <w:marRight w:val="0"/>
      <w:marTop w:val="0"/>
      <w:marBottom w:val="0"/>
      <w:divBdr>
        <w:top w:val="none" w:sz="0" w:space="0" w:color="auto"/>
        <w:left w:val="none" w:sz="0" w:space="0" w:color="auto"/>
        <w:bottom w:val="none" w:sz="0" w:space="0" w:color="auto"/>
        <w:right w:val="none" w:sz="0" w:space="0" w:color="auto"/>
      </w:divBdr>
    </w:div>
    <w:div w:id="904223520">
      <w:bodyDiv w:val="1"/>
      <w:marLeft w:val="0"/>
      <w:marRight w:val="0"/>
      <w:marTop w:val="0"/>
      <w:marBottom w:val="0"/>
      <w:divBdr>
        <w:top w:val="none" w:sz="0" w:space="0" w:color="auto"/>
        <w:left w:val="none" w:sz="0" w:space="0" w:color="auto"/>
        <w:bottom w:val="none" w:sz="0" w:space="0" w:color="auto"/>
        <w:right w:val="none" w:sz="0" w:space="0" w:color="auto"/>
      </w:divBdr>
    </w:div>
    <w:div w:id="907768620">
      <w:bodyDiv w:val="1"/>
      <w:marLeft w:val="0"/>
      <w:marRight w:val="0"/>
      <w:marTop w:val="0"/>
      <w:marBottom w:val="0"/>
      <w:divBdr>
        <w:top w:val="none" w:sz="0" w:space="0" w:color="auto"/>
        <w:left w:val="none" w:sz="0" w:space="0" w:color="auto"/>
        <w:bottom w:val="none" w:sz="0" w:space="0" w:color="auto"/>
        <w:right w:val="none" w:sz="0" w:space="0" w:color="auto"/>
      </w:divBdr>
    </w:div>
    <w:div w:id="907960671">
      <w:bodyDiv w:val="1"/>
      <w:marLeft w:val="0"/>
      <w:marRight w:val="0"/>
      <w:marTop w:val="0"/>
      <w:marBottom w:val="0"/>
      <w:divBdr>
        <w:top w:val="none" w:sz="0" w:space="0" w:color="auto"/>
        <w:left w:val="none" w:sz="0" w:space="0" w:color="auto"/>
        <w:bottom w:val="none" w:sz="0" w:space="0" w:color="auto"/>
        <w:right w:val="none" w:sz="0" w:space="0" w:color="auto"/>
      </w:divBdr>
    </w:div>
    <w:div w:id="942033027">
      <w:bodyDiv w:val="1"/>
      <w:marLeft w:val="0"/>
      <w:marRight w:val="0"/>
      <w:marTop w:val="0"/>
      <w:marBottom w:val="0"/>
      <w:divBdr>
        <w:top w:val="none" w:sz="0" w:space="0" w:color="auto"/>
        <w:left w:val="none" w:sz="0" w:space="0" w:color="auto"/>
        <w:bottom w:val="none" w:sz="0" w:space="0" w:color="auto"/>
        <w:right w:val="none" w:sz="0" w:space="0" w:color="auto"/>
      </w:divBdr>
    </w:div>
    <w:div w:id="942374448">
      <w:bodyDiv w:val="1"/>
      <w:marLeft w:val="0"/>
      <w:marRight w:val="0"/>
      <w:marTop w:val="0"/>
      <w:marBottom w:val="0"/>
      <w:divBdr>
        <w:top w:val="none" w:sz="0" w:space="0" w:color="auto"/>
        <w:left w:val="none" w:sz="0" w:space="0" w:color="auto"/>
        <w:bottom w:val="none" w:sz="0" w:space="0" w:color="auto"/>
        <w:right w:val="none" w:sz="0" w:space="0" w:color="auto"/>
      </w:divBdr>
    </w:div>
    <w:div w:id="948049698">
      <w:bodyDiv w:val="1"/>
      <w:marLeft w:val="0"/>
      <w:marRight w:val="0"/>
      <w:marTop w:val="0"/>
      <w:marBottom w:val="0"/>
      <w:divBdr>
        <w:top w:val="none" w:sz="0" w:space="0" w:color="auto"/>
        <w:left w:val="none" w:sz="0" w:space="0" w:color="auto"/>
        <w:bottom w:val="none" w:sz="0" w:space="0" w:color="auto"/>
        <w:right w:val="none" w:sz="0" w:space="0" w:color="auto"/>
      </w:divBdr>
    </w:div>
    <w:div w:id="948664844">
      <w:bodyDiv w:val="1"/>
      <w:marLeft w:val="0"/>
      <w:marRight w:val="0"/>
      <w:marTop w:val="0"/>
      <w:marBottom w:val="0"/>
      <w:divBdr>
        <w:top w:val="none" w:sz="0" w:space="0" w:color="auto"/>
        <w:left w:val="none" w:sz="0" w:space="0" w:color="auto"/>
        <w:bottom w:val="none" w:sz="0" w:space="0" w:color="auto"/>
        <w:right w:val="none" w:sz="0" w:space="0" w:color="auto"/>
      </w:divBdr>
    </w:div>
    <w:div w:id="949164632">
      <w:bodyDiv w:val="1"/>
      <w:marLeft w:val="0"/>
      <w:marRight w:val="0"/>
      <w:marTop w:val="0"/>
      <w:marBottom w:val="0"/>
      <w:divBdr>
        <w:top w:val="none" w:sz="0" w:space="0" w:color="auto"/>
        <w:left w:val="none" w:sz="0" w:space="0" w:color="auto"/>
        <w:bottom w:val="none" w:sz="0" w:space="0" w:color="auto"/>
        <w:right w:val="none" w:sz="0" w:space="0" w:color="auto"/>
      </w:divBdr>
    </w:div>
    <w:div w:id="950162895">
      <w:bodyDiv w:val="1"/>
      <w:marLeft w:val="0"/>
      <w:marRight w:val="0"/>
      <w:marTop w:val="0"/>
      <w:marBottom w:val="0"/>
      <w:divBdr>
        <w:top w:val="none" w:sz="0" w:space="0" w:color="auto"/>
        <w:left w:val="none" w:sz="0" w:space="0" w:color="auto"/>
        <w:bottom w:val="none" w:sz="0" w:space="0" w:color="auto"/>
        <w:right w:val="none" w:sz="0" w:space="0" w:color="auto"/>
      </w:divBdr>
    </w:div>
    <w:div w:id="955528562">
      <w:bodyDiv w:val="1"/>
      <w:marLeft w:val="0"/>
      <w:marRight w:val="0"/>
      <w:marTop w:val="0"/>
      <w:marBottom w:val="0"/>
      <w:divBdr>
        <w:top w:val="none" w:sz="0" w:space="0" w:color="auto"/>
        <w:left w:val="none" w:sz="0" w:space="0" w:color="auto"/>
        <w:bottom w:val="none" w:sz="0" w:space="0" w:color="auto"/>
        <w:right w:val="none" w:sz="0" w:space="0" w:color="auto"/>
      </w:divBdr>
    </w:div>
    <w:div w:id="956830899">
      <w:bodyDiv w:val="1"/>
      <w:marLeft w:val="0"/>
      <w:marRight w:val="0"/>
      <w:marTop w:val="0"/>
      <w:marBottom w:val="0"/>
      <w:divBdr>
        <w:top w:val="none" w:sz="0" w:space="0" w:color="auto"/>
        <w:left w:val="none" w:sz="0" w:space="0" w:color="auto"/>
        <w:bottom w:val="none" w:sz="0" w:space="0" w:color="auto"/>
        <w:right w:val="none" w:sz="0" w:space="0" w:color="auto"/>
      </w:divBdr>
    </w:div>
    <w:div w:id="958220601">
      <w:bodyDiv w:val="1"/>
      <w:marLeft w:val="0"/>
      <w:marRight w:val="0"/>
      <w:marTop w:val="0"/>
      <w:marBottom w:val="0"/>
      <w:divBdr>
        <w:top w:val="none" w:sz="0" w:space="0" w:color="auto"/>
        <w:left w:val="none" w:sz="0" w:space="0" w:color="auto"/>
        <w:bottom w:val="none" w:sz="0" w:space="0" w:color="auto"/>
        <w:right w:val="none" w:sz="0" w:space="0" w:color="auto"/>
      </w:divBdr>
    </w:div>
    <w:div w:id="959142702">
      <w:bodyDiv w:val="1"/>
      <w:marLeft w:val="0"/>
      <w:marRight w:val="0"/>
      <w:marTop w:val="0"/>
      <w:marBottom w:val="0"/>
      <w:divBdr>
        <w:top w:val="none" w:sz="0" w:space="0" w:color="auto"/>
        <w:left w:val="none" w:sz="0" w:space="0" w:color="auto"/>
        <w:bottom w:val="none" w:sz="0" w:space="0" w:color="auto"/>
        <w:right w:val="none" w:sz="0" w:space="0" w:color="auto"/>
      </w:divBdr>
    </w:div>
    <w:div w:id="961031373">
      <w:bodyDiv w:val="1"/>
      <w:marLeft w:val="0"/>
      <w:marRight w:val="0"/>
      <w:marTop w:val="0"/>
      <w:marBottom w:val="0"/>
      <w:divBdr>
        <w:top w:val="none" w:sz="0" w:space="0" w:color="auto"/>
        <w:left w:val="none" w:sz="0" w:space="0" w:color="auto"/>
        <w:bottom w:val="none" w:sz="0" w:space="0" w:color="auto"/>
        <w:right w:val="none" w:sz="0" w:space="0" w:color="auto"/>
      </w:divBdr>
    </w:div>
    <w:div w:id="968556712">
      <w:bodyDiv w:val="1"/>
      <w:marLeft w:val="0"/>
      <w:marRight w:val="0"/>
      <w:marTop w:val="0"/>
      <w:marBottom w:val="0"/>
      <w:divBdr>
        <w:top w:val="none" w:sz="0" w:space="0" w:color="auto"/>
        <w:left w:val="none" w:sz="0" w:space="0" w:color="auto"/>
        <w:bottom w:val="none" w:sz="0" w:space="0" w:color="auto"/>
        <w:right w:val="none" w:sz="0" w:space="0" w:color="auto"/>
      </w:divBdr>
    </w:div>
    <w:div w:id="979505604">
      <w:bodyDiv w:val="1"/>
      <w:marLeft w:val="0"/>
      <w:marRight w:val="0"/>
      <w:marTop w:val="0"/>
      <w:marBottom w:val="0"/>
      <w:divBdr>
        <w:top w:val="none" w:sz="0" w:space="0" w:color="auto"/>
        <w:left w:val="none" w:sz="0" w:space="0" w:color="auto"/>
        <w:bottom w:val="none" w:sz="0" w:space="0" w:color="auto"/>
        <w:right w:val="none" w:sz="0" w:space="0" w:color="auto"/>
      </w:divBdr>
    </w:div>
    <w:div w:id="980379179">
      <w:bodyDiv w:val="1"/>
      <w:marLeft w:val="0"/>
      <w:marRight w:val="0"/>
      <w:marTop w:val="0"/>
      <w:marBottom w:val="0"/>
      <w:divBdr>
        <w:top w:val="none" w:sz="0" w:space="0" w:color="auto"/>
        <w:left w:val="none" w:sz="0" w:space="0" w:color="auto"/>
        <w:bottom w:val="none" w:sz="0" w:space="0" w:color="auto"/>
        <w:right w:val="none" w:sz="0" w:space="0" w:color="auto"/>
      </w:divBdr>
    </w:div>
    <w:div w:id="984121059">
      <w:bodyDiv w:val="1"/>
      <w:marLeft w:val="0"/>
      <w:marRight w:val="0"/>
      <w:marTop w:val="0"/>
      <w:marBottom w:val="0"/>
      <w:divBdr>
        <w:top w:val="none" w:sz="0" w:space="0" w:color="auto"/>
        <w:left w:val="none" w:sz="0" w:space="0" w:color="auto"/>
        <w:bottom w:val="none" w:sz="0" w:space="0" w:color="auto"/>
        <w:right w:val="none" w:sz="0" w:space="0" w:color="auto"/>
      </w:divBdr>
    </w:div>
    <w:div w:id="986202996">
      <w:bodyDiv w:val="1"/>
      <w:marLeft w:val="0"/>
      <w:marRight w:val="0"/>
      <w:marTop w:val="0"/>
      <w:marBottom w:val="0"/>
      <w:divBdr>
        <w:top w:val="none" w:sz="0" w:space="0" w:color="auto"/>
        <w:left w:val="none" w:sz="0" w:space="0" w:color="auto"/>
        <w:bottom w:val="none" w:sz="0" w:space="0" w:color="auto"/>
        <w:right w:val="none" w:sz="0" w:space="0" w:color="auto"/>
      </w:divBdr>
    </w:div>
    <w:div w:id="988167761">
      <w:bodyDiv w:val="1"/>
      <w:marLeft w:val="0"/>
      <w:marRight w:val="0"/>
      <w:marTop w:val="0"/>
      <w:marBottom w:val="0"/>
      <w:divBdr>
        <w:top w:val="none" w:sz="0" w:space="0" w:color="auto"/>
        <w:left w:val="none" w:sz="0" w:space="0" w:color="auto"/>
        <w:bottom w:val="none" w:sz="0" w:space="0" w:color="auto"/>
        <w:right w:val="none" w:sz="0" w:space="0" w:color="auto"/>
      </w:divBdr>
    </w:div>
    <w:div w:id="989791638">
      <w:bodyDiv w:val="1"/>
      <w:marLeft w:val="0"/>
      <w:marRight w:val="0"/>
      <w:marTop w:val="0"/>
      <w:marBottom w:val="0"/>
      <w:divBdr>
        <w:top w:val="none" w:sz="0" w:space="0" w:color="auto"/>
        <w:left w:val="none" w:sz="0" w:space="0" w:color="auto"/>
        <w:bottom w:val="none" w:sz="0" w:space="0" w:color="auto"/>
        <w:right w:val="none" w:sz="0" w:space="0" w:color="auto"/>
      </w:divBdr>
    </w:div>
    <w:div w:id="1000540816">
      <w:bodyDiv w:val="1"/>
      <w:marLeft w:val="0"/>
      <w:marRight w:val="0"/>
      <w:marTop w:val="0"/>
      <w:marBottom w:val="0"/>
      <w:divBdr>
        <w:top w:val="none" w:sz="0" w:space="0" w:color="auto"/>
        <w:left w:val="none" w:sz="0" w:space="0" w:color="auto"/>
        <w:bottom w:val="none" w:sz="0" w:space="0" w:color="auto"/>
        <w:right w:val="none" w:sz="0" w:space="0" w:color="auto"/>
      </w:divBdr>
    </w:div>
    <w:div w:id="1004666952">
      <w:bodyDiv w:val="1"/>
      <w:marLeft w:val="0"/>
      <w:marRight w:val="0"/>
      <w:marTop w:val="0"/>
      <w:marBottom w:val="0"/>
      <w:divBdr>
        <w:top w:val="none" w:sz="0" w:space="0" w:color="auto"/>
        <w:left w:val="none" w:sz="0" w:space="0" w:color="auto"/>
        <w:bottom w:val="none" w:sz="0" w:space="0" w:color="auto"/>
        <w:right w:val="none" w:sz="0" w:space="0" w:color="auto"/>
      </w:divBdr>
    </w:div>
    <w:div w:id="1009984648">
      <w:bodyDiv w:val="1"/>
      <w:marLeft w:val="0"/>
      <w:marRight w:val="0"/>
      <w:marTop w:val="0"/>
      <w:marBottom w:val="0"/>
      <w:divBdr>
        <w:top w:val="none" w:sz="0" w:space="0" w:color="auto"/>
        <w:left w:val="none" w:sz="0" w:space="0" w:color="auto"/>
        <w:bottom w:val="none" w:sz="0" w:space="0" w:color="auto"/>
        <w:right w:val="none" w:sz="0" w:space="0" w:color="auto"/>
      </w:divBdr>
    </w:div>
    <w:div w:id="1013725283">
      <w:bodyDiv w:val="1"/>
      <w:marLeft w:val="0"/>
      <w:marRight w:val="0"/>
      <w:marTop w:val="0"/>
      <w:marBottom w:val="0"/>
      <w:divBdr>
        <w:top w:val="none" w:sz="0" w:space="0" w:color="auto"/>
        <w:left w:val="none" w:sz="0" w:space="0" w:color="auto"/>
        <w:bottom w:val="none" w:sz="0" w:space="0" w:color="auto"/>
        <w:right w:val="none" w:sz="0" w:space="0" w:color="auto"/>
      </w:divBdr>
    </w:div>
    <w:div w:id="1015502907">
      <w:bodyDiv w:val="1"/>
      <w:marLeft w:val="0"/>
      <w:marRight w:val="0"/>
      <w:marTop w:val="0"/>
      <w:marBottom w:val="0"/>
      <w:divBdr>
        <w:top w:val="none" w:sz="0" w:space="0" w:color="auto"/>
        <w:left w:val="none" w:sz="0" w:space="0" w:color="auto"/>
        <w:bottom w:val="none" w:sz="0" w:space="0" w:color="auto"/>
        <w:right w:val="none" w:sz="0" w:space="0" w:color="auto"/>
      </w:divBdr>
    </w:div>
    <w:div w:id="1020426361">
      <w:bodyDiv w:val="1"/>
      <w:marLeft w:val="0"/>
      <w:marRight w:val="0"/>
      <w:marTop w:val="0"/>
      <w:marBottom w:val="0"/>
      <w:divBdr>
        <w:top w:val="none" w:sz="0" w:space="0" w:color="auto"/>
        <w:left w:val="none" w:sz="0" w:space="0" w:color="auto"/>
        <w:bottom w:val="none" w:sz="0" w:space="0" w:color="auto"/>
        <w:right w:val="none" w:sz="0" w:space="0" w:color="auto"/>
      </w:divBdr>
    </w:div>
    <w:div w:id="1021319164">
      <w:bodyDiv w:val="1"/>
      <w:marLeft w:val="0"/>
      <w:marRight w:val="0"/>
      <w:marTop w:val="0"/>
      <w:marBottom w:val="0"/>
      <w:divBdr>
        <w:top w:val="none" w:sz="0" w:space="0" w:color="auto"/>
        <w:left w:val="none" w:sz="0" w:space="0" w:color="auto"/>
        <w:bottom w:val="none" w:sz="0" w:space="0" w:color="auto"/>
        <w:right w:val="none" w:sz="0" w:space="0" w:color="auto"/>
      </w:divBdr>
    </w:div>
    <w:div w:id="1030373157">
      <w:bodyDiv w:val="1"/>
      <w:marLeft w:val="0"/>
      <w:marRight w:val="0"/>
      <w:marTop w:val="0"/>
      <w:marBottom w:val="0"/>
      <w:divBdr>
        <w:top w:val="none" w:sz="0" w:space="0" w:color="auto"/>
        <w:left w:val="none" w:sz="0" w:space="0" w:color="auto"/>
        <w:bottom w:val="none" w:sz="0" w:space="0" w:color="auto"/>
        <w:right w:val="none" w:sz="0" w:space="0" w:color="auto"/>
      </w:divBdr>
    </w:div>
    <w:div w:id="1044405301">
      <w:bodyDiv w:val="1"/>
      <w:marLeft w:val="0"/>
      <w:marRight w:val="0"/>
      <w:marTop w:val="0"/>
      <w:marBottom w:val="0"/>
      <w:divBdr>
        <w:top w:val="none" w:sz="0" w:space="0" w:color="auto"/>
        <w:left w:val="none" w:sz="0" w:space="0" w:color="auto"/>
        <w:bottom w:val="none" w:sz="0" w:space="0" w:color="auto"/>
        <w:right w:val="none" w:sz="0" w:space="0" w:color="auto"/>
      </w:divBdr>
    </w:div>
    <w:div w:id="1050375048">
      <w:bodyDiv w:val="1"/>
      <w:marLeft w:val="0"/>
      <w:marRight w:val="0"/>
      <w:marTop w:val="0"/>
      <w:marBottom w:val="0"/>
      <w:divBdr>
        <w:top w:val="none" w:sz="0" w:space="0" w:color="auto"/>
        <w:left w:val="none" w:sz="0" w:space="0" w:color="auto"/>
        <w:bottom w:val="none" w:sz="0" w:space="0" w:color="auto"/>
        <w:right w:val="none" w:sz="0" w:space="0" w:color="auto"/>
      </w:divBdr>
    </w:div>
    <w:div w:id="1062563095">
      <w:bodyDiv w:val="1"/>
      <w:marLeft w:val="0"/>
      <w:marRight w:val="0"/>
      <w:marTop w:val="0"/>
      <w:marBottom w:val="0"/>
      <w:divBdr>
        <w:top w:val="none" w:sz="0" w:space="0" w:color="auto"/>
        <w:left w:val="none" w:sz="0" w:space="0" w:color="auto"/>
        <w:bottom w:val="none" w:sz="0" w:space="0" w:color="auto"/>
        <w:right w:val="none" w:sz="0" w:space="0" w:color="auto"/>
      </w:divBdr>
    </w:div>
    <w:div w:id="1065025891">
      <w:bodyDiv w:val="1"/>
      <w:marLeft w:val="0"/>
      <w:marRight w:val="0"/>
      <w:marTop w:val="0"/>
      <w:marBottom w:val="0"/>
      <w:divBdr>
        <w:top w:val="none" w:sz="0" w:space="0" w:color="auto"/>
        <w:left w:val="none" w:sz="0" w:space="0" w:color="auto"/>
        <w:bottom w:val="none" w:sz="0" w:space="0" w:color="auto"/>
        <w:right w:val="none" w:sz="0" w:space="0" w:color="auto"/>
      </w:divBdr>
      <w:divsChild>
        <w:div w:id="261380908">
          <w:marLeft w:val="547"/>
          <w:marRight w:val="0"/>
          <w:marTop w:val="0"/>
          <w:marBottom w:val="0"/>
          <w:divBdr>
            <w:top w:val="none" w:sz="0" w:space="0" w:color="auto"/>
            <w:left w:val="none" w:sz="0" w:space="0" w:color="auto"/>
            <w:bottom w:val="none" w:sz="0" w:space="0" w:color="auto"/>
            <w:right w:val="none" w:sz="0" w:space="0" w:color="auto"/>
          </w:divBdr>
        </w:div>
      </w:divsChild>
    </w:div>
    <w:div w:id="1073044093">
      <w:bodyDiv w:val="1"/>
      <w:marLeft w:val="0"/>
      <w:marRight w:val="0"/>
      <w:marTop w:val="0"/>
      <w:marBottom w:val="0"/>
      <w:divBdr>
        <w:top w:val="none" w:sz="0" w:space="0" w:color="auto"/>
        <w:left w:val="none" w:sz="0" w:space="0" w:color="auto"/>
        <w:bottom w:val="none" w:sz="0" w:space="0" w:color="auto"/>
        <w:right w:val="none" w:sz="0" w:space="0" w:color="auto"/>
      </w:divBdr>
    </w:div>
    <w:div w:id="1073743447">
      <w:bodyDiv w:val="1"/>
      <w:marLeft w:val="0"/>
      <w:marRight w:val="0"/>
      <w:marTop w:val="0"/>
      <w:marBottom w:val="0"/>
      <w:divBdr>
        <w:top w:val="none" w:sz="0" w:space="0" w:color="auto"/>
        <w:left w:val="none" w:sz="0" w:space="0" w:color="auto"/>
        <w:bottom w:val="none" w:sz="0" w:space="0" w:color="auto"/>
        <w:right w:val="none" w:sz="0" w:space="0" w:color="auto"/>
      </w:divBdr>
    </w:div>
    <w:div w:id="1077247100">
      <w:bodyDiv w:val="1"/>
      <w:marLeft w:val="0"/>
      <w:marRight w:val="0"/>
      <w:marTop w:val="0"/>
      <w:marBottom w:val="0"/>
      <w:divBdr>
        <w:top w:val="none" w:sz="0" w:space="0" w:color="auto"/>
        <w:left w:val="none" w:sz="0" w:space="0" w:color="auto"/>
        <w:bottom w:val="none" w:sz="0" w:space="0" w:color="auto"/>
        <w:right w:val="none" w:sz="0" w:space="0" w:color="auto"/>
      </w:divBdr>
    </w:div>
    <w:div w:id="1086220837">
      <w:bodyDiv w:val="1"/>
      <w:marLeft w:val="0"/>
      <w:marRight w:val="0"/>
      <w:marTop w:val="0"/>
      <w:marBottom w:val="0"/>
      <w:divBdr>
        <w:top w:val="none" w:sz="0" w:space="0" w:color="auto"/>
        <w:left w:val="none" w:sz="0" w:space="0" w:color="auto"/>
        <w:bottom w:val="none" w:sz="0" w:space="0" w:color="auto"/>
        <w:right w:val="none" w:sz="0" w:space="0" w:color="auto"/>
      </w:divBdr>
    </w:div>
    <w:div w:id="1092356964">
      <w:bodyDiv w:val="1"/>
      <w:marLeft w:val="0"/>
      <w:marRight w:val="0"/>
      <w:marTop w:val="0"/>
      <w:marBottom w:val="0"/>
      <w:divBdr>
        <w:top w:val="none" w:sz="0" w:space="0" w:color="auto"/>
        <w:left w:val="none" w:sz="0" w:space="0" w:color="auto"/>
        <w:bottom w:val="none" w:sz="0" w:space="0" w:color="auto"/>
        <w:right w:val="none" w:sz="0" w:space="0" w:color="auto"/>
      </w:divBdr>
    </w:div>
    <w:div w:id="1095974819">
      <w:bodyDiv w:val="1"/>
      <w:marLeft w:val="0"/>
      <w:marRight w:val="0"/>
      <w:marTop w:val="0"/>
      <w:marBottom w:val="0"/>
      <w:divBdr>
        <w:top w:val="none" w:sz="0" w:space="0" w:color="auto"/>
        <w:left w:val="none" w:sz="0" w:space="0" w:color="auto"/>
        <w:bottom w:val="none" w:sz="0" w:space="0" w:color="auto"/>
        <w:right w:val="none" w:sz="0" w:space="0" w:color="auto"/>
      </w:divBdr>
    </w:div>
    <w:div w:id="1108624942">
      <w:bodyDiv w:val="1"/>
      <w:marLeft w:val="0"/>
      <w:marRight w:val="0"/>
      <w:marTop w:val="0"/>
      <w:marBottom w:val="0"/>
      <w:divBdr>
        <w:top w:val="none" w:sz="0" w:space="0" w:color="auto"/>
        <w:left w:val="none" w:sz="0" w:space="0" w:color="auto"/>
        <w:bottom w:val="none" w:sz="0" w:space="0" w:color="auto"/>
        <w:right w:val="none" w:sz="0" w:space="0" w:color="auto"/>
      </w:divBdr>
    </w:div>
    <w:div w:id="1112673026">
      <w:bodyDiv w:val="1"/>
      <w:marLeft w:val="0"/>
      <w:marRight w:val="0"/>
      <w:marTop w:val="0"/>
      <w:marBottom w:val="0"/>
      <w:divBdr>
        <w:top w:val="none" w:sz="0" w:space="0" w:color="auto"/>
        <w:left w:val="none" w:sz="0" w:space="0" w:color="auto"/>
        <w:bottom w:val="none" w:sz="0" w:space="0" w:color="auto"/>
        <w:right w:val="none" w:sz="0" w:space="0" w:color="auto"/>
      </w:divBdr>
    </w:div>
    <w:div w:id="1112898752">
      <w:bodyDiv w:val="1"/>
      <w:marLeft w:val="0"/>
      <w:marRight w:val="0"/>
      <w:marTop w:val="0"/>
      <w:marBottom w:val="0"/>
      <w:divBdr>
        <w:top w:val="none" w:sz="0" w:space="0" w:color="auto"/>
        <w:left w:val="none" w:sz="0" w:space="0" w:color="auto"/>
        <w:bottom w:val="none" w:sz="0" w:space="0" w:color="auto"/>
        <w:right w:val="none" w:sz="0" w:space="0" w:color="auto"/>
      </w:divBdr>
    </w:div>
    <w:div w:id="1113747402">
      <w:bodyDiv w:val="1"/>
      <w:marLeft w:val="0"/>
      <w:marRight w:val="0"/>
      <w:marTop w:val="0"/>
      <w:marBottom w:val="0"/>
      <w:divBdr>
        <w:top w:val="none" w:sz="0" w:space="0" w:color="auto"/>
        <w:left w:val="none" w:sz="0" w:space="0" w:color="auto"/>
        <w:bottom w:val="none" w:sz="0" w:space="0" w:color="auto"/>
        <w:right w:val="none" w:sz="0" w:space="0" w:color="auto"/>
      </w:divBdr>
    </w:div>
    <w:div w:id="1116681245">
      <w:bodyDiv w:val="1"/>
      <w:marLeft w:val="0"/>
      <w:marRight w:val="0"/>
      <w:marTop w:val="0"/>
      <w:marBottom w:val="0"/>
      <w:divBdr>
        <w:top w:val="none" w:sz="0" w:space="0" w:color="auto"/>
        <w:left w:val="none" w:sz="0" w:space="0" w:color="auto"/>
        <w:bottom w:val="none" w:sz="0" w:space="0" w:color="auto"/>
        <w:right w:val="none" w:sz="0" w:space="0" w:color="auto"/>
      </w:divBdr>
    </w:div>
    <w:div w:id="1117988785">
      <w:bodyDiv w:val="1"/>
      <w:marLeft w:val="0"/>
      <w:marRight w:val="0"/>
      <w:marTop w:val="0"/>
      <w:marBottom w:val="0"/>
      <w:divBdr>
        <w:top w:val="none" w:sz="0" w:space="0" w:color="auto"/>
        <w:left w:val="none" w:sz="0" w:space="0" w:color="auto"/>
        <w:bottom w:val="none" w:sz="0" w:space="0" w:color="auto"/>
        <w:right w:val="none" w:sz="0" w:space="0" w:color="auto"/>
      </w:divBdr>
    </w:div>
    <w:div w:id="1124428553">
      <w:bodyDiv w:val="1"/>
      <w:marLeft w:val="0"/>
      <w:marRight w:val="0"/>
      <w:marTop w:val="0"/>
      <w:marBottom w:val="0"/>
      <w:divBdr>
        <w:top w:val="none" w:sz="0" w:space="0" w:color="auto"/>
        <w:left w:val="none" w:sz="0" w:space="0" w:color="auto"/>
        <w:bottom w:val="none" w:sz="0" w:space="0" w:color="auto"/>
        <w:right w:val="none" w:sz="0" w:space="0" w:color="auto"/>
      </w:divBdr>
      <w:divsChild>
        <w:div w:id="935403374">
          <w:marLeft w:val="547"/>
          <w:marRight w:val="0"/>
          <w:marTop w:val="0"/>
          <w:marBottom w:val="0"/>
          <w:divBdr>
            <w:top w:val="none" w:sz="0" w:space="0" w:color="auto"/>
            <w:left w:val="none" w:sz="0" w:space="0" w:color="auto"/>
            <w:bottom w:val="none" w:sz="0" w:space="0" w:color="auto"/>
            <w:right w:val="none" w:sz="0" w:space="0" w:color="auto"/>
          </w:divBdr>
        </w:div>
      </w:divsChild>
    </w:div>
    <w:div w:id="1124810530">
      <w:bodyDiv w:val="1"/>
      <w:marLeft w:val="0"/>
      <w:marRight w:val="0"/>
      <w:marTop w:val="0"/>
      <w:marBottom w:val="0"/>
      <w:divBdr>
        <w:top w:val="none" w:sz="0" w:space="0" w:color="auto"/>
        <w:left w:val="none" w:sz="0" w:space="0" w:color="auto"/>
        <w:bottom w:val="none" w:sz="0" w:space="0" w:color="auto"/>
        <w:right w:val="none" w:sz="0" w:space="0" w:color="auto"/>
      </w:divBdr>
    </w:div>
    <w:div w:id="1131632139">
      <w:bodyDiv w:val="1"/>
      <w:marLeft w:val="0"/>
      <w:marRight w:val="0"/>
      <w:marTop w:val="0"/>
      <w:marBottom w:val="0"/>
      <w:divBdr>
        <w:top w:val="none" w:sz="0" w:space="0" w:color="auto"/>
        <w:left w:val="none" w:sz="0" w:space="0" w:color="auto"/>
        <w:bottom w:val="none" w:sz="0" w:space="0" w:color="auto"/>
        <w:right w:val="none" w:sz="0" w:space="0" w:color="auto"/>
      </w:divBdr>
    </w:div>
    <w:div w:id="1141194816">
      <w:bodyDiv w:val="1"/>
      <w:marLeft w:val="0"/>
      <w:marRight w:val="0"/>
      <w:marTop w:val="0"/>
      <w:marBottom w:val="0"/>
      <w:divBdr>
        <w:top w:val="none" w:sz="0" w:space="0" w:color="auto"/>
        <w:left w:val="none" w:sz="0" w:space="0" w:color="auto"/>
        <w:bottom w:val="none" w:sz="0" w:space="0" w:color="auto"/>
        <w:right w:val="none" w:sz="0" w:space="0" w:color="auto"/>
      </w:divBdr>
    </w:div>
    <w:div w:id="1147361447">
      <w:bodyDiv w:val="1"/>
      <w:marLeft w:val="0"/>
      <w:marRight w:val="0"/>
      <w:marTop w:val="0"/>
      <w:marBottom w:val="0"/>
      <w:divBdr>
        <w:top w:val="none" w:sz="0" w:space="0" w:color="auto"/>
        <w:left w:val="none" w:sz="0" w:space="0" w:color="auto"/>
        <w:bottom w:val="none" w:sz="0" w:space="0" w:color="auto"/>
        <w:right w:val="none" w:sz="0" w:space="0" w:color="auto"/>
      </w:divBdr>
    </w:div>
    <w:div w:id="1148205364">
      <w:bodyDiv w:val="1"/>
      <w:marLeft w:val="0"/>
      <w:marRight w:val="0"/>
      <w:marTop w:val="0"/>
      <w:marBottom w:val="0"/>
      <w:divBdr>
        <w:top w:val="none" w:sz="0" w:space="0" w:color="auto"/>
        <w:left w:val="none" w:sz="0" w:space="0" w:color="auto"/>
        <w:bottom w:val="none" w:sz="0" w:space="0" w:color="auto"/>
        <w:right w:val="none" w:sz="0" w:space="0" w:color="auto"/>
      </w:divBdr>
    </w:div>
    <w:div w:id="1148405053">
      <w:bodyDiv w:val="1"/>
      <w:marLeft w:val="0"/>
      <w:marRight w:val="0"/>
      <w:marTop w:val="0"/>
      <w:marBottom w:val="0"/>
      <w:divBdr>
        <w:top w:val="none" w:sz="0" w:space="0" w:color="auto"/>
        <w:left w:val="none" w:sz="0" w:space="0" w:color="auto"/>
        <w:bottom w:val="none" w:sz="0" w:space="0" w:color="auto"/>
        <w:right w:val="none" w:sz="0" w:space="0" w:color="auto"/>
      </w:divBdr>
    </w:div>
    <w:div w:id="1150752788">
      <w:bodyDiv w:val="1"/>
      <w:marLeft w:val="0"/>
      <w:marRight w:val="0"/>
      <w:marTop w:val="0"/>
      <w:marBottom w:val="0"/>
      <w:divBdr>
        <w:top w:val="none" w:sz="0" w:space="0" w:color="auto"/>
        <w:left w:val="none" w:sz="0" w:space="0" w:color="auto"/>
        <w:bottom w:val="none" w:sz="0" w:space="0" w:color="auto"/>
        <w:right w:val="none" w:sz="0" w:space="0" w:color="auto"/>
      </w:divBdr>
    </w:div>
    <w:div w:id="1153450523">
      <w:bodyDiv w:val="1"/>
      <w:marLeft w:val="0"/>
      <w:marRight w:val="0"/>
      <w:marTop w:val="0"/>
      <w:marBottom w:val="0"/>
      <w:divBdr>
        <w:top w:val="none" w:sz="0" w:space="0" w:color="auto"/>
        <w:left w:val="none" w:sz="0" w:space="0" w:color="auto"/>
        <w:bottom w:val="none" w:sz="0" w:space="0" w:color="auto"/>
        <w:right w:val="none" w:sz="0" w:space="0" w:color="auto"/>
      </w:divBdr>
    </w:div>
    <w:div w:id="1154107798">
      <w:bodyDiv w:val="1"/>
      <w:marLeft w:val="0"/>
      <w:marRight w:val="0"/>
      <w:marTop w:val="0"/>
      <w:marBottom w:val="0"/>
      <w:divBdr>
        <w:top w:val="none" w:sz="0" w:space="0" w:color="auto"/>
        <w:left w:val="none" w:sz="0" w:space="0" w:color="auto"/>
        <w:bottom w:val="none" w:sz="0" w:space="0" w:color="auto"/>
        <w:right w:val="none" w:sz="0" w:space="0" w:color="auto"/>
      </w:divBdr>
    </w:div>
    <w:div w:id="1158615436">
      <w:bodyDiv w:val="1"/>
      <w:marLeft w:val="0"/>
      <w:marRight w:val="0"/>
      <w:marTop w:val="0"/>
      <w:marBottom w:val="0"/>
      <w:divBdr>
        <w:top w:val="none" w:sz="0" w:space="0" w:color="auto"/>
        <w:left w:val="none" w:sz="0" w:space="0" w:color="auto"/>
        <w:bottom w:val="none" w:sz="0" w:space="0" w:color="auto"/>
        <w:right w:val="none" w:sz="0" w:space="0" w:color="auto"/>
      </w:divBdr>
    </w:div>
    <w:div w:id="1165822076">
      <w:bodyDiv w:val="1"/>
      <w:marLeft w:val="0"/>
      <w:marRight w:val="0"/>
      <w:marTop w:val="0"/>
      <w:marBottom w:val="0"/>
      <w:divBdr>
        <w:top w:val="none" w:sz="0" w:space="0" w:color="auto"/>
        <w:left w:val="none" w:sz="0" w:space="0" w:color="auto"/>
        <w:bottom w:val="none" w:sz="0" w:space="0" w:color="auto"/>
        <w:right w:val="none" w:sz="0" w:space="0" w:color="auto"/>
      </w:divBdr>
    </w:div>
    <w:div w:id="1173495974">
      <w:bodyDiv w:val="1"/>
      <w:marLeft w:val="0"/>
      <w:marRight w:val="0"/>
      <w:marTop w:val="0"/>
      <w:marBottom w:val="0"/>
      <w:divBdr>
        <w:top w:val="none" w:sz="0" w:space="0" w:color="auto"/>
        <w:left w:val="none" w:sz="0" w:space="0" w:color="auto"/>
        <w:bottom w:val="none" w:sz="0" w:space="0" w:color="auto"/>
        <w:right w:val="none" w:sz="0" w:space="0" w:color="auto"/>
      </w:divBdr>
    </w:div>
    <w:div w:id="1176264929">
      <w:bodyDiv w:val="1"/>
      <w:marLeft w:val="0"/>
      <w:marRight w:val="0"/>
      <w:marTop w:val="0"/>
      <w:marBottom w:val="0"/>
      <w:divBdr>
        <w:top w:val="none" w:sz="0" w:space="0" w:color="auto"/>
        <w:left w:val="none" w:sz="0" w:space="0" w:color="auto"/>
        <w:bottom w:val="none" w:sz="0" w:space="0" w:color="auto"/>
        <w:right w:val="none" w:sz="0" w:space="0" w:color="auto"/>
      </w:divBdr>
    </w:div>
    <w:div w:id="1176267159">
      <w:bodyDiv w:val="1"/>
      <w:marLeft w:val="0"/>
      <w:marRight w:val="0"/>
      <w:marTop w:val="0"/>
      <w:marBottom w:val="0"/>
      <w:divBdr>
        <w:top w:val="none" w:sz="0" w:space="0" w:color="auto"/>
        <w:left w:val="none" w:sz="0" w:space="0" w:color="auto"/>
        <w:bottom w:val="none" w:sz="0" w:space="0" w:color="auto"/>
        <w:right w:val="none" w:sz="0" w:space="0" w:color="auto"/>
      </w:divBdr>
    </w:div>
    <w:div w:id="1180582155">
      <w:bodyDiv w:val="1"/>
      <w:marLeft w:val="0"/>
      <w:marRight w:val="0"/>
      <w:marTop w:val="0"/>
      <w:marBottom w:val="0"/>
      <w:divBdr>
        <w:top w:val="none" w:sz="0" w:space="0" w:color="auto"/>
        <w:left w:val="none" w:sz="0" w:space="0" w:color="auto"/>
        <w:bottom w:val="none" w:sz="0" w:space="0" w:color="auto"/>
        <w:right w:val="none" w:sz="0" w:space="0" w:color="auto"/>
      </w:divBdr>
    </w:div>
    <w:div w:id="1181163423">
      <w:bodyDiv w:val="1"/>
      <w:marLeft w:val="0"/>
      <w:marRight w:val="0"/>
      <w:marTop w:val="0"/>
      <w:marBottom w:val="0"/>
      <w:divBdr>
        <w:top w:val="none" w:sz="0" w:space="0" w:color="auto"/>
        <w:left w:val="none" w:sz="0" w:space="0" w:color="auto"/>
        <w:bottom w:val="none" w:sz="0" w:space="0" w:color="auto"/>
        <w:right w:val="none" w:sz="0" w:space="0" w:color="auto"/>
      </w:divBdr>
    </w:div>
    <w:div w:id="1181503353">
      <w:bodyDiv w:val="1"/>
      <w:marLeft w:val="0"/>
      <w:marRight w:val="0"/>
      <w:marTop w:val="0"/>
      <w:marBottom w:val="0"/>
      <w:divBdr>
        <w:top w:val="none" w:sz="0" w:space="0" w:color="auto"/>
        <w:left w:val="none" w:sz="0" w:space="0" w:color="auto"/>
        <w:bottom w:val="none" w:sz="0" w:space="0" w:color="auto"/>
        <w:right w:val="none" w:sz="0" w:space="0" w:color="auto"/>
      </w:divBdr>
    </w:div>
    <w:div w:id="1186747004">
      <w:bodyDiv w:val="1"/>
      <w:marLeft w:val="0"/>
      <w:marRight w:val="0"/>
      <w:marTop w:val="0"/>
      <w:marBottom w:val="0"/>
      <w:divBdr>
        <w:top w:val="none" w:sz="0" w:space="0" w:color="auto"/>
        <w:left w:val="none" w:sz="0" w:space="0" w:color="auto"/>
        <w:bottom w:val="none" w:sz="0" w:space="0" w:color="auto"/>
        <w:right w:val="none" w:sz="0" w:space="0" w:color="auto"/>
      </w:divBdr>
    </w:div>
    <w:div w:id="1192571789">
      <w:bodyDiv w:val="1"/>
      <w:marLeft w:val="0"/>
      <w:marRight w:val="0"/>
      <w:marTop w:val="0"/>
      <w:marBottom w:val="0"/>
      <w:divBdr>
        <w:top w:val="none" w:sz="0" w:space="0" w:color="auto"/>
        <w:left w:val="none" w:sz="0" w:space="0" w:color="auto"/>
        <w:bottom w:val="none" w:sz="0" w:space="0" w:color="auto"/>
        <w:right w:val="none" w:sz="0" w:space="0" w:color="auto"/>
      </w:divBdr>
    </w:div>
    <w:div w:id="1201212497">
      <w:bodyDiv w:val="1"/>
      <w:marLeft w:val="0"/>
      <w:marRight w:val="0"/>
      <w:marTop w:val="0"/>
      <w:marBottom w:val="0"/>
      <w:divBdr>
        <w:top w:val="none" w:sz="0" w:space="0" w:color="auto"/>
        <w:left w:val="none" w:sz="0" w:space="0" w:color="auto"/>
        <w:bottom w:val="none" w:sz="0" w:space="0" w:color="auto"/>
        <w:right w:val="none" w:sz="0" w:space="0" w:color="auto"/>
      </w:divBdr>
    </w:div>
    <w:div w:id="1207330528">
      <w:bodyDiv w:val="1"/>
      <w:marLeft w:val="0"/>
      <w:marRight w:val="0"/>
      <w:marTop w:val="0"/>
      <w:marBottom w:val="0"/>
      <w:divBdr>
        <w:top w:val="none" w:sz="0" w:space="0" w:color="auto"/>
        <w:left w:val="none" w:sz="0" w:space="0" w:color="auto"/>
        <w:bottom w:val="none" w:sz="0" w:space="0" w:color="auto"/>
        <w:right w:val="none" w:sz="0" w:space="0" w:color="auto"/>
      </w:divBdr>
    </w:div>
    <w:div w:id="1211503915">
      <w:bodyDiv w:val="1"/>
      <w:marLeft w:val="0"/>
      <w:marRight w:val="0"/>
      <w:marTop w:val="0"/>
      <w:marBottom w:val="0"/>
      <w:divBdr>
        <w:top w:val="none" w:sz="0" w:space="0" w:color="auto"/>
        <w:left w:val="none" w:sz="0" w:space="0" w:color="auto"/>
        <w:bottom w:val="none" w:sz="0" w:space="0" w:color="auto"/>
        <w:right w:val="none" w:sz="0" w:space="0" w:color="auto"/>
      </w:divBdr>
    </w:div>
    <w:div w:id="1216043265">
      <w:bodyDiv w:val="1"/>
      <w:marLeft w:val="0"/>
      <w:marRight w:val="0"/>
      <w:marTop w:val="0"/>
      <w:marBottom w:val="0"/>
      <w:divBdr>
        <w:top w:val="none" w:sz="0" w:space="0" w:color="auto"/>
        <w:left w:val="none" w:sz="0" w:space="0" w:color="auto"/>
        <w:bottom w:val="none" w:sz="0" w:space="0" w:color="auto"/>
        <w:right w:val="none" w:sz="0" w:space="0" w:color="auto"/>
      </w:divBdr>
      <w:divsChild>
        <w:div w:id="1389496179">
          <w:marLeft w:val="547"/>
          <w:marRight w:val="0"/>
          <w:marTop w:val="0"/>
          <w:marBottom w:val="0"/>
          <w:divBdr>
            <w:top w:val="none" w:sz="0" w:space="0" w:color="auto"/>
            <w:left w:val="none" w:sz="0" w:space="0" w:color="auto"/>
            <w:bottom w:val="none" w:sz="0" w:space="0" w:color="auto"/>
            <w:right w:val="none" w:sz="0" w:space="0" w:color="auto"/>
          </w:divBdr>
        </w:div>
      </w:divsChild>
    </w:div>
    <w:div w:id="1216434584">
      <w:bodyDiv w:val="1"/>
      <w:marLeft w:val="0"/>
      <w:marRight w:val="0"/>
      <w:marTop w:val="0"/>
      <w:marBottom w:val="0"/>
      <w:divBdr>
        <w:top w:val="none" w:sz="0" w:space="0" w:color="auto"/>
        <w:left w:val="none" w:sz="0" w:space="0" w:color="auto"/>
        <w:bottom w:val="none" w:sz="0" w:space="0" w:color="auto"/>
        <w:right w:val="none" w:sz="0" w:space="0" w:color="auto"/>
      </w:divBdr>
    </w:div>
    <w:div w:id="1221984282">
      <w:bodyDiv w:val="1"/>
      <w:marLeft w:val="0"/>
      <w:marRight w:val="0"/>
      <w:marTop w:val="0"/>
      <w:marBottom w:val="0"/>
      <w:divBdr>
        <w:top w:val="none" w:sz="0" w:space="0" w:color="auto"/>
        <w:left w:val="none" w:sz="0" w:space="0" w:color="auto"/>
        <w:bottom w:val="none" w:sz="0" w:space="0" w:color="auto"/>
        <w:right w:val="none" w:sz="0" w:space="0" w:color="auto"/>
      </w:divBdr>
    </w:div>
    <w:div w:id="1225264326">
      <w:bodyDiv w:val="1"/>
      <w:marLeft w:val="0"/>
      <w:marRight w:val="0"/>
      <w:marTop w:val="0"/>
      <w:marBottom w:val="0"/>
      <w:divBdr>
        <w:top w:val="none" w:sz="0" w:space="0" w:color="auto"/>
        <w:left w:val="none" w:sz="0" w:space="0" w:color="auto"/>
        <w:bottom w:val="none" w:sz="0" w:space="0" w:color="auto"/>
        <w:right w:val="none" w:sz="0" w:space="0" w:color="auto"/>
      </w:divBdr>
      <w:divsChild>
        <w:div w:id="1820924495">
          <w:marLeft w:val="0"/>
          <w:marRight w:val="0"/>
          <w:marTop w:val="0"/>
          <w:marBottom w:val="0"/>
          <w:divBdr>
            <w:top w:val="none" w:sz="0" w:space="0" w:color="auto"/>
            <w:left w:val="none" w:sz="0" w:space="0" w:color="auto"/>
            <w:bottom w:val="none" w:sz="0" w:space="0" w:color="auto"/>
            <w:right w:val="none" w:sz="0" w:space="0" w:color="auto"/>
          </w:divBdr>
          <w:divsChild>
            <w:div w:id="337584170">
              <w:marLeft w:val="0"/>
              <w:marRight w:val="0"/>
              <w:marTop w:val="0"/>
              <w:marBottom w:val="0"/>
              <w:divBdr>
                <w:top w:val="none" w:sz="0" w:space="0" w:color="auto"/>
                <w:left w:val="none" w:sz="0" w:space="0" w:color="auto"/>
                <w:bottom w:val="none" w:sz="0" w:space="0" w:color="auto"/>
                <w:right w:val="none" w:sz="0" w:space="0" w:color="auto"/>
              </w:divBdr>
              <w:divsChild>
                <w:div w:id="33776043">
                  <w:marLeft w:val="0"/>
                  <w:marRight w:val="0"/>
                  <w:marTop w:val="0"/>
                  <w:marBottom w:val="0"/>
                  <w:divBdr>
                    <w:top w:val="none" w:sz="0" w:space="0" w:color="auto"/>
                    <w:left w:val="none" w:sz="0" w:space="0" w:color="auto"/>
                    <w:bottom w:val="none" w:sz="0" w:space="0" w:color="auto"/>
                    <w:right w:val="none" w:sz="0" w:space="0" w:color="auto"/>
                  </w:divBdr>
                  <w:divsChild>
                    <w:div w:id="1658538346">
                      <w:marLeft w:val="0"/>
                      <w:marRight w:val="0"/>
                      <w:marTop w:val="0"/>
                      <w:marBottom w:val="0"/>
                      <w:divBdr>
                        <w:top w:val="none" w:sz="0" w:space="0" w:color="auto"/>
                        <w:left w:val="none" w:sz="0" w:space="0" w:color="auto"/>
                        <w:bottom w:val="none" w:sz="0" w:space="0" w:color="auto"/>
                        <w:right w:val="none" w:sz="0" w:space="0" w:color="auto"/>
                      </w:divBdr>
                      <w:divsChild>
                        <w:div w:id="64863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2813875">
      <w:bodyDiv w:val="1"/>
      <w:marLeft w:val="0"/>
      <w:marRight w:val="0"/>
      <w:marTop w:val="0"/>
      <w:marBottom w:val="0"/>
      <w:divBdr>
        <w:top w:val="none" w:sz="0" w:space="0" w:color="auto"/>
        <w:left w:val="none" w:sz="0" w:space="0" w:color="auto"/>
        <w:bottom w:val="none" w:sz="0" w:space="0" w:color="auto"/>
        <w:right w:val="none" w:sz="0" w:space="0" w:color="auto"/>
      </w:divBdr>
    </w:div>
    <w:div w:id="1238513761">
      <w:bodyDiv w:val="1"/>
      <w:marLeft w:val="0"/>
      <w:marRight w:val="0"/>
      <w:marTop w:val="0"/>
      <w:marBottom w:val="0"/>
      <w:divBdr>
        <w:top w:val="none" w:sz="0" w:space="0" w:color="auto"/>
        <w:left w:val="none" w:sz="0" w:space="0" w:color="auto"/>
        <w:bottom w:val="none" w:sz="0" w:space="0" w:color="auto"/>
        <w:right w:val="none" w:sz="0" w:space="0" w:color="auto"/>
      </w:divBdr>
    </w:div>
    <w:div w:id="1245068965">
      <w:bodyDiv w:val="1"/>
      <w:marLeft w:val="0"/>
      <w:marRight w:val="0"/>
      <w:marTop w:val="0"/>
      <w:marBottom w:val="0"/>
      <w:divBdr>
        <w:top w:val="none" w:sz="0" w:space="0" w:color="auto"/>
        <w:left w:val="none" w:sz="0" w:space="0" w:color="auto"/>
        <w:bottom w:val="none" w:sz="0" w:space="0" w:color="auto"/>
        <w:right w:val="none" w:sz="0" w:space="0" w:color="auto"/>
      </w:divBdr>
    </w:div>
    <w:div w:id="1247035180">
      <w:bodyDiv w:val="1"/>
      <w:marLeft w:val="0"/>
      <w:marRight w:val="0"/>
      <w:marTop w:val="0"/>
      <w:marBottom w:val="0"/>
      <w:divBdr>
        <w:top w:val="none" w:sz="0" w:space="0" w:color="auto"/>
        <w:left w:val="none" w:sz="0" w:space="0" w:color="auto"/>
        <w:bottom w:val="none" w:sz="0" w:space="0" w:color="auto"/>
        <w:right w:val="none" w:sz="0" w:space="0" w:color="auto"/>
      </w:divBdr>
    </w:div>
    <w:div w:id="1253590023">
      <w:bodyDiv w:val="1"/>
      <w:marLeft w:val="0"/>
      <w:marRight w:val="0"/>
      <w:marTop w:val="0"/>
      <w:marBottom w:val="0"/>
      <w:divBdr>
        <w:top w:val="none" w:sz="0" w:space="0" w:color="auto"/>
        <w:left w:val="none" w:sz="0" w:space="0" w:color="auto"/>
        <w:bottom w:val="none" w:sz="0" w:space="0" w:color="auto"/>
        <w:right w:val="none" w:sz="0" w:space="0" w:color="auto"/>
      </w:divBdr>
    </w:div>
    <w:div w:id="1253779052">
      <w:bodyDiv w:val="1"/>
      <w:marLeft w:val="0"/>
      <w:marRight w:val="0"/>
      <w:marTop w:val="0"/>
      <w:marBottom w:val="0"/>
      <w:divBdr>
        <w:top w:val="none" w:sz="0" w:space="0" w:color="auto"/>
        <w:left w:val="none" w:sz="0" w:space="0" w:color="auto"/>
        <w:bottom w:val="none" w:sz="0" w:space="0" w:color="auto"/>
        <w:right w:val="none" w:sz="0" w:space="0" w:color="auto"/>
      </w:divBdr>
    </w:div>
    <w:div w:id="1261528669">
      <w:bodyDiv w:val="1"/>
      <w:marLeft w:val="0"/>
      <w:marRight w:val="0"/>
      <w:marTop w:val="0"/>
      <w:marBottom w:val="0"/>
      <w:divBdr>
        <w:top w:val="none" w:sz="0" w:space="0" w:color="auto"/>
        <w:left w:val="none" w:sz="0" w:space="0" w:color="auto"/>
        <w:bottom w:val="none" w:sz="0" w:space="0" w:color="auto"/>
        <w:right w:val="none" w:sz="0" w:space="0" w:color="auto"/>
      </w:divBdr>
    </w:div>
    <w:div w:id="1264341997">
      <w:bodyDiv w:val="1"/>
      <w:marLeft w:val="0"/>
      <w:marRight w:val="0"/>
      <w:marTop w:val="0"/>
      <w:marBottom w:val="0"/>
      <w:divBdr>
        <w:top w:val="none" w:sz="0" w:space="0" w:color="auto"/>
        <w:left w:val="none" w:sz="0" w:space="0" w:color="auto"/>
        <w:bottom w:val="none" w:sz="0" w:space="0" w:color="auto"/>
        <w:right w:val="none" w:sz="0" w:space="0" w:color="auto"/>
      </w:divBdr>
    </w:div>
    <w:div w:id="1272320641">
      <w:bodyDiv w:val="1"/>
      <w:marLeft w:val="0"/>
      <w:marRight w:val="0"/>
      <w:marTop w:val="0"/>
      <w:marBottom w:val="0"/>
      <w:divBdr>
        <w:top w:val="none" w:sz="0" w:space="0" w:color="auto"/>
        <w:left w:val="none" w:sz="0" w:space="0" w:color="auto"/>
        <w:bottom w:val="none" w:sz="0" w:space="0" w:color="auto"/>
        <w:right w:val="none" w:sz="0" w:space="0" w:color="auto"/>
      </w:divBdr>
    </w:div>
    <w:div w:id="1278483891">
      <w:bodyDiv w:val="1"/>
      <w:marLeft w:val="0"/>
      <w:marRight w:val="0"/>
      <w:marTop w:val="0"/>
      <w:marBottom w:val="0"/>
      <w:divBdr>
        <w:top w:val="none" w:sz="0" w:space="0" w:color="auto"/>
        <w:left w:val="none" w:sz="0" w:space="0" w:color="auto"/>
        <w:bottom w:val="none" w:sz="0" w:space="0" w:color="auto"/>
        <w:right w:val="none" w:sz="0" w:space="0" w:color="auto"/>
      </w:divBdr>
    </w:div>
    <w:div w:id="1281111620">
      <w:bodyDiv w:val="1"/>
      <w:marLeft w:val="0"/>
      <w:marRight w:val="0"/>
      <w:marTop w:val="0"/>
      <w:marBottom w:val="0"/>
      <w:divBdr>
        <w:top w:val="none" w:sz="0" w:space="0" w:color="auto"/>
        <w:left w:val="none" w:sz="0" w:space="0" w:color="auto"/>
        <w:bottom w:val="none" w:sz="0" w:space="0" w:color="auto"/>
        <w:right w:val="none" w:sz="0" w:space="0" w:color="auto"/>
      </w:divBdr>
    </w:div>
    <w:div w:id="1283538330">
      <w:bodyDiv w:val="1"/>
      <w:marLeft w:val="0"/>
      <w:marRight w:val="0"/>
      <w:marTop w:val="0"/>
      <w:marBottom w:val="0"/>
      <w:divBdr>
        <w:top w:val="none" w:sz="0" w:space="0" w:color="auto"/>
        <w:left w:val="none" w:sz="0" w:space="0" w:color="auto"/>
        <w:bottom w:val="none" w:sz="0" w:space="0" w:color="auto"/>
        <w:right w:val="none" w:sz="0" w:space="0" w:color="auto"/>
      </w:divBdr>
    </w:div>
    <w:div w:id="1287859486">
      <w:bodyDiv w:val="1"/>
      <w:marLeft w:val="0"/>
      <w:marRight w:val="0"/>
      <w:marTop w:val="0"/>
      <w:marBottom w:val="0"/>
      <w:divBdr>
        <w:top w:val="none" w:sz="0" w:space="0" w:color="auto"/>
        <w:left w:val="none" w:sz="0" w:space="0" w:color="auto"/>
        <w:bottom w:val="none" w:sz="0" w:space="0" w:color="auto"/>
        <w:right w:val="none" w:sz="0" w:space="0" w:color="auto"/>
      </w:divBdr>
    </w:div>
    <w:div w:id="1294945531">
      <w:bodyDiv w:val="1"/>
      <w:marLeft w:val="0"/>
      <w:marRight w:val="0"/>
      <w:marTop w:val="0"/>
      <w:marBottom w:val="0"/>
      <w:divBdr>
        <w:top w:val="none" w:sz="0" w:space="0" w:color="auto"/>
        <w:left w:val="none" w:sz="0" w:space="0" w:color="auto"/>
        <w:bottom w:val="none" w:sz="0" w:space="0" w:color="auto"/>
        <w:right w:val="none" w:sz="0" w:space="0" w:color="auto"/>
      </w:divBdr>
    </w:div>
    <w:div w:id="1295254968">
      <w:bodyDiv w:val="1"/>
      <w:marLeft w:val="0"/>
      <w:marRight w:val="0"/>
      <w:marTop w:val="0"/>
      <w:marBottom w:val="0"/>
      <w:divBdr>
        <w:top w:val="none" w:sz="0" w:space="0" w:color="auto"/>
        <w:left w:val="none" w:sz="0" w:space="0" w:color="auto"/>
        <w:bottom w:val="none" w:sz="0" w:space="0" w:color="auto"/>
        <w:right w:val="none" w:sz="0" w:space="0" w:color="auto"/>
      </w:divBdr>
    </w:div>
    <w:div w:id="1299916903">
      <w:bodyDiv w:val="1"/>
      <w:marLeft w:val="0"/>
      <w:marRight w:val="0"/>
      <w:marTop w:val="0"/>
      <w:marBottom w:val="0"/>
      <w:divBdr>
        <w:top w:val="none" w:sz="0" w:space="0" w:color="auto"/>
        <w:left w:val="none" w:sz="0" w:space="0" w:color="auto"/>
        <w:bottom w:val="none" w:sz="0" w:space="0" w:color="auto"/>
        <w:right w:val="none" w:sz="0" w:space="0" w:color="auto"/>
      </w:divBdr>
    </w:div>
    <w:div w:id="1300039941">
      <w:bodyDiv w:val="1"/>
      <w:marLeft w:val="0"/>
      <w:marRight w:val="0"/>
      <w:marTop w:val="0"/>
      <w:marBottom w:val="0"/>
      <w:divBdr>
        <w:top w:val="none" w:sz="0" w:space="0" w:color="auto"/>
        <w:left w:val="none" w:sz="0" w:space="0" w:color="auto"/>
        <w:bottom w:val="none" w:sz="0" w:space="0" w:color="auto"/>
        <w:right w:val="none" w:sz="0" w:space="0" w:color="auto"/>
      </w:divBdr>
    </w:div>
    <w:div w:id="1310329182">
      <w:bodyDiv w:val="1"/>
      <w:marLeft w:val="0"/>
      <w:marRight w:val="0"/>
      <w:marTop w:val="0"/>
      <w:marBottom w:val="0"/>
      <w:divBdr>
        <w:top w:val="none" w:sz="0" w:space="0" w:color="auto"/>
        <w:left w:val="none" w:sz="0" w:space="0" w:color="auto"/>
        <w:bottom w:val="none" w:sz="0" w:space="0" w:color="auto"/>
        <w:right w:val="none" w:sz="0" w:space="0" w:color="auto"/>
      </w:divBdr>
    </w:div>
    <w:div w:id="1314918412">
      <w:bodyDiv w:val="1"/>
      <w:marLeft w:val="0"/>
      <w:marRight w:val="0"/>
      <w:marTop w:val="0"/>
      <w:marBottom w:val="0"/>
      <w:divBdr>
        <w:top w:val="none" w:sz="0" w:space="0" w:color="auto"/>
        <w:left w:val="none" w:sz="0" w:space="0" w:color="auto"/>
        <w:bottom w:val="none" w:sz="0" w:space="0" w:color="auto"/>
        <w:right w:val="none" w:sz="0" w:space="0" w:color="auto"/>
      </w:divBdr>
    </w:div>
    <w:div w:id="1319923301">
      <w:bodyDiv w:val="1"/>
      <w:marLeft w:val="0"/>
      <w:marRight w:val="0"/>
      <w:marTop w:val="0"/>
      <w:marBottom w:val="0"/>
      <w:divBdr>
        <w:top w:val="none" w:sz="0" w:space="0" w:color="auto"/>
        <w:left w:val="none" w:sz="0" w:space="0" w:color="auto"/>
        <w:bottom w:val="none" w:sz="0" w:space="0" w:color="auto"/>
        <w:right w:val="none" w:sz="0" w:space="0" w:color="auto"/>
      </w:divBdr>
    </w:div>
    <w:div w:id="1327368912">
      <w:bodyDiv w:val="1"/>
      <w:marLeft w:val="0"/>
      <w:marRight w:val="0"/>
      <w:marTop w:val="0"/>
      <w:marBottom w:val="0"/>
      <w:divBdr>
        <w:top w:val="none" w:sz="0" w:space="0" w:color="auto"/>
        <w:left w:val="none" w:sz="0" w:space="0" w:color="auto"/>
        <w:bottom w:val="none" w:sz="0" w:space="0" w:color="auto"/>
        <w:right w:val="none" w:sz="0" w:space="0" w:color="auto"/>
      </w:divBdr>
    </w:div>
    <w:div w:id="1327703496">
      <w:bodyDiv w:val="1"/>
      <w:marLeft w:val="0"/>
      <w:marRight w:val="0"/>
      <w:marTop w:val="0"/>
      <w:marBottom w:val="0"/>
      <w:divBdr>
        <w:top w:val="none" w:sz="0" w:space="0" w:color="auto"/>
        <w:left w:val="none" w:sz="0" w:space="0" w:color="auto"/>
        <w:bottom w:val="none" w:sz="0" w:space="0" w:color="auto"/>
        <w:right w:val="none" w:sz="0" w:space="0" w:color="auto"/>
      </w:divBdr>
    </w:div>
    <w:div w:id="1347711726">
      <w:bodyDiv w:val="1"/>
      <w:marLeft w:val="0"/>
      <w:marRight w:val="0"/>
      <w:marTop w:val="0"/>
      <w:marBottom w:val="0"/>
      <w:divBdr>
        <w:top w:val="none" w:sz="0" w:space="0" w:color="auto"/>
        <w:left w:val="none" w:sz="0" w:space="0" w:color="auto"/>
        <w:bottom w:val="none" w:sz="0" w:space="0" w:color="auto"/>
        <w:right w:val="none" w:sz="0" w:space="0" w:color="auto"/>
      </w:divBdr>
    </w:div>
    <w:div w:id="1347827154">
      <w:bodyDiv w:val="1"/>
      <w:marLeft w:val="0"/>
      <w:marRight w:val="0"/>
      <w:marTop w:val="0"/>
      <w:marBottom w:val="0"/>
      <w:divBdr>
        <w:top w:val="none" w:sz="0" w:space="0" w:color="auto"/>
        <w:left w:val="none" w:sz="0" w:space="0" w:color="auto"/>
        <w:bottom w:val="none" w:sz="0" w:space="0" w:color="auto"/>
        <w:right w:val="none" w:sz="0" w:space="0" w:color="auto"/>
      </w:divBdr>
    </w:div>
    <w:div w:id="1349258619">
      <w:bodyDiv w:val="1"/>
      <w:marLeft w:val="0"/>
      <w:marRight w:val="0"/>
      <w:marTop w:val="0"/>
      <w:marBottom w:val="0"/>
      <w:divBdr>
        <w:top w:val="none" w:sz="0" w:space="0" w:color="auto"/>
        <w:left w:val="none" w:sz="0" w:space="0" w:color="auto"/>
        <w:bottom w:val="none" w:sz="0" w:space="0" w:color="auto"/>
        <w:right w:val="none" w:sz="0" w:space="0" w:color="auto"/>
      </w:divBdr>
    </w:div>
    <w:div w:id="1351908471">
      <w:bodyDiv w:val="1"/>
      <w:marLeft w:val="0"/>
      <w:marRight w:val="0"/>
      <w:marTop w:val="0"/>
      <w:marBottom w:val="0"/>
      <w:divBdr>
        <w:top w:val="none" w:sz="0" w:space="0" w:color="auto"/>
        <w:left w:val="none" w:sz="0" w:space="0" w:color="auto"/>
        <w:bottom w:val="none" w:sz="0" w:space="0" w:color="auto"/>
        <w:right w:val="none" w:sz="0" w:space="0" w:color="auto"/>
      </w:divBdr>
    </w:div>
    <w:div w:id="1358000504">
      <w:bodyDiv w:val="1"/>
      <w:marLeft w:val="0"/>
      <w:marRight w:val="0"/>
      <w:marTop w:val="0"/>
      <w:marBottom w:val="0"/>
      <w:divBdr>
        <w:top w:val="none" w:sz="0" w:space="0" w:color="auto"/>
        <w:left w:val="none" w:sz="0" w:space="0" w:color="auto"/>
        <w:bottom w:val="none" w:sz="0" w:space="0" w:color="auto"/>
        <w:right w:val="none" w:sz="0" w:space="0" w:color="auto"/>
      </w:divBdr>
    </w:div>
    <w:div w:id="1363630317">
      <w:bodyDiv w:val="1"/>
      <w:marLeft w:val="0"/>
      <w:marRight w:val="0"/>
      <w:marTop w:val="0"/>
      <w:marBottom w:val="0"/>
      <w:divBdr>
        <w:top w:val="none" w:sz="0" w:space="0" w:color="auto"/>
        <w:left w:val="none" w:sz="0" w:space="0" w:color="auto"/>
        <w:bottom w:val="none" w:sz="0" w:space="0" w:color="auto"/>
        <w:right w:val="none" w:sz="0" w:space="0" w:color="auto"/>
      </w:divBdr>
    </w:div>
    <w:div w:id="1365056809">
      <w:bodyDiv w:val="1"/>
      <w:marLeft w:val="0"/>
      <w:marRight w:val="0"/>
      <w:marTop w:val="0"/>
      <w:marBottom w:val="0"/>
      <w:divBdr>
        <w:top w:val="none" w:sz="0" w:space="0" w:color="auto"/>
        <w:left w:val="none" w:sz="0" w:space="0" w:color="auto"/>
        <w:bottom w:val="none" w:sz="0" w:space="0" w:color="auto"/>
        <w:right w:val="none" w:sz="0" w:space="0" w:color="auto"/>
      </w:divBdr>
    </w:div>
    <w:div w:id="1387292561">
      <w:bodyDiv w:val="1"/>
      <w:marLeft w:val="0"/>
      <w:marRight w:val="0"/>
      <w:marTop w:val="0"/>
      <w:marBottom w:val="0"/>
      <w:divBdr>
        <w:top w:val="none" w:sz="0" w:space="0" w:color="auto"/>
        <w:left w:val="none" w:sz="0" w:space="0" w:color="auto"/>
        <w:bottom w:val="none" w:sz="0" w:space="0" w:color="auto"/>
        <w:right w:val="none" w:sz="0" w:space="0" w:color="auto"/>
      </w:divBdr>
    </w:div>
    <w:div w:id="1392776085">
      <w:bodyDiv w:val="1"/>
      <w:marLeft w:val="0"/>
      <w:marRight w:val="0"/>
      <w:marTop w:val="0"/>
      <w:marBottom w:val="0"/>
      <w:divBdr>
        <w:top w:val="none" w:sz="0" w:space="0" w:color="auto"/>
        <w:left w:val="none" w:sz="0" w:space="0" w:color="auto"/>
        <w:bottom w:val="none" w:sz="0" w:space="0" w:color="auto"/>
        <w:right w:val="none" w:sz="0" w:space="0" w:color="auto"/>
      </w:divBdr>
    </w:div>
    <w:div w:id="1394238364">
      <w:bodyDiv w:val="1"/>
      <w:marLeft w:val="0"/>
      <w:marRight w:val="0"/>
      <w:marTop w:val="0"/>
      <w:marBottom w:val="0"/>
      <w:divBdr>
        <w:top w:val="none" w:sz="0" w:space="0" w:color="auto"/>
        <w:left w:val="none" w:sz="0" w:space="0" w:color="auto"/>
        <w:bottom w:val="none" w:sz="0" w:space="0" w:color="auto"/>
        <w:right w:val="none" w:sz="0" w:space="0" w:color="auto"/>
      </w:divBdr>
    </w:div>
    <w:div w:id="1406419250">
      <w:bodyDiv w:val="1"/>
      <w:marLeft w:val="0"/>
      <w:marRight w:val="0"/>
      <w:marTop w:val="0"/>
      <w:marBottom w:val="0"/>
      <w:divBdr>
        <w:top w:val="none" w:sz="0" w:space="0" w:color="auto"/>
        <w:left w:val="none" w:sz="0" w:space="0" w:color="auto"/>
        <w:bottom w:val="none" w:sz="0" w:space="0" w:color="auto"/>
        <w:right w:val="none" w:sz="0" w:space="0" w:color="auto"/>
      </w:divBdr>
    </w:div>
    <w:div w:id="1408065560">
      <w:bodyDiv w:val="1"/>
      <w:marLeft w:val="0"/>
      <w:marRight w:val="0"/>
      <w:marTop w:val="0"/>
      <w:marBottom w:val="0"/>
      <w:divBdr>
        <w:top w:val="none" w:sz="0" w:space="0" w:color="auto"/>
        <w:left w:val="none" w:sz="0" w:space="0" w:color="auto"/>
        <w:bottom w:val="none" w:sz="0" w:space="0" w:color="auto"/>
        <w:right w:val="none" w:sz="0" w:space="0" w:color="auto"/>
      </w:divBdr>
    </w:div>
    <w:div w:id="1409301031">
      <w:bodyDiv w:val="1"/>
      <w:marLeft w:val="0"/>
      <w:marRight w:val="0"/>
      <w:marTop w:val="0"/>
      <w:marBottom w:val="0"/>
      <w:divBdr>
        <w:top w:val="none" w:sz="0" w:space="0" w:color="auto"/>
        <w:left w:val="none" w:sz="0" w:space="0" w:color="auto"/>
        <w:bottom w:val="none" w:sz="0" w:space="0" w:color="auto"/>
        <w:right w:val="none" w:sz="0" w:space="0" w:color="auto"/>
      </w:divBdr>
    </w:div>
    <w:div w:id="1412003656">
      <w:bodyDiv w:val="1"/>
      <w:marLeft w:val="0"/>
      <w:marRight w:val="0"/>
      <w:marTop w:val="0"/>
      <w:marBottom w:val="0"/>
      <w:divBdr>
        <w:top w:val="none" w:sz="0" w:space="0" w:color="auto"/>
        <w:left w:val="none" w:sz="0" w:space="0" w:color="auto"/>
        <w:bottom w:val="none" w:sz="0" w:space="0" w:color="auto"/>
        <w:right w:val="none" w:sz="0" w:space="0" w:color="auto"/>
      </w:divBdr>
    </w:div>
    <w:div w:id="1416129462">
      <w:bodyDiv w:val="1"/>
      <w:marLeft w:val="0"/>
      <w:marRight w:val="0"/>
      <w:marTop w:val="0"/>
      <w:marBottom w:val="0"/>
      <w:divBdr>
        <w:top w:val="none" w:sz="0" w:space="0" w:color="auto"/>
        <w:left w:val="none" w:sz="0" w:space="0" w:color="auto"/>
        <w:bottom w:val="none" w:sz="0" w:space="0" w:color="auto"/>
        <w:right w:val="none" w:sz="0" w:space="0" w:color="auto"/>
      </w:divBdr>
      <w:divsChild>
        <w:div w:id="381565605">
          <w:marLeft w:val="547"/>
          <w:marRight w:val="0"/>
          <w:marTop w:val="96"/>
          <w:marBottom w:val="0"/>
          <w:divBdr>
            <w:top w:val="none" w:sz="0" w:space="0" w:color="auto"/>
            <w:left w:val="none" w:sz="0" w:space="0" w:color="auto"/>
            <w:bottom w:val="none" w:sz="0" w:space="0" w:color="auto"/>
            <w:right w:val="none" w:sz="0" w:space="0" w:color="auto"/>
          </w:divBdr>
        </w:div>
        <w:div w:id="1073158729">
          <w:marLeft w:val="1166"/>
          <w:marRight w:val="0"/>
          <w:marTop w:val="77"/>
          <w:marBottom w:val="0"/>
          <w:divBdr>
            <w:top w:val="none" w:sz="0" w:space="0" w:color="auto"/>
            <w:left w:val="none" w:sz="0" w:space="0" w:color="auto"/>
            <w:bottom w:val="none" w:sz="0" w:space="0" w:color="auto"/>
            <w:right w:val="none" w:sz="0" w:space="0" w:color="auto"/>
          </w:divBdr>
        </w:div>
        <w:div w:id="982931427">
          <w:marLeft w:val="1166"/>
          <w:marRight w:val="0"/>
          <w:marTop w:val="77"/>
          <w:marBottom w:val="0"/>
          <w:divBdr>
            <w:top w:val="none" w:sz="0" w:space="0" w:color="auto"/>
            <w:left w:val="none" w:sz="0" w:space="0" w:color="auto"/>
            <w:bottom w:val="none" w:sz="0" w:space="0" w:color="auto"/>
            <w:right w:val="none" w:sz="0" w:space="0" w:color="auto"/>
          </w:divBdr>
        </w:div>
        <w:div w:id="295530441">
          <w:marLeft w:val="1166"/>
          <w:marRight w:val="0"/>
          <w:marTop w:val="77"/>
          <w:marBottom w:val="0"/>
          <w:divBdr>
            <w:top w:val="none" w:sz="0" w:space="0" w:color="auto"/>
            <w:left w:val="none" w:sz="0" w:space="0" w:color="auto"/>
            <w:bottom w:val="none" w:sz="0" w:space="0" w:color="auto"/>
            <w:right w:val="none" w:sz="0" w:space="0" w:color="auto"/>
          </w:divBdr>
        </w:div>
        <w:div w:id="2091389839">
          <w:marLeft w:val="1166"/>
          <w:marRight w:val="0"/>
          <w:marTop w:val="77"/>
          <w:marBottom w:val="0"/>
          <w:divBdr>
            <w:top w:val="none" w:sz="0" w:space="0" w:color="auto"/>
            <w:left w:val="none" w:sz="0" w:space="0" w:color="auto"/>
            <w:bottom w:val="none" w:sz="0" w:space="0" w:color="auto"/>
            <w:right w:val="none" w:sz="0" w:space="0" w:color="auto"/>
          </w:divBdr>
        </w:div>
      </w:divsChild>
    </w:div>
    <w:div w:id="1426919182">
      <w:bodyDiv w:val="1"/>
      <w:marLeft w:val="0"/>
      <w:marRight w:val="0"/>
      <w:marTop w:val="0"/>
      <w:marBottom w:val="0"/>
      <w:divBdr>
        <w:top w:val="none" w:sz="0" w:space="0" w:color="auto"/>
        <w:left w:val="none" w:sz="0" w:space="0" w:color="auto"/>
        <w:bottom w:val="none" w:sz="0" w:space="0" w:color="auto"/>
        <w:right w:val="none" w:sz="0" w:space="0" w:color="auto"/>
      </w:divBdr>
    </w:div>
    <w:div w:id="1430663738">
      <w:bodyDiv w:val="1"/>
      <w:marLeft w:val="0"/>
      <w:marRight w:val="0"/>
      <w:marTop w:val="0"/>
      <w:marBottom w:val="0"/>
      <w:divBdr>
        <w:top w:val="none" w:sz="0" w:space="0" w:color="auto"/>
        <w:left w:val="none" w:sz="0" w:space="0" w:color="auto"/>
        <w:bottom w:val="none" w:sz="0" w:space="0" w:color="auto"/>
        <w:right w:val="none" w:sz="0" w:space="0" w:color="auto"/>
      </w:divBdr>
    </w:div>
    <w:div w:id="1431971297">
      <w:bodyDiv w:val="1"/>
      <w:marLeft w:val="0"/>
      <w:marRight w:val="0"/>
      <w:marTop w:val="0"/>
      <w:marBottom w:val="0"/>
      <w:divBdr>
        <w:top w:val="none" w:sz="0" w:space="0" w:color="auto"/>
        <w:left w:val="none" w:sz="0" w:space="0" w:color="auto"/>
        <w:bottom w:val="none" w:sz="0" w:space="0" w:color="auto"/>
        <w:right w:val="none" w:sz="0" w:space="0" w:color="auto"/>
      </w:divBdr>
    </w:div>
    <w:div w:id="1433086662">
      <w:bodyDiv w:val="1"/>
      <w:marLeft w:val="0"/>
      <w:marRight w:val="0"/>
      <w:marTop w:val="0"/>
      <w:marBottom w:val="0"/>
      <w:divBdr>
        <w:top w:val="none" w:sz="0" w:space="0" w:color="auto"/>
        <w:left w:val="none" w:sz="0" w:space="0" w:color="auto"/>
        <w:bottom w:val="none" w:sz="0" w:space="0" w:color="auto"/>
        <w:right w:val="none" w:sz="0" w:space="0" w:color="auto"/>
      </w:divBdr>
      <w:divsChild>
        <w:div w:id="243147710">
          <w:marLeft w:val="0"/>
          <w:marRight w:val="0"/>
          <w:marTop w:val="0"/>
          <w:marBottom w:val="0"/>
          <w:divBdr>
            <w:top w:val="none" w:sz="0" w:space="0" w:color="auto"/>
            <w:left w:val="none" w:sz="0" w:space="0" w:color="auto"/>
            <w:bottom w:val="none" w:sz="0" w:space="0" w:color="auto"/>
            <w:right w:val="none" w:sz="0" w:space="0" w:color="auto"/>
          </w:divBdr>
          <w:divsChild>
            <w:div w:id="76295705">
              <w:marLeft w:val="0"/>
              <w:marRight w:val="0"/>
              <w:marTop w:val="0"/>
              <w:marBottom w:val="0"/>
              <w:divBdr>
                <w:top w:val="none" w:sz="0" w:space="0" w:color="auto"/>
                <w:left w:val="none" w:sz="0" w:space="0" w:color="auto"/>
                <w:bottom w:val="none" w:sz="0" w:space="0" w:color="auto"/>
                <w:right w:val="none" w:sz="0" w:space="0" w:color="auto"/>
              </w:divBdr>
              <w:divsChild>
                <w:div w:id="648170488">
                  <w:marLeft w:val="0"/>
                  <w:marRight w:val="0"/>
                  <w:marTop w:val="0"/>
                  <w:marBottom w:val="0"/>
                  <w:divBdr>
                    <w:top w:val="none" w:sz="0" w:space="0" w:color="auto"/>
                    <w:left w:val="none" w:sz="0" w:space="0" w:color="auto"/>
                    <w:bottom w:val="none" w:sz="0" w:space="0" w:color="auto"/>
                    <w:right w:val="none" w:sz="0" w:space="0" w:color="auto"/>
                  </w:divBdr>
                  <w:divsChild>
                    <w:div w:id="585303939">
                      <w:marLeft w:val="0"/>
                      <w:marRight w:val="0"/>
                      <w:marTop w:val="0"/>
                      <w:marBottom w:val="0"/>
                      <w:divBdr>
                        <w:top w:val="none" w:sz="0" w:space="0" w:color="auto"/>
                        <w:left w:val="none" w:sz="0" w:space="0" w:color="auto"/>
                        <w:bottom w:val="none" w:sz="0" w:space="0" w:color="auto"/>
                        <w:right w:val="none" w:sz="0" w:space="0" w:color="auto"/>
                      </w:divBdr>
                      <w:divsChild>
                        <w:div w:id="963462096">
                          <w:marLeft w:val="0"/>
                          <w:marRight w:val="0"/>
                          <w:marTop w:val="0"/>
                          <w:marBottom w:val="0"/>
                          <w:divBdr>
                            <w:top w:val="none" w:sz="0" w:space="0" w:color="auto"/>
                            <w:left w:val="none" w:sz="0" w:space="0" w:color="auto"/>
                            <w:bottom w:val="none" w:sz="0" w:space="0" w:color="auto"/>
                            <w:right w:val="none" w:sz="0" w:space="0" w:color="auto"/>
                          </w:divBdr>
                          <w:divsChild>
                            <w:div w:id="2016761820">
                              <w:marLeft w:val="0"/>
                              <w:marRight w:val="0"/>
                              <w:marTop w:val="0"/>
                              <w:marBottom w:val="0"/>
                              <w:divBdr>
                                <w:top w:val="none" w:sz="0" w:space="0" w:color="auto"/>
                                <w:left w:val="none" w:sz="0" w:space="0" w:color="auto"/>
                                <w:bottom w:val="none" w:sz="0" w:space="0" w:color="auto"/>
                                <w:right w:val="none" w:sz="0" w:space="0" w:color="auto"/>
                              </w:divBdr>
                              <w:divsChild>
                                <w:div w:id="30200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1335786">
      <w:bodyDiv w:val="1"/>
      <w:marLeft w:val="0"/>
      <w:marRight w:val="0"/>
      <w:marTop w:val="0"/>
      <w:marBottom w:val="0"/>
      <w:divBdr>
        <w:top w:val="none" w:sz="0" w:space="0" w:color="auto"/>
        <w:left w:val="none" w:sz="0" w:space="0" w:color="auto"/>
        <w:bottom w:val="none" w:sz="0" w:space="0" w:color="auto"/>
        <w:right w:val="none" w:sz="0" w:space="0" w:color="auto"/>
      </w:divBdr>
    </w:div>
    <w:div w:id="1445684541">
      <w:bodyDiv w:val="1"/>
      <w:marLeft w:val="0"/>
      <w:marRight w:val="0"/>
      <w:marTop w:val="0"/>
      <w:marBottom w:val="0"/>
      <w:divBdr>
        <w:top w:val="none" w:sz="0" w:space="0" w:color="auto"/>
        <w:left w:val="none" w:sz="0" w:space="0" w:color="auto"/>
        <w:bottom w:val="none" w:sz="0" w:space="0" w:color="auto"/>
        <w:right w:val="none" w:sz="0" w:space="0" w:color="auto"/>
      </w:divBdr>
    </w:div>
    <w:div w:id="1446391077">
      <w:bodyDiv w:val="1"/>
      <w:marLeft w:val="0"/>
      <w:marRight w:val="0"/>
      <w:marTop w:val="0"/>
      <w:marBottom w:val="0"/>
      <w:divBdr>
        <w:top w:val="none" w:sz="0" w:space="0" w:color="auto"/>
        <w:left w:val="none" w:sz="0" w:space="0" w:color="auto"/>
        <w:bottom w:val="none" w:sz="0" w:space="0" w:color="auto"/>
        <w:right w:val="none" w:sz="0" w:space="0" w:color="auto"/>
      </w:divBdr>
    </w:div>
    <w:div w:id="1448305577">
      <w:bodyDiv w:val="1"/>
      <w:marLeft w:val="0"/>
      <w:marRight w:val="0"/>
      <w:marTop w:val="0"/>
      <w:marBottom w:val="0"/>
      <w:divBdr>
        <w:top w:val="none" w:sz="0" w:space="0" w:color="auto"/>
        <w:left w:val="none" w:sz="0" w:space="0" w:color="auto"/>
        <w:bottom w:val="none" w:sz="0" w:space="0" w:color="auto"/>
        <w:right w:val="none" w:sz="0" w:space="0" w:color="auto"/>
      </w:divBdr>
    </w:div>
    <w:div w:id="1451240441">
      <w:bodyDiv w:val="1"/>
      <w:marLeft w:val="0"/>
      <w:marRight w:val="0"/>
      <w:marTop w:val="0"/>
      <w:marBottom w:val="0"/>
      <w:divBdr>
        <w:top w:val="none" w:sz="0" w:space="0" w:color="auto"/>
        <w:left w:val="none" w:sz="0" w:space="0" w:color="auto"/>
        <w:bottom w:val="none" w:sz="0" w:space="0" w:color="auto"/>
        <w:right w:val="none" w:sz="0" w:space="0" w:color="auto"/>
      </w:divBdr>
    </w:div>
    <w:div w:id="1456800832">
      <w:bodyDiv w:val="1"/>
      <w:marLeft w:val="0"/>
      <w:marRight w:val="0"/>
      <w:marTop w:val="0"/>
      <w:marBottom w:val="0"/>
      <w:divBdr>
        <w:top w:val="none" w:sz="0" w:space="0" w:color="auto"/>
        <w:left w:val="none" w:sz="0" w:space="0" w:color="auto"/>
        <w:bottom w:val="none" w:sz="0" w:space="0" w:color="auto"/>
        <w:right w:val="none" w:sz="0" w:space="0" w:color="auto"/>
      </w:divBdr>
    </w:div>
    <w:div w:id="1462962287">
      <w:bodyDiv w:val="1"/>
      <w:marLeft w:val="0"/>
      <w:marRight w:val="0"/>
      <w:marTop w:val="0"/>
      <w:marBottom w:val="0"/>
      <w:divBdr>
        <w:top w:val="none" w:sz="0" w:space="0" w:color="auto"/>
        <w:left w:val="none" w:sz="0" w:space="0" w:color="auto"/>
        <w:bottom w:val="none" w:sz="0" w:space="0" w:color="auto"/>
        <w:right w:val="none" w:sz="0" w:space="0" w:color="auto"/>
      </w:divBdr>
    </w:div>
    <w:div w:id="1463382656">
      <w:bodyDiv w:val="1"/>
      <w:marLeft w:val="0"/>
      <w:marRight w:val="0"/>
      <w:marTop w:val="0"/>
      <w:marBottom w:val="0"/>
      <w:divBdr>
        <w:top w:val="none" w:sz="0" w:space="0" w:color="auto"/>
        <w:left w:val="none" w:sz="0" w:space="0" w:color="auto"/>
        <w:bottom w:val="none" w:sz="0" w:space="0" w:color="auto"/>
        <w:right w:val="none" w:sz="0" w:space="0" w:color="auto"/>
      </w:divBdr>
    </w:div>
    <w:div w:id="1479150612">
      <w:bodyDiv w:val="1"/>
      <w:marLeft w:val="0"/>
      <w:marRight w:val="0"/>
      <w:marTop w:val="0"/>
      <w:marBottom w:val="0"/>
      <w:divBdr>
        <w:top w:val="none" w:sz="0" w:space="0" w:color="auto"/>
        <w:left w:val="none" w:sz="0" w:space="0" w:color="auto"/>
        <w:bottom w:val="none" w:sz="0" w:space="0" w:color="auto"/>
        <w:right w:val="none" w:sz="0" w:space="0" w:color="auto"/>
      </w:divBdr>
    </w:div>
    <w:div w:id="1487671613">
      <w:bodyDiv w:val="1"/>
      <w:marLeft w:val="0"/>
      <w:marRight w:val="0"/>
      <w:marTop w:val="0"/>
      <w:marBottom w:val="0"/>
      <w:divBdr>
        <w:top w:val="none" w:sz="0" w:space="0" w:color="auto"/>
        <w:left w:val="none" w:sz="0" w:space="0" w:color="auto"/>
        <w:bottom w:val="none" w:sz="0" w:space="0" w:color="auto"/>
        <w:right w:val="none" w:sz="0" w:space="0" w:color="auto"/>
      </w:divBdr>
    </w:div>
    <w:div w:id="1510294970">
      <w:bodyDiv w:val="1"/>
      <w:marLeft w:val="0"/>
      <w:marRight w:val="0"/>
      <w:marTop w:val="0"/>
      <w:marBottom w:val="0"/>
      <w:divBdr>
        <w:top w:val="none" w:sz="0" w:space="0" w:color="auto"/>
        <w:left w:val="none" w:sz="0" w:space="0" w:color="auto"/>
        <w:bottom w:val="none" w:sz="0" w:space="0" w:color="auto"/>
        <w:right w:val="none" w:sz="0" w:space="0" w:color="auto"/>
      </w:divBdr>
    </w:div>
    <w:div w:id="1512841088">
      <w:bodyDiv w:val="1"/>
      <w:marLeft w:val="0"/>
      <w:marRight w:val="0"/>
      <w:marTop w:val="0"/>
      <w:marBottom w:val="0"/>
      <w:divBdr>
        <w:top w:val="none" w:sz="0" w:space="0" w:color="auto"/>
        <w:left w:val="none" w:sz="0" w:space="0" w:color="auto"/>
        <w:bottom w:val="none" w:sz="0" w:space="0" w:color="auto"/>
        <w:right w:val="none" w:sz="0" w:space="0" w:color="auto"/>
      </w:divBdr>
    </w:div>
    <w:div w:id="1522207497">
      <w:bodyDiv w:val="1"/>
      <w:marLeft w:val="0"/>
      <w:marRight w:val="0"/>
      <w:marTop w:val="0"/>
      <w:marBottom w:val="0"/>
      <w:divBdr>
        <w:top w:val="none" w:sz="0" w:space="0" w:color="auto"/>
        <w:left w:val="none" w:sz="0" w:space="0" w:color="auto"/>
        <w:bottom w:val="none" w:sz="0" w:space="0" w:color="auto"/>
        <w:right w:val="none" w:sz="0" w:space="0" w:color="auto"/>
      </w:divBdr>
    </w:div>
    <w:div w:id="1522938101">
      <w:bodyDiv w:val="1"/>
      <w:marLeft w:val="0"/>
      <w:marRight w:val="0"/>
      <w:marTop w:val="0"/>
      <w:marBottom w:val="0"/>
      <w:divBdr>
        <w:top w:val="none" w:sz="0" w:space="0" w:color="auto"/>
        <w:left w:val="none" w:sz="0" w:space="0" w:color="auto"/>
        <w:bottom w:val="none" w:sz="0" w:space="0" w:color="auto"/>
        <w:right w:val="none" w:sz="0" w:space="0" w:color="auto"/>
      </w:divBdr>
    </w:div>
    <w:div w:id="1523282527">
      <w:bodyDiv w:val="1"/>
      <w:marLeft w:val="0"/>
      <w:marRight w:val="0"/>
      <w:marTop w:val="0"/>
      <w:marBottom w:val="0"/>
      <w:divBdr>
        <w:top w:val="none" w:sz="0" w:space="0" w:color="auto"/>
        <w:left w:val="none" w:sz="0" w:space="0" w:color="auto"/>
        <w:bottom w:val="none" w:sz="0" w:space="0" w:color="auto"/>
        <w:right w:val="none" w:sz="0" w:space="0" w:color="auto"/>
      </w:divBdr>
    </w:div>
    <w:div w:id="1524590553">
      <w:bodyDiv w:val="1"/>
      <w:marLeft w:val="0"/>
      <w:marRight w:val="0"/>
      <w:marTop w:val="0"/>
      <w:marBottom w:val="0"/>
      <w:divBdr>
        <w:top w:val="none" w:sz="0" w:space="0" w:color="auto"/>
        <w:left w:val="none" w:sz="0" w:space="0" w:color="auto"/>
        <w:bottom w:val="none" w:sz="0" w:space="0" w:color="auto"/>
        <w:right w:val="none" w:sz="0" w:space="0" w:color="auto"/>
      </w:divBdr>
    </w:div>
    <w:div w:id="1525630133">
      <w:bodyDiv w:val="1"/>
      <w:marLeft w:val="0"/>
      <w:marRight w:val="0"/>
      <w:marTop w:val="0"/>
      <w:marBottom w:val="0"/>
      <w:divBdr>
        <w:top w:val="none" w:sz="0" w:space="0" w:color="auto"/>
        <w:left w:val="none" w:sz="0" w:space="0" w:color="auto"/>
        <w:bottom w:val="none" w:sz="0" w:space="0" w:color="auto"/>
        <w:right w:val="none" w:sz="0" w:space="0" w:color="auto"/>
      </w:divBdr>
    </w:div>
    <w:div w:id="1527521213">
      <w:bodyDiv w:val="1"/>
      <w:marLeft w:val="0"/>
      <w:marRight w:val="0"/>
      <w:marTop w:val="0"/>
      <w:marBottom w:val="0"/>
      <w:divBdr>
        <w:top w:val="none" w:sz="0" w:space="0" w:color="auto"/>
        <w:left w:val="none" w:sz="0" w:space="0" w:color="auto"/>
        <w:bottom w:val="none" w:sz="0" w:space="0" w:color="auto"/>
        <w:right w:val="none" w:sz="0" w:space="0" w:color="auto"/>
      </w:divBdr>
    </w:div>
    <w:div w:id="1533568666">
      <w:bodyDiv w:val="1"/>
      <w:marLeft w:val="0"/>
      <w:marRight w:val="0"/>
      <w:marTop w:val="0"/>
      <w:marBottom w:val="0"/>
      <w:divBdr>
        <w:top w:val="none" w:sz="0" w:space="0" w:color="auto"/>
        <w:left w:val="none" w:sz="0" w:space="0" w:color="auto"/>
        <w:bottom w:val="none" w:sz="0" w:space="0" w:color="auto"/>
        <w:right w:val="none" w:sz="0" w:space="0" w:color="auto"/>
      </w:divBdr>
    </w:div>
    <w:div w:id="1534877820">
      <w:bodyDiv w:val="1"/>
      <w:marLeft w:val="0"/>
      <w:marRight w:val="0"/>
      <w:marTop w:val="0"/>
      <w:marBottom w:val="0"/>
      <w:divBdr>
        <w:top w:val="none" w:sz="0" w:space="0" w:color="auto"/>
        <w:left w:val="none" w:sz="0" w:space="0" w:color="auto"/>
        <w:bottom w:val="none" w:sz="0" w:space="0" w:color="auto"/>
        <w:right w:val="none" w:sz="0" w:space="0" w:color="auto"/>
      </w:divBdr>
    </w:div>
    <w:div w:id="1537159215">
      <w:bodyDiv w:val="1"/>
      <w:marLeft w:val="0"/>
      <w:marRight w:val="0"/>
      <w:marTop w:val="0"/>
      <w:marBottom w:val="0"/>
      <w:divBdr>
        <w:top w:val="none" w:sz="0" w:space="0" w:color="auto"/>
        <w:left w:val="none" w:sz="0" w:space="0" w:color="auto"/>
        <w:bottom w:val="none" w:sz="0" w:space="0" w:color="auto"/>
        <w:right w:val="none" w:sz="0" w:space="0" w:color="auto"/>
      </w:divBdr>
    </w:div>
    <w:div w:id="1544365101">
      <w:bodyDiv w:val="1"/>
      <w:marLeft w:val="0"/>
      <w:marRight w:val="0"/>
      <w:marTop w:val="0"/>
      <w:marBottom w:val="0"/>
      <w:divBdr>
        <w:top w:val="none" w:sz="0" w:space="0" w:color="auto"/>
        <w:left w:val="none" w:sz="0" w:space="0" w:color="auto"/>
        <w:bottom w:val="none" w:sz="0" w:space="0" w:color="auto"/>
        <w:right w:val="none" w:sz="0" w:space="0" w:color="auto"/>
      </w:divBdr>
    </w:div>
    <w:div w:id="1544436860">
      <w:bodyDiv w:val="1"/>
      <w:marLeft w:val="0"/>
      <w:marRight w:val="0"/>
      <w:marTop w:val="0"/>
      <w:marBottom w:val="0"/>
      <w:divBdr>
        <w:top w:val="none" w:sz="0" w:space="0" w:color="auto"/>
        <w:left w:val="none" w:sz="0" w:space="0" w:color="auto"/>
        <w:bottom w:val="none" w:sz="0" w:space="0" w:color="auto"/>
        <w:right w:val="none" w:sz="0" w:space="0" w:color="auto"/>
      </w:divBdr>
    </w:div>
    <w:div w:id="1544633835">
      <w:bodyDiv w:val="1"/>
      <w:marLeft w:val="0"/>
      <w:marRight w:val="0"/>
      <w:marTop w:val="0"/>
      <w:marBottom w:val="0"/>
      <w:divBdr>
        <w:top w:val="none" w:sz="0" w:space="0" w:color="auto"/>
        <w:left w:val="none" w:sz="0" w:space="0" w:color="auto"/>
        <w:bottom w:val="none" w:sz="0" w:space="0" w:color="auto"/>
        <w:right w:val="none" w:sz="0" w:space="0" w:color="auto"/>
      </w:divBdr>
    </w:div>
    <w:div w:id="1551503280">
      <w:bodyDiv w:val="1"/>
      <w:marLeft w:val="0"/>
      <w:marRight w:val="0"/>
      <w:marTop w:val="0"/>
      <w:marBottom w:val="0"/>
      <w:divBdr>
        <w:top w:val="none" w:sz="0" w:space="0" w:color="auto"/>
        <w:left w:val="none" w:sz="0" w:space="0" w:color="auto"/>
        <w:bottom w:val="none" w:sz="0" w:space="0" w:color="auto"/>
        <w:right w:val="none" w:sz="0" w:space="0" w:color="auto"/>
      </w:divBdr>
    </w:div>
    <w:div w:id="1553301362">
      <w:bodyDiv w:val="1"/>
      <w:marLeft w:val="0"/>
      <w:marRight w:val="0"/>
      <w:marTop w:val="0"/>
      <w:marBottom w:val="0"/>
      <w:divBdr>
        <w:top w:val="none" w:sz="0" w:space="0" w:color="auto"/>
        <w:left w:val="none" w:sz="0" w:space="0" w:color="auto"/>
        <w:bottom w:val="none" w:sz="0" w:space="0" w:color="auto"/>
        <w:right w:val="none" w:sz="0" w:space="0" w:color="auto"/>
      </w:divBdr>
    </w:div>
    <w:div w:id="1554850444">
      <w:bodyDiv w:val="1"/>
      <w:marLeft w:val="0"/>
      <w:marRight w:val="0"/>
      <w:marTop w:val="0"/>
      <w:marBottom w:val="0"/>
      <w:divBdr>
        <w:top w:val="none" w:sz="0" w:space="0" w:color="auto"/>
        <w:left w:val="none" w:sz="0" w:space="0" w:color="auto"/>
        <w:bottom w:val="none" w:sz="0" w:space="0" w:color="auto"/>
        <w:right w:val="none" w:sz="0" w:space="0" w:color="auto"/>
      </w:divBdr>
    </w:div>
    <w:div w:id="1557085137">
      <w:bodyDiv w:val="1"/>
      <w:marLeft w:val="0"/>
      <w:marRight w:val="0"/>
      <w:marTop w:val="0"/>
      <w:marBottom w:val="0"/>
      <w:divBdr>
        <w:top w:val="none" w:sz="0" w:space="0" w:color="auto"/>
        <w:left w:val="none" w:sz="0" w:space="0" w:color="auto"/>
        <w:bottom w:val="none" w:sz="0" w:space="0" w:color="auto"/>
        <w:right w:val="none" w:sz="0" w:space="0" w:color="auto"/>
      </w:divBdr>
    </w:div>
    <w:div w:id="1561985508">
      <w:bodyDiv w:val="1"/>
      <w:marLeft w:val="0"/>
      <w:marRight w:val="0"/>
      <w:marTop w:val="0"/>
      <w:marBottom w:val="0"/>
      <w:divBdr>
        <w:top w:val="none" w:sz="0" w:space="0" w:color="auto"/>
        <w:left w:val="none" w:sz="0" w:space="0" w:color="auto"/>
        <w:bottom w:val="none" w:sz="0" w:space="0" w:color="auto"/>
        <w:right w:val="none" w:sz="0" w:space="0" w:color="auto"/>
      </w:divBdr>
    </w:div>
    <w:div w:id="1567303403">
      <w:bodyDiv w:val="1"/>
      <w:marLeft w:val="0"/>
      <w:marRight w:val="0"/>
      <w:marTop w:val="0"/>
      <w:marBottom w:val="0"/>
      <w:divBdr>
        <w:top w:val="none" w:sz="0" w:space="0" w:color="auto"/>
        <w:left w:val="none" w:sz="0" w:space="0" w:color="auto"/>
        <w:bottom w:val="none" w:sz="0" w:space="0" w:color="auto"/>
        <w:right w:val="none" w:sz="0" w:space="0" w:color="auto"/>
      </w:divBdr>
    </w:div>
    <w:div w:id="1578125891">
      <w:bodyDiv w:val="1"/>
      <w:marLeft w:val="0"/>
      <w:marRight w:val="0"/>
      <w:marTop w:val="0"/>
      <w:marBottom w:val="0"/>
      <w:divBdr>
        <w:top w:val="none" w:sz="0" w:space="0" w:color="auto"/>
        <w:left w:val="none" w:sz="0" w:space="0" w:color="auto"/>
        <w:bottom w:val="none" w:sz="0" w:space="0" w:color="auto"/>
        <w:right w:val="none" w:sz="0" w:space="0" w:color="auto"/>
      </w:divBdr>
    </w:div>
    <w:div w:id="1578400502">
      <w:bodyDiv w:val="1"/>
      <w:marLeft w:val="0"/>
      <w:marRight w:val="0"/>
      <w:marTop w:val="0"/>
      <w:marBottom w:val="0"/>
      <w:divBdr>
        <w:top w:val="none" w:sz="0" w:space="0" w:color="auto"/>
        <w:left w:val="none" w:sz="0" w:space="0" w:color="auto"/>
        <w:bottom w:val="none" w:sz="0" w:space="0" w:color="auto"/>
        <w:right w:val="none" w:sz="0" w:space="0" w:color="auto"/>
      </w:divBdr>
    </w:div>
    <w:div w:id="1579905236">
      <w:bodyDiv w:val="1"/>
      <w:marLeft w:val="0"/>
      <w:marRight w:val="0"/>
      <w:marTop w:val="0"/>
      <w:marBottom w:val="0"/>
      <w:divBdr>
        <w:top w:val="none" w:sz="0" w:space="0" w:color="auto"/>
        <w:left w:val="none" w:sz="0" w:space="0" w:color="auto"/>
        <w:bottom w:val="none" w:sz="0" w:space="0" w:color="auto"/>
        <w:right w:val="none" w:sz="0" w:space="0" w:color="auto"/>
      </w:divBdr>
    </w:div>
    <w:div w:id="1582250620">
      <w:bodyDiv w:val="1"/>
      <w:marLeft w:val="0"/>
      <w:marRight w:val="0"/>
      <w:marTop w:val="0"/>
      <w:marBottom w:val="0"/>
      <w:divBdr>
        <w:top w:val="none" w:sz="0" w:space="0" w:color="auto"/>
        <w:left w:val="none" w:sz="0" w:space="0" w:color="auto"/>
        <w:bottom w:val="none" w:sz="0" w:space="0" w:color="auto"/>
        <w:right w:val="none" w:sz="0" w:space="0" w:color="auto"/>
      </w:divBdr>
    </w:div>
    <w:div w:id="1587109731">
      <w:bodyDiv w:val="1"/>
      <w:marLeft w:val="0"/>
      <w:marRight w:val="0"/>
      <w:marTop w:val="0"/>
      <w:marBottom w:val="0"/>
      <w:divBdr>
        <w:top w:val="none" w:sz="0" w:space="0" w:color="auto"/>
        <w:left w:val="none" w:sz="0" w:space="0" w:color="auto"/>
        <w:bottom w:val="none" w:sz="0" w:space="0" w:color="auto"/>
        <w:right w:val="none" w:sz="0" w:space="0" w:color="auto"/>
      </w:divBdr>
    </w:div>
    <w:div w:id="1589925687">
      <w:bodyDiv w:val="1"/>
      <w:marLeft w:val="0"/>
      <w:marRight w:val="0"/>
      <w:marTop w:val="0"/>
      <w:marBottom w:val="0"/>
      <w:divBdr>
        <w:top w:val="none" w:sz="0" w:space="0" w:color="auto"/>
        <w:left w:val="none" w:sz="0" w:space="0" w:color="auto"/>
        <w:bottom w:val="none" w:sz="0" w:space="0" w:color="auto"/>
        <w:right w:val="none" w:sz="0" w:space="0" w:color="auto"/>
      </w:divBdr>
    </w:div>
    <w:div w:id="1595674584">
      <w:bodyDiv w:val="1"/>
      <w:marLeft w:val="0"/>
      <w:marRight w:val="0"/>
      <w:marTop w:val="0"/>
      <w:marBottom w:val="0"/>
      <w:divBdr>
        <w:top w:val="none" w:sz="0" w:space="0" w:color="auto"/>
        <w:left w:val="none" w:sz="0" w:space="0" w:color="auto"/>
        <w:bottom w:val="none" w:sz="0" w:space="0" w:color="auto"/>
        <w:right w:val="none" w:sz="0" w:space="0" w:color="auto"/>
      </w:divBdr>
    </w:div>
    <w:div w:id="1597059911">
      <w:bodyDiv w:val="1"/>
      <w:marLeft w:val="0"/>
      <w:marRight w:val="0"/>
      <w:marTop w:val="0"/>
      <w:marBottom w:val="0"/>
      <w:divBdr>
        <w:top w:val="none" w:sz="0" w:space="0" w:color="auto"/>
        <w:left w:val="none" w:sz="0" w:space="0" w:color="auto"/>
        <w:bottom w:val="none" w:sz="0" w:space="0" w:color="auto"/>
        <w:right w:val="none" w:sz="0" w:space="0" w:color="auto"/>
      </w:divBdr>
    </w:div>
    <w:div w:id="1598947382">
      <w:bodyDiv w:val="1"/>
      <w:marLeft w:val="0"/>
      <w:marRight w:val="0"/>
      <w:marTop w:val="0"/>
      <w:marBottom w:val="0"/>
      <w:divBdr>
        <w:top w:val="none" w:sz="0" w:space="0" w:color="auto"/>
        <w:left w:val="none" w:sz="0" w:space="0" w:color="auto"/>
        <w:bottom w:val="none" w:sz="0" w:space="0" w:color="auto"/>
        <w:right w:val="none" w:sz="0" w:space="0" w:color="auto"/>
      </w:divBdr>
    </w:div>
    <w:div w:id="1604220545">
      <w:bodyDiv w:val="1"/>
      <w:marLeft w:val="0"/>
      <w:marRight w:val="0"/>
      <w:marTop w:val="0"/>
      <w:marBottom w:val="0"/>
      <w:divBdr>
        <w:top w:val="none" w:sz="0" w:space="0" w:color="auto"/>
        <w:left w:val="none" w:sz="0" w:space="0" w:color="auto"/>
        <w:bottom w:val="none" w:sz="0" w:space="0" w:color="auto"/>
        <w:right w:val="none" w:sz="0" w:space="0" w:color="auto"/>
      </w:divBdr>
    </w:div>
    <w:div w:id="1607302329">
      <w:bodyDiv w:val="1"/>
      <w:marLeft w:val="0"/>
      <w:marRight w:val="0"/>
      <w:marTop w:val="0"/>
      <w:marBottom w:val="0"/>
      <w:divBdr>
        <w:top w:val="none" w:sz="0" w:space="0" w:color="auto"/>
        <w:left w:val="none" w:sz="0" w:space="0" w:color="auto"/>
        <w:bottom w:val="none" w:sz="0" w:space="0" w:color="auto"/>
        <w:right w:val="none" w:sz="0" w:space="0" w:color="auto"/>
      </w:divBdr>
    </w:div>
    <w:div w:id="1608007056">
      <w:bodyDiv w:val="1"/>
      <w:marLeft w:val="0"/>
      <w:marRight w:val="0"/>
      <w:marTop w:val="0"/>
      <w:marBottom w:val="0"/>
      <w:divBdr>
        <w:top w:val="none" w:sz="0" w:space="0" w:color="auto"/>
        <w:left w:val="none" w:sz="0" w:space="0" w:color="auto"/>
        <w:bottom w:val="none" w:sz="0" w:space="0" w:color="auto"/>
        <w:right w:val="none" w:sz="0" w:space="0" w:color="auto"/>
      </w:divBdr>
    </w:div>
    <w:div w:id="1614626450">
      <w:bodyDiv w:val="1"/>
      <w:marLeft w:val="0"/>
      <w:marRight w:val="0"/>
      <w:marTop w:val="0"/>
      <w:marBottom w:val="0"/>
      <w:divBdr>
        <w:top w:val="none" w:sz="0" w:space="0" w:color="auto"/>
        <w:left w:val="none" w:sz="0" w:space="0" w:color="auto"/>
        <w:bottom w:val="none" w:sz="0" w:space="0" w:color="auto"/>
        <w:right w:val="none" w:sz="0" w:space="0" w:color="auto"/>
      </w:divBdr>
    </w:div>
    <w:div w:id="1642731072">
      <w:bodyDiv w:val="1"/>
      <w:marLeft w:val="0"/>
      <w:marRight w:val="0"/>
      <w:marTop w:val="0"/>
      <w:marBottom w:val="0"/>
      <w:divBdr>
        <w:top w:val="none" w:sz="0" w:space="0" w:color="auto"/>
        <w:left w:val="none" w:sz="0" w:space="0" w:color="auto"/>
        <w:bottom w:val="none" w:sz="0" w:space="0" w:color="auto"/>
        <w:right w:val="none" w:sz="0" w:space="0" w:color="auto"/>
      </w:divBdr>
    </w:div>
    <w:div w:id="1645163897">
      <w:bodyDiv w:val="1"/>
      <w:marLeft w:val="0"/>
      <w:marRight w:val="0"/>
      <w:marTop w:val="0"/>
      <w:marBottom w:val="0"/>
      <w:divBdr>
        <w:top w:val="none" w:sz="0" w:space="0" w:color="auto"/>
        <w:left w:val="none" w:sz="0" w:space="0" w:color="auto"/>
        <w:bottom w:val="none" w:sz="0" w:space="0" w:color="auto"/>
        <w:right w:val="none" w:sz="0" w:space="0" w:color="auto"/>
      </w:divBdr>
    </w:div>
    <w:div w:id="1647009500">
      <w:bodyDiv w:val="1"/>
      <w:marLeft w:val="0"/>
      <w:marRight w:val="0"/>
      <w:marTop w:val="0"/>
      <w:marBottom w:val="0"/>
      <w:divBdr>
        <w:top w:val="none" w:sz="0" w:space="0" w:color="auto"/>
        <w:left w:val="none" w:sz="0" w:space="0" w:color="auto"/>
        <w:bottom w:val="none" w:sz="0" w:space="0" w:color="auto"/>
        <w:right w:val="none" w:sz="0" w:space="0" w:color="auto"/>
      </w:divBdr>
    </w:div>
    <w:div w:id="1647395488">
      <w:bodyDiv w:val="1"/>
      <w:marLeft w:val="0"/>
      <w:marRight w:val="0"/>
      <w:marTop w:val="0"/>
      <w:marBottom w:val="0"/>
      <w:divBdr>
        <w:top w:val="none" w:sz="0" w:space="0" w:color="auto"/>
        <w:left w:val="none" w:sz="0" w:space="0" w:color="auto"/>
        <w:bottom w:val="none" w:sz="0" w:space="0" w:color="auto"/>
        <w:right w:val="none" w:sz="0" w:space="0" w:color="auto"/>
      </w:divBdr>
    </w:div>
    <w:div w:id="1654799045">
      <w:bodyDiv w:val="1"/>
      <w:marLeft w:val="0"/>
      <w:marRight w:val="0"/>
      <w:marTop w:val="0"/>
      <w:marBottom w:val="0"/>
      <w:divBdr>
        <w:top w:val="none" w:sz="0" w:space="0" w:color="auto"/>
        <w:left w:val="none" w:sz="0" w:space="0" w:color="auto"/>
        <w:bottom w:val="none" w:sz="0" w:space="0" w:color="auto"/>
        <w:right w:val="none" w:sz="0" w:space="0" w:color="auto"/>
      </w:divBdr>
    </w:div>
    <w:div w:id="1655066341">
      <w:bodyDiv w:val="1"/>
      <w:marLeft w:val="0"/>
      <w:marRight w:val="0"/>
      <w:marTop w:val="0"/>
      <w:marBottom w:val="0"/>
      <w:divBdr>
        <w:top w:val="none" w:sz="0" w:space="0" w:color="auto"/>
        <w:left w:val="none" w:sz="0" w:space="0" w:color="auto"/>
        <w:bottom w:val="none" w:sz="0" w:space="0" w:color="auto"/>
        <w:right w:val="none" w:sz="0" w:space="0" w:color="auto"/>
      </w:divBdr>
    </w:div>
    <w:div w:id="1655182010">
      <w:bodyDiv w:val="1"/>
      <w:marLeft w:val="0"/>
      <w:marRight w:val="0"/>
      <w:marTop w:val="0"/>
      <w:marBottom w:val="0"/>
      <w:divBdr>
        <w:top w:val="none" w:sz="0" w:space="0" w:color="auto"/>
        <w:left w:val="none" w:sz="0" w:space="0" w:color="auto"/>
        <w:bottom w:val="none" w:sz="0" w:space="0" w:color="auto"/>
        <w:right w:val="none" w:sz="0" w:space="0" w:color="auto"/>
      </w:divBdr>
    </w:div>
    <w:div w:id="1666471562">
      <w:bodyDiv w:val="1"/>
      <w:marLeft w:val="0"/>
      <w:marRight w:val="0"/>
      <w:marTop w:val="0"/>
      <w:marBottom w:val="0"/>
      <w:divBdr>
        <w:top w:val="none" w:sz="0" w:space="0" w:color="auto"/>
        <w:left w:val="none" w:sz="0" w:space="0" w:color="auto"/>
        <w:bottom w:val="none" w:sz="0" w:space="0" w:color="auto"/>
        <w:right w:val="none" w:sz="0" w:space="0" w:color="auto"/>
      </w:divBdr>
    </w:div>
    <w:div w:id="1666857952">
      <w:bodyDiv w:val="1"/>
      <w:marLeft w:val="0"/>
      <w:marRight w:val="0"/>
      <w:marTop w:val="0"/>
      <w:marBottom w:val="0"/>
      <w:divBdr>
        <w:top w:val="none" w:sz="0" w:space="0" w:color="auto"/>
        <w:left w:val="none" w:sz="0" w:space="0" w:color="auto"/>
        <w:bottom w:val="none" w:sz="0" w:space="0" w:color="auto"/>
        <w:right w:val="none" w:sz="0" w:space="0" w:color="auto"/>
      </w:divBdr>
    </w:div>
    <w:div w:id="1672099517">
      <w:bodyDiv w:val="1"/>
      <w:marLeft w:val="0"/>
      <w:marRight w:val="0"/>
      <w:marTop w:val="0"/>
      <w:marBottom w:val="0"/>
      <w:divBdr>
        <w:top w:val="none" w:sz="0" w:space="0" w:color="auto"/>
        <w:left w:val="none" w:sz="0" w:space="0" w:color="auto"/>
        <w:bottom w:val="none" w:sz="0" w:space="0" w:color="auto"/>
        <w:right w:val="none" w:sz="0" w:space="0" w:color="auto"/>
      </w:divBdr>
    </w:div>
    <w:div w:id="1676180701">
      <w:bodyDiv w:val="1"/>
      <w:marLeft w:val="0"/>
      <w:marRight w:val="0"/>
      <w:marTop w:val="0"/>
      <w:marBottom w:val="0"/>
      <w:divBdr>
        <w:top w:val="none" w:sz="0" w:space="0" w:color="auto"/>
        <w:left w:val="none" w:sz="0" w:space="0" w:color="auto"/>
        <w:bottom w:val="none" w:sz="0" w:space="0" w:color="auto"/>
        <w:right w:val="none" w:sz="0" w:space="0" w:color="auto"/>
      </w:divBdr>
    </w:div>
    <w:div w:id="1677616006">
      <w:bodyDiv w:val="1"/>
      <w:marLeft w:val="0"/>
      <w:marRight w:val="0"/>
      <w:marTop w:val="0"/>
      <w:marBottom w:val="0"/>
      <w:divBdr>
        <w:top w:val="none" w:sz="0" w:space="0" w:color="auto"/>
        <w:left w:val="none" w:sz="0" w:space="0" w:color="auto"/>
        <w:bottom w:val="none" w:sz="0" w:space="0" w:color="auto"/>
        <w:right w:val="none" w:sz="0" w:space="0" w:color="auto"/>
      </w:divBdr>
    </w:div>
    <w:div w:id="1682315770">
      <w:bodyDiv w:val="1"/>
      <w:marLeft w:val="0"/>
      <w:marRight w:val="0"/>
      <w:marTop w:val="0"/>
      <w:marBottom w:val="0"/>
      <w:divBdr>
        <w:top w:val="none" w:sz="0" w:space="0" w:color="auto"/>
        <w:left w:val="none" w:sz="0" w:space="0" w:color="auto"/>
        <w:bottom w:val="none" w:sz="0" w:space="0" w:color="auto"/>
        <w:right w:val="none" w:sz="0" w:space="0" w:color="auto"/>
      </w:divBdr>
    </w:div>
    <w:div w:id="1682585174">
      <w:bodyDiv w:val="1"/>
      <w:marLeft w:val="0"/>
      <w:marRight w:val="0"/>
      <w:marTop w:val="0"/>
      <w:marBottom w:val="0"/>
      <w:divBdr>
        <w:top w:val="none" w:sz="0" w:space="0" w:color="auto"/>
        <w:left w:val="none" w:sz="0" w:space="0" w:color="auto"/>
        <w:bottom w:val="none" w:sz="0" w:space="0" w:color="auto"/>
        <w:right w:val="none" w:sz="0" w:space="0" w:color="auto"/>
      </w:divBdr>
    </w:div>
    <w:div w:id="1685283892">
      <w:bodyDiv w:val="1"/>
      <w:marLeft w:val="0"/>
      <w:marRight w:val="0"/>
      <w:marTop w:val="0"/>
      <w:marBottom w:val="0"/>
      <w:divBdr>
        <w:top w:val="none" w:sz="0" w:space="0" w:color="auto"/>
        <w:left w:val="none" w:sz="0" w:space="0" w:color="auto"/>
        <w:bottom w:val="none" w:sz="0" w:space="0" w:color="auto"/>
        <w:right w:val="none" w:sz="0" w:space="0" w:color="auto"/>
      </w:divBdr>
    </w:div>
    <w:div w:id="1685399315">
      <w:bodyDiv w:val="1"/>
      <w:marLeft w:val="0"/>
      <w:marRight w:val="0"/>
      <w:marTop w:val="0"/>
      <w:marBottom w:val="0"/>
      <w:divBdr>
        <w:top w:val="none" w:sz="0" w:space="0" w:color="auto"/>
        <w:left w:val="none" w:sz="0" w:space="0" w:color="auto"/>
        <w:bottom w:val="none" w:sz="0" w:space="0" w:color="auto"/>
        <w:right w:val="none" w:sz="0" w:space="0" w:color="auto"/>
      </w:divBdr>
    </w:div>
    <w:div w:id="1685404081">
      <w:bodyDiv w:val="1"/>
      <w:marLeft w:val="0"/>
      <w:marRight w:val="0"/>
      <w:marTop w:val="0"/>
      <w:marBottom w:val="0"/>
      <w:divBdr>
        <w:top w:val="none" w:sz="0" w:space="0" w:color="auto"/>
        <w:left w:val="none" w:sz="0" w:space="0" w:color="auto"/>
        <w:bottom w:val="none" w:sz="0" w:space="0" w:color="auto"/>
        <w:right w:val="none" w:sz="0" w:space="0" w:color="auto"/>
      </w:divBdr>
    </w:div>
    <w:div w:id="1692760536">
      <w:bodyDiv w:val="1"/>
      <w:marLeft w:val="0"/>
      <w:marRight w:val="0"/>
      <w:marTop w:val="0"/>
      <w:marBottom w:val="0"/>
      <w:divBdr>
        <w:top w:val="none" w:sz="0" w:space="0" w:color="auto"/>
        <w:left w:val="none" w:sz="0" w:space="0" w:color="auto"/>
        <w:bottom w:val="none" w:sz="0" w:space="0" w:color="auto"/>
        <w:right w:val="none" w:sz="0" w:space="0" w:color="auto"/>
      </w:divBdr>
    </w:div>
    <w:div w:id="1693996663">
      <w:bodyDiv w:val="1"/>
      <w:marLeft w:val="0"/>
      <w:marRight w:val="0"/>
      <w:marTop w:val="0"/>
      <w:marBottom w:val="0"/>
      <w:divBdr>
        <w:top w:val="none" w:sz="0" w:space="0" w:color="auto"/>
        <w:left w:val="none" w:sz="0" w:space="0" w:color="auto"/>
        <w:bottom w:val="none" w:sz="0" w:space="0" w:color="auto"/>
        <w:right w:val="none" w:sz="0" w:space="0" w:color="auto"/>
      </w:divBdr>
    </w:div>
    <w:div w:id="1698576319">
      <w:bodyDiv w:val="1"/>
      <w:marLeft w:val="0"/>
      <w:marRight w:val="0"/>
      <w:marTop w:val="0"/>
      <w:marBottom w:val="0"/>
      <w:divBdr>
        <w:top w:val="none" w:sz="0" w:space="0" w:color="auto"/>
        <w:left w:val="none" w:sz="0" w:space="0" w:color="auto"/>
        <w:bottom w:val="none" w:sz="0" w:space="0" w:color="auto"/>
        <w:right w:val="none" w:sz="0" w:space="0" w:color="auto"/>
      </w:divBdr>
    </w:div>
    <w:div w:id="1704135501">
      <w:bodyDiv w:val="1"/>
      <w:marLeft w:val="0"/>
      <w:marRight w:val="0"/>
      <w:marTop w:val="0"/>
      <w:marBottom w:val="0"/>
      <w:divBdr>
        <w:top w:val="none" w:sz="0" w:space="0" w:color="auto"/>
        <w:left w:val="none" w:sz="0" w:space="0" w:color="auto"/>
        <w:bottom w:val="none" w:sz="0" w:space="0" w:color="auto"/>
        <w:right w:val="none" w:sz="0" w:space="0" w:color="auto"/>
      </w:divBdr>
    </w:div>
    <w:div w:id="1704942144">
      <w:bodyDiv w:val="1"/>
      <w:marLeft w:val="0"/>
      <w:marRight w:val="0"/>
      <w:marTop w:val="0"/>
      <w:marBottom w:val="0"/>
      <w:divBdr>
        <w:top w:val="none" w:sz="0" w:space="0" w:color="auto"/>
        <w:left w:val="none" w:sz="0" w:space="0" w:color="auto"/>
        <w:bottom w:val="none" w:sz="0" w:space="0" w:color="auto"/>
        <w:right w:val="none" w:sz="0" w:space="0" w:color="auto"/>
      </w:divBdr>
    </w:div>
    <w:div w:id="1705640019">
      <w:bodyDiv w:val="1"/>
      <w:marLeft w:val="0"/>
      <w:marRight w:val="0"/>
      <w:marTop w:val="0"/>
      <w:marBottom w:val="0"/>
      <w:divBdr>
        <w:top w:val="none" w:sz="0" w:space="0" w:color="auto"/>
        <w:left w:val="none" w:sz="0" w:space="0" w:color="auto"/>
        <w:bottom w:val="none" w:sz="0" w:space="0" w:color="auto"/>
        <w:right w:val="none" w:sz="0" w:space="0" w:color="auto"/>
      </w:divBdr>
    </w:div>
    <w:div w:id="1705867135">
      <w:bodyDiv w:val="1"/>
      <w:marLeft w:val="0"/>
      <w:marRight w:val="0"/>
      <w:marTop w:val="0"/>
      <w:marBottom w:val="0"/>
      <w:divBdr>
        <w:top w:val="none" w:sz="0" w:space="0" w:color="auto"/>
        <w:left w:val="none" w:sz="0" w:space="0" w:color="auto"/>
        <w:bottom w:val="none" w:sz="0" w:space="0" w:color="auto"/>
        <w:right w:val="none" w:sz="0" w:space="0" w:color="auto"/>
      </w:divBdr>
    </w:div>
    <w:div w:id="1709142249">
      <w:bodyDiv w:val="1"/>
      <w:marLeft w:val="0"/>
      <w:marRight w:val="0"/>
      <w:marTop w:val="0"/>
      <w:marBottom w:val="0"/>
      <w:divBdr>
        <w:top w:val="none" w:sz="0" w:space="0" w:color="auto"/>
        <w:left w:val="none" w:sz="0" w:space="0" w:color="auto"/>
        <w:bottom w:val="none" w:sz="0" w:space="0" w:color="auto"/>
        <w:right w:val="none" w:sz="0" w:space="0" w:color="auto"/>
      </w:divBdr>
    </w:div>
    <w:div w:id="1713724762">
      <w:bodyDiv w:val="1"/>
      <w:marLeft w:val="0"/>
      <w:marRight w:val="0"/>
      <w:marTop w:val="0"/>
      <w:marBottom w:val="0"/>
      <w:divBdr>
        <w:top w:val="none" w:sz="0" w:space="0" w:color="auto"/>
        <w:left w:val="none" w:sz="0" w:space="0" w:color="auto"/>
        <w:bottom w:val="none" w:sz="0" w:space="0" w:color="auto"/>
        <w:right w:val="none" w:sz="0" w:space="0" w:color="auto"/>
      </w:divBdr>
    </w:div>
    <w:div w:id="1715033258">
      <w:bodyDiv w:val="1"/>
      <w:marLeft w:val="0"/>
      <w:marRight w:val="0"/>
      <w:marTop w:val="0"/>
      <w:marBottom w:val="0"/>
      <w:divBdr>
        <w:top w:val="none" w:sz="0" w:space="0" w:color="auto"/>
        <w:left w:val="none" w:sz="0" w:space="0" w:color="auto"/>
        <w:bottom w:val="none" w:sz="0" w:space="0" w:color="auto"/>
        <w:right w:val="none" w:sz="0" w:space="0" w:color="auto"/>
      </w:divBdr>
    </w:div>
    <w:div w:id="1725328178">
      <w:bodyDiv w:val="1"/>
      <w:marLeft w:val="0"/>
      <w:marRight w:val="0"/>
      <w:marTop w:val="0"/>
      <w:marBottom w:val="0"/>
      <w:divBdr>
        <w:top w:val="none" w:sz="0" w:space="0" w:color="auto"/>
        <w:left w:val="none" w:sz="0" w:space="0" w:color="auto"/>
        <w:bottom w:val="none" w:sz="0" w:space="0" w:color="auto"/>
        <w:right w:val="none" w:sz="0" w:space="0" w:color="auto"/>
      </w:divBdr>
    </w:div>
    <w:div w:id="1725375204">
      <w:bodyDiv w:val="1"/>
      <w:marLeft w:val="0"/>
      <w:marRight w:val="0"/>
      <w:marTop w:val="0"/>
      <w:marBottom w:val="0"/>
      <w:divBdr>
        <w:top w:val="none" w:sz="0" w:space="0" w:color="auto"/>
        <w:left w:val="none" w:sz="0" w:space="0" w:color="auto"/>
        <w:bottom w:val="none" w:sz="0" w:space="0" w:color="auto"/>
        <w:right w:val="none" w:sz="0" w:space="0" w:color="auto"/>
      </w:divBdr>
    </w:div>
    <w:div w:id="1728722382">
      <w:bodyDiv w:val="1"/>
      <w:marLeft w:val="0"/>
      <w:marRight w:val="0"/>
      <w:marTop w:val="0"/>
      <w:marBottom w:val="0"/>
      <w:divBdr>
        <w:top w:val="none" w:sz="0" w:space="0" w:color="auto"/>
        <w:left w:val="none" w:sz="0" w:space="0" w:color="auto"/>
        <w:bottom w:val="none" w:sz="0" w:space="0" w:color="auto"/>
        <w:right w:val="none" w:sz="0" w:space="0" w:color="auto"/>
      </w:divBdr>
    </w:div>
    <w:div w:id="1739470958">
      <w:bodyDiv w:val="1"/>
      <w:marLeft w:val="0"/>
      <w:marRight w:val="0"/>
      <w:marTop w:val="0"/>
      <w:marBottom w:val="0"/>
      <w:divBdr>
        <w:top w:val="none" w:sz="0" w:space="0" w:color="auto"/>
        <w:left w:val="none" w:sz="0" w:space="0" w:color="auto"/>
        <w:bottom w:val="none" w:sz="0" w:space="0" w:color="auto"/>
        <w:right w:val="none" w:sz="0" w:space="0" w:color="auto"/>
      </w:divBdr>
    </w:div>
    <w:div w:id="1744908457">
      <w:bodyDiv w:val="1"/>
      <w:marLeft w:val="0"/>
      <w:marRight w:val="0"/>
      <w:marTop w:val="0"/>
      <w:marBottom w:val="0"/>
      <w:divBdr>
        <w:top w:val="none" w:sz="0" w:space="0" w:color="auto"/>
        <w:left w:val="none" w:sz="0" w:space="0" w:color="auto"/>
        <w:bottom w:val="none" w:sz="0" w:space="0" w:color="auto"/>
        <w:right w:val="none" w:sz="0" w:space="0" w:color="auto"/>
      </w:divBdr>
    </w:div>
    <w:div w:id="1747071116">
      <w:bodyDiv w:val="1"/>
      <w:marLeft w:val="0"/>
      <w:marRight w:val="0"/>
      <w:marTop w:val="0"/>
      <w:marBottom w:val="0"/>
      <w:divBdr>
        <w:top w:val="none" w:sz="0" w:space="0" w:color="auto"/>
        <w:left w:val="none" w:sz="0" w:space="0" w:color="auto"/>
        <w:bottom w:val="none" w:sz="0" w:space="0" w:color="auto"/>
        <w:right w:val="none" w:sz="0" w:space="0" w:color="auto"/>
      </w:divBdr>
    </w:div>
    <w:div w:id="1749116478">
      <w:bodyDiv w:val="1"/>
      <w:marLeft w:val="0"/>
      <w:marRight w:val="0"/>
      <w:marTop w:val="0"/>
      <w:marBottom w:val="0"/>
      <w:divBdr>
        <w:top w:val="none" w:sz="0" w:space="0" w:color="auto"/>
        <w:left w:val="none" w:sz="0" w:space="0" w:color="auto"/>
        <w:bottom w:val="none" w:sz="0" w:space="0" w:color="auto"/>
        <w:right w:val="none" w:sz="0" w:space="0" w:color="auto"/>
      </w:divBdr>
    </w:div>
    <w:div w:id="1756437750">
      <w:bodyDiv w:val="1"/>
      <w:marLeft w:val="0"/>
      <w:marRight w:val="0"/>
      <w:marTop w:val="0"/>
      <w:marBottom w:val="0"/>
      <w:divBdr>
        <w:top w:val="none" w:sz="0" w:space="0" w:color="auto"/>
        <w:left w:val="none" w:sz="0" w:space="0" w:color="auto"/>
        <w:bottom w:val="none" w:sz="0" w:space="0" w:color="auto"/>
        <w:right w:val="none" w:sz="0" w:space="0" w:color="auto"/>
      </w:divBdr>
    </w:div>
    <w:div w:id="1760298087">
      <w:bodyDiv w:val="1"/>
      <w:marLeft w:val="0"/>
      <w:marRight w:val="0"/>
      <w:marTop w:val="0"/>
      <w:marBottom w:val="0"/>
      <w:divBdr>
        <w:top w:val="none" w:sz="0" w:space="0" w:color="auto"/>
        <w:left w:val="none" w:sz="0" w:space="0" w:color="auto"/>
        <w:bottom w:val="none" w:sz="0" w:space="0" w:color="auto"/>
        <w:right w:val="none" w:sz="0" w:space="0" w:color="auto"/>
      </w:divBdr>
    </w:div>
    <w:div w:id="1761876573">
      <w:bodyDiv w:val="1"/>
      <w:marLeft w:val="0"/>
      <w:marRight w:val="0"/>
      <w:marTop w:val="0"/>
      <w:marBottom w:val="0"/>
      <w:divBdr>
        <w:top w:val="none" w:sz="0" w:space="0" w:color="auto"/>
        <w:left w:val="none" w:sz="0" w:space="0" w:color="auto"/>
        <w:bottom w:val="none" w:sz="0" w:space="0" w:color="auto"/>
        <w:right w:val="none" w:sz="0" w:space="0" w:color="auto"/>
      </w:divBdr>
    </w:div>
    <w:div w:id="1762333496">
      <w:bodyDiv w:val="1"/>
      <w:marLeft w:val="0"/>
      <w:marRight w:val="0"/>
      <w:marTop w:val="0"/>
      <w:marBottom w:val="0"/>
      <w:divBdr>
        <w:top w:val="none" w:sz="0" w:space="0" w:color="auto"/>
        <w:left w:val="none" w:sz="0" w:space="0" w:color="auto"/>
        <w:bottom w:val="none" w:sz="0" w:space="0" w:color="auto"/>
        <w:right w:val="none" w:sz="0" w:space="0" w:color="auto"/>
      </w:divBdr>
    </w:div>
    <w:div w:id="1768576872">
      <w:bodyDiv w:val="1"/>
      <w:marLeft w:val="0"/>
      <w:marRight w:val="0"/>
      <w:marTop w:val="0"/>
      <w:marBottom w:val="0"/>
      <w:divBdr>
        <w:top w:val="none" w:sz="0" w:space="0" w:color="auto"/>
        <w:left w:val="none" w:sz="0" w:space="0" w:color="auto"/>
        <w:bottom w:val="none" w:sz="0" w:space="0" w:color="auto"/>
        <w:right w:val="none" w:sz="0" w:space="0" w:color="auto"/>
      </w:divBdr>
    </w:div>
    <w:div w:id="1792893425">
      <w:bodyDiv w:val="1"/>
      <w:marLeft w:val="0"/>
      <w:marRight w:val="0"/>
      <w:marTop w:val="0"/>
      <w:marBottom w:val="0"/>
      <w:divBdr>
        <w:top w:val="none" w:sz="0" w:space="0" w:color="auto"/>
        <w:left w:val="none" w:sz="0" w:space="0" w:color="auto"/>
        <w:bottom w:val="none" w:sz="0" w:space="0" w:color="auto"/>
        <w:right w:val="none" w:sz="0" w:space="0" w:color="auto"/>
      </w:divBdr>
    </w:div>
    <w:div w:id="1793136984">
      <w:bodyDiv w:val="1"/>
      <w:marLeft w:val="0"/>
      <w:marRight w:val="0"/>
      <w:marTop w:val="0"/>
      <w:marBottom w:val="0"/>
      <w:divBdr>
        <w:top w:val="none" w:sz="0" w:space="0" w:color="auto"/>
        <w:left w:val="none" w:sz="0" w:space="0" w:color="auto"/>
        <w:bottom w:val="none" w:sz="0" w:space="0" w:color="auto"/>
        <w:right w:val="none" w:sz="0" w:space="0" w:color="auto"/>
      </w:divBdr>
    </w:div>
    <w:div w:id="1794058903">
      <w:bodyDiv w:val="1"/>
      <w:marLeft w:val="0"/>
      <w:marRight w:val="0"/>
      <w:marTop w:val="0"/>
      <w:marBottom w:val="0"/>
      <w:divBdr>
        <w:top w:val="none" w:sz="0" w:space="0" w:color="auto"/>
        <w:left w:val="none" w:sz="0" w:space="0" w:color="auto"/>
        <w:bottom w:val="none" w:sz="0" w:space="0" w:color="auto"/>
        <w:right w:val="none" w:sz="0" w:space="0" w:color="auto"/>
      </w:divBdr>
    </w:div>
    <w:div w:id="1798790268">
      <w:bodyDiv w:val="1"/>
      <w:marLeft w:val="0"/>
      <w:marRight w:val="0"/>
      <w:marTop w:val="0"/>
      <w:marBottom w:val="0"/>
      <w:divBdr>
        <w:top w:val="none" w:sz="0" w:space="0" w:color="auto"/>
        <w:left w:val="none" w:sz="0" w:space="0" w:color="auto"/>
        <w:bottom w:val="none" w:sz="0" w:space="0" w:color="auto"/>
        <w:right w:val="none" w:sz="0" w:space="0" w:color="auto"/>
      </w:divBdr>
    </w:div>
    <w:div w:id="1798914059">
      <w:bodyDiv w:val="1"/>
      <w:marLeft w:val="0"/>
      <w:marRight w:val="0"/>
      <w:marTop w:val="0"/>
      <w:marBottom w:val="0"/>
      <w:divBdr>
        <w:top w:val="none" w:sz="0" w:space="0" w:color="auto"/>
        <w:left w:val="none" w:sz="0" w:space="0" w:color="auto"/>
        <w:bottom w:val="none" w:sz="0" w:space="0" w:color="auto"/>
        <w:right w:val="none" w:sz="0" w:space="0" w:color="auto"/>
      </w:divBdr>
    </w:div>
    <w:div w:id="1812595328">
      <w:bodyDiv w:val="1"/>
      <w:marLeft w:val="0"/>
      <w:marRight w:val="0"/>
      <w:marTop w:val="0"/>
      <w:marBottom w:val="0"/>
      <w:divBdr>
        <w:top w:val="none" w:sz="0" w:space="0" w:color="auto"/>
        <w:left w:val="none" w:sz="0" w:space="0" w:color="auto"/>
        <w:bottom w:val="none" w:sz="0" w:space="0" w:color="auto"/>
        <w:right w:val="none" w:sz="0" w:space="0" w:color="auto"/>
      </w:divBdr>
    </w:div>
    <w:div w:id="1820883241">
      <w:bodyDiv w:val="1"/>
      <w:marLeft w:val="0"/>
      <w:marRight w:val="0"/>
      <w:marTop w:val="0"/>
      <w:marBottom w:val="0"/>
      <w:divBdr>
        <w:top w:val="none" w:sz="0" w:space="0" w:color="auto"/>
        <w:left w:val="none" w:sz="0" w:space="0" w:color="auto"/>
        <w:bottom w:val="none" w:sz="0" w:space="0" w:color="auto"/>
        <w:right w:val="none" w:sz="0" w:space="0" w:color="auto"/>
      </w:divBdr>
    </w:div>
    <w:div w:id="1821117702">
      <w:bodyDiv w:val="1"/>
      <w:marLeft w:val="0"/>
      <w:marRight w:val="0"/>
      <w:marTop w:val="0"/>
      <w:marBottom w:val="0"/>
      <w:divBdr>
        <w:top w:val="none" w:sz="0" w:space="0" w:color="auto"/>
        <w:left w:val="none" w:sz="0" w:space="0" w:color="auto"/>
        <w:bottom w:val="none" w:sz="0" w:space="0" w:color="auto"/>
        <w:right w:val="none" w:sz="0" w:space="0" w:color="auto"/>
      </w:divBdr>
    </w:div>
    <w:div w:id="1829663221">
      <w:bodyDiv w:val="1"/>
      <w:marLeft w:val="0"/>
      <w:marRight w:val="0"/>
      <w:marTop w:val="0"/>
      <w:marBottom w:val="0"/>
      <w:divBdr>
        <w:top w:val="none" w:sz="0" w:space="0" w:color="auto"/>
        <w:left w:val="none" w:sz="0" w:space="0" w:color="auto"/>
        <w:bottom w:val="none" w:sz="0" w:space="0" w:color="auto"/>
        <w:right w:val="none" w:sz="0" w:space="0" w:color="auto"/>
      </w:divBdr>
    </w:div>
    <w:div w:id="1830246554">
      <w:bodyDiv w:val="1"/>
      <w:marLeft w:val="0"/>
      <w:marRight w:val="0"/>
      <w:marTop w:val="0"/>
      <w:marBottom w:val="0"/>
      <w:divBdr>
        <w:top w:val="none" w:sz="0" w:space="0" w:color="auto"/>
        <w:left w:val="none" w:sz="0" w:space="0" w:color="auto"/>
        <w:bottom w:val="none" w:sz="0" w:space="0" w:color="auto"/>
        <w:right w:val="none" w:sz="0" w:space="0" w:color="auto"/>
      </w:divBdr>
    </w:div>
    <w:div w:id="1837304758">
      <w:bodyDiv w:val="1"/>
      <w:marLeft w:val="0"/>
      <w:marRight w:val="0"/>
      <w:marTop w:val="0"/>
      <w:marBottom w:val="0"/>
      <w:divBdr>
        <w:top w:val="none" w:sz="0" w:space="0" w:color="auto"/>
        <w:left w:val="none" w:sz="0" w:space="0" w:color="auto"/>
        <w:bottom w:val="none" w:sz="0" w:space="0" w:color="auto"/>
        <w:right w:val="none" w:sz="0" w:space="0" w:color="auto"/>
      </w:divBdr>
    </w:div>
    <w:div w:id="1843547076">
      <w:bodyDiv w:val="1"/>
      <w:marLeft w:val="0"/>
      <w:marRight w:val="0"/>
      <w:marTop w:val="0"/>
      <w:marBottom w:val="0"/>
      <w:divBdr>
        <w:top w:val="none" w:sz="0" w:space="0" w:color="auto"/>
        <w:left w:val="none" w:sz="0" w:space="0" w:color="auto"/>
        <w:bottom w:val="none" w:sz="0" w:space="0" w:color="auto"/>
        <w:right w:val="none" w:sz="0" w:space="0" w:color="auto"/>
      </w:divBdr>
    </w:div>
    <w:div w:id="1847984333">
      <w:bodyDiv w:val="1"/>
      <w:marLeft w:val="0"/>
      <w:marRight w:val="0"/>
      <w:marTop w:val="0"/>
      <w:marBottom w:val="0"/>
      <w:divBdr>
        <w:top w:val="none" w:sz="0" w:space="0" w:color="auto"/>
        <w:left w:val="none" w:sz="0" w:space="0" w:color="auto"/>
        <w:bottom w:val="none" w:sz="0" w:space="0" w:color="auto"/>
        <w:right w:val="none" w:sz="0" w:space="0" w:color="auto"/>
      </w:divBdr>
    </w:div>
    <w:div w:id="1852258215">
      <w:bodyDiv w:val="1"/>
      <w:marLeft w:val="0"/>
      <w:marRight w:val="0"/>
      <w:marTop w:val="0"/>
      <w:marBottom w:val="0"/>
      <w:divBdr>
        <w:top w:val="none" w:sz="0" w:space="0" w:color="auto"/>
        <w:left w:val="none" w:sz="0" w:space="0" w:color="auto"/>
        <w:bottom w:val="none" w:sz="0" w:space="0" w:color="auto"/>
        <w:right w:val="none" w:sz="0" w:space="0" w:color="auto"/>
      </w:divBdr>
    </w:div>
    <w:div w:id="1862084747">
      <w:bodyDiv w:val="1"/>
      <w:marLeft w:val="0"/>
      <w:marRight w:val="0"/>
      <w:marTop w:val="0"/>
      <w:marBottom w:val="0"/>
      <w:divBdr>
        <w:top w:val="none" w:sz="0" w:space="0" w:color="auto"/>
        <w:left w:val="none" w:sz="0" w:space="0" w:color="auto"/>
        <w:bottom w:val="none" w:sz="0" w:space="0" w:color="auto"/>
        <w:right w:val="none" w:sz="0" w:space="0" w:color="auto"/>
      </w:divBdr>
    </w:div>
    <w:div w:id="1866669617">
      <w:bodyDiv w:val="1"/>
      <w:marLeft w:val="0"/>
      <w:marRight w:val="0"/>
      <w:marTop w:val="0"/>
      <w:marBottom w:val="0"/>
      <w:divBdr>
        <w:top w:val="none" w:sz="0" w:space="0" w:color="auto"/>
        <w:left w:val="none" w:sz="0" w:space="0" w:color="auto"/>
        <w:bottom w:val="none" w:sz="0" w:space="0" w:color="auto"/>
        <w:right w:val="none" w:sz="0" w:space="0" w:color="auto"/>
      </w:divBdr>
    </w:div>
    <w:div w:id="1870870655">
      <w:bodyDiv w:val="1"/>
      <w:marLeft w:val="0"/>
      <w:marRight w:val="0"/>
      <w:marTop w:val="0"/>
      <w:marBottom w:val="0"/>
      <w:divBdr>
        <w:top w:val="none" w:sz="0" w:space="0" w:color="auto"/>
        <w:left w:val="none" w:sz="0" w:space="0" w:color="auto"/>
        <w:bottom w:val="none" w:sz="0" w:space="0" w:color="auto"/>
        <w:right w:val="none" w:sz="0" w:space="0" w:color="auto"/>
      </w:divBdr>
    </w:div>
    <w:div w:id="1872187821">
      <w:bodyDiv w:val="1"/>
      <w:marLeft w:val="0"/>
      <w:marRight w:val="0"/>
      <w:marTop w:val="0"/>
      <w:marBottom w:val="0"/>
      <w:divBdr>
        <w:top w:val="none" w:sz="0" w:space="0" w:color="auto"/>
        <w:left w:val="none" w:sz="0" w:space="0" w:color="auto"/>
        <w:bottom w:val="none" w:sz="0" w:space="0" w:color="auto"/>
        <w:right w:val="none" w:sz="0" w:space="0" w:color="auto"/>
      </w:divBdr>
    </w:div>
    <w:div w:id="1881628097">
      <w:bodyDiv w:val="1"/>
      <w:marLeft w:val="0"/>
      <w:marRight w:val="0"/>
      <w:marTop w:val="0"/>
      <w:marBottom w:val="0"/>
      <w:divBdr>
        <w:top w:val="none" w:sz="0" w:space="0" w:color="auto"/>
        <w:left w:val="none" w:sz="0" w:space="0" w:color="auto"/>
        <w:bottom w:val="none" w:sz="0" w:space="0" w:color="auto"/>
        <w:right w:val="none" w:sz="0" w:space="0" w:color="auto"/>
      </w:divBdr>
    </w:div>
    <w:div w:id="1894340586">
      <w:bodyDiv w:val="1"/>
      <w:marLeft w:val="0"/>
      <w:marRight w:val="0"/>
      <w:marTop w:val="0"/>
      <w:marBottom w:val="0"/>
      <w:divBdr>
        <w:top w:val="none" w:sz="0" w:space="0" w:color="auto"/>
        <w:left w:val="none" w:sz="0" w:space="0" w:color="auto"/>
        <w:bottom w:val="none" w:sz="0" w:space="0" w:color="auto"/>
        <w:right w:val="none" w:sz="0" w:space="0" w:color="auto"/>
      </w:divBdr>
    </w:div>
    <w:div w:id="1894846122">
      <w:bodyDiv w:val="1"/>
      <w:marLeft w:val="0"/>
      <w:marRight w:val="0"/>
      <w:marTop w:val="0"/>
      <w:marBottom w:val="0"/>
      <w:divBdr>
        <w:top w:val="none" w:sz="0" w:space="0" w:color="auto"/>
        <w:left w:val="none" w:sz="0" w:space="0" w:color="auto"/>
        <w:bottom w:val="none" w:sz="0" w:space="0" w:color="auto"/>
        <w:right w:val="none" w:sz="0" w:space="0" w:color="auto"/>
      </w:divBdr>
    </w:div>
    <w:div w:id="1900243422">
      <w:bodyDiv w:val="1"/>
      <w:marLeft w:val="0"/>
      <w:marRight w:val="0"/>
      <w:marTop w:val="0"/>
      <w:marBottom w:val="0"/>
      <w:divBdr>
        <w:top w:val="none" w:sz="0" w:space="0" w:color="auto"/>
        <w:left w:val="none" w:sz="0" w:space="0" w:color="auto"/>
        <w:bottom w:val="none" w:sz="0" w:space="0" w:color="auto"/>
        <w:right w:val="none" w:sz="0" w:space="0" w:color="auto"/>
      </w:divBdr>
    </w:div>
    <w:div w:id="1904751829">
      <w:bodyDiv w:val="1"/>
      <w:marLeft w:val="0"/>
      <w:marRight w:val="0"/>
      <w:marTop w:val="0"/>
      <w:marBottom w:val="0"/>
      <w:divBdr>
        <w:top w:val="none" w:sz="0" w:space="0" w:color="auto"/>
        <w:left w:val="none" w:sz="0" w:space="0" w:color="auto"/>
        <w:bottom w:val="none" w:sz="0" w:space="0" w:color="auto"/>
        <w:right w:val="none" w:sz="0" w:space="0" w:color="auto"/>
      </w:divBdr>
    </w:div>
    <w:div w:id="1906524852">
      <w:bodyDiv w:val="1"/>
      <w:marLeft w:val="0"/>
      <w:marRight w:val="0"/>
      <w:marTop w:val="0"/>
      <w:marBottom w:val="0"/>
      <w:divBdr>
        <w:top w:val="none" w:sz="0" w:space="0" w:color="auto"/>
        <w:left w:val="none" w:sz="0" w:space="0" w:color="auto"/>
        <w:bottom w:val="none" w:sz="0" w:space="0" w:color="auto"/>
        <w:right w:val="none" w:sz="0" w:space="0" w:color="auto"/>
      </w:divBdr>
    </w:div>
    <w:div w:id="1911768659">
      <w:bodyDiv w:val="1"/>
      <w:marLeft w:val="0"/>
      <w:marRight w:val="0"/>
      <w:marTop w:val="0"/>
      <w:marBottom w:val="0"/>
      <w:divBdr>
        <w:top w:val="none" w:sz="0" w:space="0" w:color="auto"/>
        <w:left w:val="none" w:sz="0" w:space="0" w:color="auto"/>
        <w:bottom w:val="none" w:sz="0" w:space="0" w:color="auto"/>
        <w:right w:val="none" w:sz="0" w:space="0" w:color="auto"/>
      </w:divBdr>
    </w:div>
    <w:div w:id="1913008849">
      <w:bodyDiv w:val="1"/>
      <w:marLeft w:val="0"/>
      <w:marRight w:val="0"/>
      <w:marTop w:val="0"/>
      <w:marBottom w:val="0"/>
      <w:divBdr>
        <w:top w:val="none" w:sz="0" w:space="0" w:color="auto"/>
        <w:left w:val="none" w:sz="0" w:space="0" w:color="auto"/>
        <w:bottom w:val="none" w:sz="0" w:space="0" w:color="auto"/>
        <w:right w:val="none" w:sz="0" w:space="0" w:color="auto"/>
      </w:divBdr>
    </w:div>
    <w:div w:id="1914660502">
      <w:bodyDiv w:val="1"/>
      <w:marLeft w:val="0"/>
      <w:marRight w:val="0"/>
      <w:marTop w:val="0"/>
      <w:marBottom w:val="0"/>
      <w:divBdr>
        <w:top w:val="none" w:sz="0" w:space="0" w:color="auto"/>
        <w:left w:val="none" w:sz="0" w:space="0" w:color="auto"/>
        <w:bottom w:val="none" w:sz="0" w:space="0" w:color="auto"/>
        <w:right w:val="none" w:sz="0" w:space="0" w:color="auto"/>
      </w:divBdr>
    </w:div>
    <w:div w:id="1926456756">
      <w:bodyDiv w:val="1"/>
      <w:marLeft w:val="0"/>
      <w:marRight w:val="0"/>
      <w:marTop w:val="0"/>
      <w:marBottom w:val="0"/>
      <w:divBdr>
        <w:top w:val="none" w:sz="0" w:space="0" w:color="auto"/>
        <w:left w:val="none" w:sz="0" w:space="0" w:color="auto"/>
        <w:bottom w:val="none" w:sz="0" w:space="0" w:color="auto"/>
        <w:right w:val="none" w:sz="0" w:space="0" w:color="auto"/>
      </w:divBdr>
    </w:div>
    <w:div w:id="1936134781">
      <w:bodyDiv w:val="1"/>
      <w:marLeft w:val="0"/>
      <w:marRight w:val="0"/>
      <w:marTop w:val="0"/>
      <w:marBottom w:val="0"/>
      <w:divBdr>
        <w:top w:val="none" w:sz="0" w:space="0" w:color="auto"/>
        <w:left w:val="none" w:sz="0" w:space="0" w:color="auto"/>
        <w:bottom w:val="none" w:sz="0" w:space="0" w:color="auto"/>
        <w:right w:val="none" w:sz="0" w:space="0" w:color="auto"/>
      </w:divBdr>
    </w:div>
    <w:div w:id="1936940485">
      <w:bodyDiv w:val="1"/>
      <w:marLeft w:val="0"/>
      <w:marRight w:val="0"/>
      <w:marTop w:val="0"/>
      <w:marBottom w:val="0"/>
      <w:divBdr>
        <w:top w:val="none" w:sz="0" w:space="0" w:color="auto"/>
        <w:left w:val="none" w:sz="0" w:space="0" w:color="auto"/>
        <w:bottom w:val="none" w:sz="0" w:space="0" w:color="auto"/>
        <w:right w:val="none" w:sz="0" w:space="0" w:color="auto"/>
      </w:divBdr>
    </w:div>
    <w:div w:id="1940671434">
      <w:bodyDiv w:val="1"/>
      <w:marLeft w:val="0"/>
      <w:marRight w:val="0"/>
      <w:marTop w:val="0"/>
      <w:marBottom w:val="0"/>
      <w:divBdr>
        <w:top w:val="none" w:sz="0" w:space="0" w:color="auto"/>
        <w:left w:val="none" w:sz="0" w:space="0" w:color="auto"/>
        <w:bottom w:val="none" w:sz="0" w:space="0" w:color="auto"/>
        <w:right w:val="none" w:sz="0" w:space="0" w:color="auto"/>
      </w:divBdr>
    </w:div>
    <w:div w:id="1950427074">
      <w:bodyDiv w:val="1"/>
      <w:marLeft w:val="0"/>
      <w:marRight w:val="0"/>
      <w:marTop w:val="0"/>
      <w:marBottom w:val="0"/>
      <w:divBdr>
        <w:top w:val="none" w:sz="0" w:space="0" w:color="auto"/>
        <w:left w:val="none" w:sz="0" w:space="0" w:color="auto"/>
        <w:bottom w:val="none" w:sz="0" w:space="0" w:color="auto"/>
        <w:right w:val="none" w:sz="0" w:space="0" w:color="auto"/>
      </w:divBdr>
    </w:div>
    <w:div w:id="1950549898">
      <w:bodyDiv w:val="1"/>
      <w:marLeft w:val="0"/>
      <w:marRight w:val="0"/>
      <w:marTop w:val="0"/>
      <w:marBottom w:val="0"/>
      <w:divBdr>
        <w:top w:val="none" w:sz="0" w:space="0" w:color="auto"/>
        <w:left w:val="none" w:sz="0" w:space="0" w:color="auto"/>
        <w:bottom w:val="none" w:sz="0" w:space="0" w:color="auto"/>
        <w:right w:val="none" w:sz="0" w:space="0" w:color="auto"/>
      </w:divBdr>
    </w:div>
    <w:div w:id="1959022712">
      <w:bodyDiv w:val="1"/>
      <w:marLeft w:val="0"/>
      <w:marRight w:val="0"/>
      <w:marTop w:val="0"/>
      <w:marBottom w:val="0"/>
      <w:divBdr>
        <w:top w:val="none" w:sz="0" w:space="0" w:color="auto"/>
        <w:left w:val="none" w:sz="0" w:space="0" w:color="auto"/>
        <w:bottom w:val="none" w:sz="0" w:space="0" w:color="auto"/>
        <w:right w:val="none" w:sz="0" w:space="0" w:color="auto"/>
      </w:divBdr>
    </w:div>
    <w:div w:id="1959556164">
      <w:bodyDiv w:val="1"/>
      <w:marLeft w:val="0"/>
      <w:marRight w:val="0"/>
      <w:marTop w:val="0"/>
      <w:marBottom w:val="0"/>
      <w:divBdr>
        <w:top w:val="none" w:sz="0" w:space="0" w:color="auto"/>
        <w:left w:val="none" w:sz="0" w:space="0" w:color="auto"/>
        <w:bottom w:val="none" w:sz="0" w:space="0" w:color="auto"/>
        <w:right w:val="none" w:sz="0" w:space="0" w:color="auto"/>
      </w:divBdr>
    </w:div>
    <w:div w:id="1979914088">
      <w:bodyDiv w:val="1"/>
      <w:marLeft w:val="0"/>
      <w:marRight w:val="0"/>
      <w:marTop w:val="0"/>
      <w:marBottom w:val="0"/>
      <w:divBdr>
        <w:top w:val="none" w:sz="0" w:space="0" w:color="auto"/>
        <w:left w:val="none" w:sz="0" w:space="0" w:color="auto"/>
        <w:bottom w:val="none" w:sz="0" w:space="0" w:color="auto"/>
        <w:right w:val="none" w:sz="0" w:space="0" w:color="auto"/>
      </w:divBdr>
    </w:div>
    <w:div w:id="1980644777">
      <w:bodyDiv w:val="1"/>
      <w:marLeft w:val="0"/>
      <w:marRight w:val="0"/>
      <w:marTop w:val="0"/>
      <w:marBottom w:val="0"/>
      <w:divBdr>
        <w:top w:val="none" w:sz="0" w:space="0" w:color="auto"/>
        <w:left w:val="none" w:sz="0" w:space="0" w:color="auto"/>
        <w:bottom w:val="none" w:sz="0" w:space="0" w:color="auto"/>
        <w:right w:val="none" w:sz="0" w:space="0" w:color="auto"/>
      </w:divBdr>
    </w:div>
    <w:div w:id="1988512568">
      <w:bodyDiv w:val="1"/>
      <w:marLeft w:val="0"/>
      <w:marRight w:val="0"/>
      <w:marTop w:val="0"/>
      <w:marBottom w:val="0"/>
      <w:divBdr>
        <w:top w:val="none" w:sz="0" w:space="0" w:color="auto"/>
        <w:left w:val="none" w:sz="0" w:space="0" w:color="auto"/>
        <w:bottom w:val="none" w:sz="0" w:space="0" w:color="auto"/>
        <w:right w:val="none" w:sz="0" w:space="0" w:color="auto"/>
      </w:divBdr>
    </w:div>
    <w:div w:id="1997226774">
      <w:bodyDiv w:val="1"/>
      <w:marLeft w:val="0"/>
      <w:marRight w:val="0"/>
      <w:marTop w:val="0"/>
      <w:marBottom w:val="0"/>
      <w:divBdr>
        <w:top w:val="none" w:sz="0" w:space="0" w:color="auto"/>
        <w:left w:val="none" w:sz="0" w:space="0" w:color="auto"/>
        <w:bottom w:val="none" w:sz="0" w:space="0" w:color="auto"/>
        <w:right w:val="none" w:sz="0" w:space="0" w:color="auto"/>
      </w:divBdr>
    </w:div>
    <w:div w:id="1998681414">
      <w:bodyDiv w:val="1"/>
      <w:marLeft w:val="0"/>
      <w:marRight w:val="0"/>
      <w:marTop w:val="0"/>
      <w:marBottom w:val="0"/>
      <w:divBdr>
        <w:top w:val="none" w:sz="0" w:space="0" w:color="auto"/>
        <w:left w:val="none" w:sz="0" w:space="0" w:color="auto"/>
        <w:bottom w:val="none" w:sz="0" w:space="0" w:color="auto"/>
        <w:right w:val="none" w:sz="0" w:space="0" w:color="auto"/>
      </w:divBdr>
    </w:div>
    <w:div w:id="2002730072">
      <w:bodyDiv w:val="1"/>
      <w:marLeft w:val="0"/>
      <w:marRight w:val="0"/>
      <w:marTop w:val="0"/>
      <w:marBottom w:val="0"/>
      <w:divBdr>
        <w:top w:val="none" w:sz="0" w:space="0" w:color="auto"/>
        <w:left w:val="none" w:sz="0" w:space="0" w:color="auto"/>
        <w:bottom w:val="none" w:sz="0" w:space="0" w:color="auto"/>
        <w:right w:val="none" w:sz="0" w:space="0" w:color="auto"/>
      </w:divBdr>
    </w:div>
    <w:div w:id="2003585530">
      <w:bodyDiv w:val="1"/>
      <w:marLeft w:val="0"/>
      <w:marRight w:val="0"/>
      <w:marTop w:val="0"/>
      <w:marBottom w:val="0"/>
      <w:divBdr>
        <w:top w:val="none" w:sz="0" w:space="0" w:color="auto"/>
        <w:left w:val="none" w:sz="0" w:space="0" w:color="auto"/>
        <w:bottom w:val="none" w:sz="0" w:space="0" w:color="auto"/>
        <w:right w:val="none" w:sz="0" w:space="0" w:color="auto"/>
      </w:divBdr>
    </w:div>
    <w:div w:id="2004354616">
      <w:bodyDiv w:val="1"/>
      <w:marLeft w:val="0"/>
      <w:marRight w:val="0"/>
      <w:marTop w:val="0"/>
      <w:marBottom w:val="0"/>
      <w:divBdr>
        <w:top w:val="none" w:sz="0" w:space="0" w:color="auto"/>
        <w:left w:val="none" w:sz="0" w:space="0" w:color="auto"/>
        <w:bottom w:val="none" w:sz="0" w:space="0" w:color="auto"/>
        <w:right w:val="none" w:sz="0" w:space="0" w:color="auto"/>
      </w:divBdr>
    </w:div>
    <w:div w:id="2004628080">
      <w:bodyDiv w:val="1"/>
      <w:marLeft w:val="0"/>
      <w:marRight w:val="0"/>
      <w:marTop w:val="0"/>
      <w:marBottom w:val="0"/>
      <w:divBdr>
        <w:top w:val="none" w:sz="0" w:space="0" w:color="auto"/>
        <w:left w:val="none" w:sz="0" w:space="0" w:color="auto"/>
        <w:bottom w:val="none" w:sz="0" w:space="0" w:color="auto"/>
        <w:right w:val="none" w:sz="0" w:space="0" w:color="auto"/>
      </w:divBdr>
    </w:div>
    <w:div w:id="2017688912">
      <w:bodyDiv w:val="1"/>
      <w:marLeft w:val="0"/>
      <w:marRight w:val="0"/>
      <w:marTop w:val="0"/>
      <w:marBottom w:val="0"/>
      <w:divBdr>
        <w:top w:val="none" w:sz="0" w:space="0" w:color="auto"/>
        <w:left w:val="none" w:sz="0" w:space="0" w:color="auto"/>
        <w:bottom w:val="none" w:sz="0" w:space="0" w:color="auto"/>
        <w:right w:val="none" w:sz="0" w:space="0" w:color="auto"/>
      </w:divBdr>
    </w:div>
    <w:div w:id="2020617143">
      <w:bodyDiv w:val="1"/>
      <w:marLeft w:val="0"/>
      <w:marRight w:val="0"/>
      <w:marTop w:val="0"/>
      <w:marBottom w:val="0"/>
      <w:divBdr>
        <w:top w:val="none" w:sz="0" w:space="0" w:color="auto"/>
        <w:left w:val="none" w:sz="0" w:space="0" w:color="auto"/>
        <w:bottom w:val="none" w:sz="0" w:space="0" w:color="auto"/>
        <w:right w:val="none" w:sz="0" w:space="0" w:color="auto"/>
      </w:divBdr>
    </w:div>
    <w:div w:id="2023044509">
      <w:bodyDiv w:val="1"/>
      <w:marLeft w:val="0"/>
      <w:marRight w:val="0"/>
      <w:marTop w:val="0"/>
      <w:marBottom w:val="0"/>
      <w:divBdr>
        <w:top w:val="none" w:sz="0" w:space="0" w:color="auto"/>
        <w:left w:val="none" w:sz="0" w:space="0" w:color="auto"/>
        <w:bottom w:val="none" w:sz="0" w:space="0" w:color="auto"/>
        <w:right w:val="none" w:sz="0" w:space="0" w:color="auto"/>
      </w:divBdr>
    </w:div>
    <w:div w:id="2027369050">
      <w:bodyDiv w:val="1"/>
      <w:marLeft w:val="0"/>
      <w:marRight w:val="0"/>
      <w:marTop w:val="0"/>
      <w:marBottom w:val="0"/>
      <w:divBdr>
        <w:top w:val="none" w:sz="0" w:space="0" w:color="auto"/>
        <w:left w:val="none" w:sz="0" w:space="0" w:color="auto"/>
        <w:bottom w:val="none" w:sz="0" w:space="0" w:color="auto"/>
        <w:right w:val="none" w:sz="0" w:space="0" w:color="auto"/>
      </w:divBdr>
    </w:div>
    <w:div w:id="2035762620">
      <w:bodyDiv w:val="1"/>
      <w:marLeft w:val="0"/>
      <w:marRight w:val="0"/>
      <w:marTop w:val="0"/>
      <w:marBottom w:val="0"/>
      <w:divBdr>
        <w:top w:val="none" w:sz="0" w:space="0" w:color="auto"/>
        <w:left w:val="none" w:sz="0" w:space="0" w:color="auto"/>
        <w:bottom w:val="none" w:sz="0" w:space="0" w:color="auto"/>
        <w:right w:val="none" w:sz="0" w:space="0" w:color="auto"/>
      </w:divBdr>
    </w:div>
    <w:div w:id="2038921000">
      <w:bodyDiv w:val="1"/>
      <w:marLeft w:val="0"/>
      <w:marRight w:val="0"/>
      <w:marTop w:val="0"/>
      <w:marBottom w:val="0"/>
      <w:divBdr>
        <w:top w:val="none" w:sz="0" w:space="0" w:color="auto"/>
        <w:left w:val="none" w:sz="0" w:space="0" w:color="auto"/>
        <w:bottom w:val="none" w:sz="0" w:space="0" w:color="auto"/>
        <w:right w:val="none" w:sz="0" w:space="0" w:color="auto"/>
      </w:divBdr>
    </w:div>
    <w:div w:id="2041855311">
      <w:bodyDiv w:val="1"/>
      <w:marLeft w:val="0"/>
      <w:marRight w:val="0"/>
      <w:marTop w:val="0"/>
      <w:marBottom w:val="0"/>
      <w:divBdr>
        <w:top w:val="none" w:sz="0" w:space="0" w:color="auto"/>
        <w:left w:val="none" w:sz="0" w:space="0" w:color="auto"/>
        <w:bottom w:val="none" w:sz="0" w:space="0" w:color="auto"/>
        <w:right w:val="none" w:sz="0" w:space="0" w:color="auto"/>
      </w:divBdr>
    </w:div>
    <w:div w:id="2050563247">
      <w:bodyDiv w:val="1"/>
      <w:marLeft w:val="0"/>
      <w:marRight w:val="0"/>
      <w:marTop w:val="0"/>
      <w:marBottom w:val="0"/>
      <w:divBdr>
        <w:top w:val="none" w:sz="0" w:space="0" w:color="auto"/>
        <w:left w:val="none" w:sz="0" w:space="0" w:color="auto"/>
        <w:bottom w:val="none" w:sz="0" w:space="0" w:color="auto"/>
        <w:right w:val="none" w:sz="0" w:space="0" w:color="auto"/>
      </w:divBdr>
    </w:div>
    <w:div w:id="2052071422">
      <w:bodyDiv w:val="1"/>
      <w:marLeft w:val="0"/>
      <w:marRight w:val="0"/>
      <w:marTop w:val="0"/>
      <w:marBottom w:val="0"/>
      <w:divBdr>
        <w:top w:val="none" w:sz="0" w:space="0" w:color="auto"/>
        <w:left w:val="none" w:sz="0" w:space="0" w:color="auto"/>
        <w:bottom w:val="none" w:sz="0" w:space="0" w:color="auto"/>
        <w:right w:val="none" w:sz="0" w:space="0" w:color="auto"/>
      </w:divBdr>
    </w:div>
    <w:div w:id="2058435906">
      <w:bodyDiv w:val="1"/>
      <w:marLeft w:val="0"/>
      <w:marRight w:val="0"/>
      <w:marTop w:val="0"/>
      <w:marBottom w:val="0"/>
      <w:divBdr>
        <w:top w:val="none" w:sz="0" w:space="0" w:color="auto"/>
        <w:left w:val="none" w:sz="0" w:space="0" w:color="auto"/>
        <w:bottom w:val="none" w:sz="0" w:space="0" w:color="auto"/>
        <w:right w:val="none" w:sz="0" w:space="0" w:color="auto"/>
      </w:divBdr>
    </w:div>
    <w:div w:id="2059352800">
      <w:bodyDiv w:val="1"/>
      <w:marLeft w:val="0"/>
      <w:marRight w:val="0"/>
      <w:marTop w:val="0"/>
      <w:marBottom w:val="0"/>
      <w:divBdr>
        <w:top w:val="none" w:sz="0" w:space="0" w:color="auto"/>
        <w:left w:val="none" w:sz="0" w:space="0" w:color="auto"/>
        <w:bottom w:val="none" w:sz="0" w:space="0" w:color="auto"/>
        <w:right w:val="none" w:sz="0" w:space="0" w:color="auto"/>
      </w:divBdr>
    </w:div>
    <w:div w:id="2059695846">
      <w:bodyDiv w:val="1"/>
      <w:marLeft w:val="0"/>
      <w:marRight w:val="0"/>
      <w:marTop w:val="0"/>
      <w:marBottom w:val="0"/>
      <w:divBdr>
        <w:top w:val="none" w:sz="0" w:space="0" w:color="auto"/>
        <w:left w:val="none" w:sz="0" w:space="0" w:color="auto"/>
        <w:bottom w:val="none" w:sz="0" w:space="0" w:color="auto"/>
        <w:right w:val="none" w:sz="0" w:space="0" w:color="auto"/>
      </w:divBdr>
    </w:div>
    <w:div w:id="2060980299">
      <w:bodyDiv w:val="1"/>
      <w:marLeft w:val="0"/>
      <w:marRight w:val="0"/>
      <w:marTop w:val="0"/>
      <w:marBottom w:val="0"/>
      <w:divBdr>
        <w:top w:val="none" w:sz="0" w:space="0" w:color="auto"/>
        <w:left w:val="none" w:sz="0" w:space="0" w:color="auto"/>
        <w:bottom w:val="none" w:sz="0" w:space="0" w:color="auto"/>
        <w:right w:val="none" w:sz="0" w:space="0" w:color="auto"/>
      </w:divBdr>
    </w:div>
    <w:div w:id="2062362521">
      <w:bodyDiv w:val="1"/>
      <w:marLeft w:val="0"/>
      <w:marRight w:val="0"/>
      <w:marTop w:val="0"/>
      <w:marBottom w:val="0"/>
      <w:divBdr>
        <w:top w:val="none" w:sz="0" w:space="0" w:color="auto"/>
        <w:left w:val="none" w:sz="0" w:space="0" w:color="auto"/>
        <w:bottom w:val="none" w:sz="0" w:space="0" w:color="auto"/>
        <w:right w:val="none" w:sz="0" w:space="0" w:color="auto"/>
      </w:divBdr>
    </w:div>
    <w:div w:id="2070760245">
      <w:bodyDiv w:val="1"/>
      <w:marLeft w:val="0"/>
      <w:marRight w:val="0"/>
      <w:marTop w:val="0"/>
      <w:marBottom w:val="0"/>
      <w:divBdr>
        <w:top w:val="none" w:sz="0" w:space="0" w:color="auto"/>
        <w:left w:val="none" w:sz="0" w:space="0" w:color="auto"/>
        <w:bottom w:val="none" w:sz="0" w:space="0" w:color="auto"/>
        <w:right w:val="none" w:sz="0" w:space="0" w:color="auto"/>
      </w:divBdr>
    </w:div>
    <w:div w:id="2074159238">
      <w:bodyDiv w:val="1"/>
      <w:marLeft w:val="0"/>
      <w:marRight w:val="0"/>
      <w:marTop w:val="0"/>
      <w:marBottom w:val="0"/>
      <w:divBdr>
        <w:top w:val="none" w:sz="0" w:space="0" w:color="auto"/>
        <w:left w:val="none" w:sz="0" w:space="0" w:color="auto"/>
        <w:bottom w:val="none" w:sz="0" w:space="0" w:color="auto"/>
        <w:right w:val="none" w:sz="0" w:space="0" w:color="auto"/>
      </w:divBdr>
    </w:div>
    <w:div w:id="2074309290">
      <w:bodyDiv w:val="1"/>
      <w:marLeft w:val="0"/>
      <w:marRight w:val="0"/>
      <w:marTop w:val="0"/>
      <w:marBottom w:val="0"/>
      <w:divBdr>
        <w:top w:val="none" w:sz="0" w:space="0" w:color="auto"/>
        <w:left w:val="none" w:sz="0" w:space="0" w:color="auto"/>
        <w:bottom w:val="none" w:sz="0" w:space="0" w:color="auto"/>
        <w:right w:val="none" w:sz="0" w:space="0" w:color="auto"/>
      </w:divBdr>
    </w:div>
    <w:div w:id="2079789472">
      <w:bodyDiv w:val="1"/>
      <w:marLeft w:val="0"/>
      <w:marRight w:val="0"/>
      <w:marTop w:val="0"/>
      <w:marBottom w:val="0"/>
      <w:divBdr>
        <w:top w:val="none" w:sz="0" w:space="0" w:color="auto"/>
        <w:left w:val="none" w:sz="0" w:space="0" w:color="auto"/>
        <w:bottom w:val="none" w:sz="0" w:space="0" w:color="auto"/>
        <w:right w:val="none" w:sz="0" w:space="0" w:color="auto"/>
      </w:divBdr>
    </w:div>
    <w:div w:id="2082486644">
      <w:bodyDiv w:val="1"/>
      <w:marLeft w:val="0"/>
      <w:marRight w:val="0"/>
      <w:marTop w:val="0"/>
      <w:marBottom w:val="0"/>
      <w:divBdr>
        <w:top w:val="none" w:sz="0" w:space="0" w:color="auto"/>
        <w:left w:val="none" w:sz="0" w:space="0" w:color="auto"/>
        <w:bottom w:val="none" w:sz="0" w:space="0" w:color="auto"/>
        <w:right w:val="none" w:sz="0" w:space="0" w:color="auto"/>
      </w:divBdr>
    </w:div>
    <w:div w:id="2084251840">
      <w:bodyDiv w:val="1"/>
      <w:marLeft w:val="0"/>
      <w:marRight w:val="0"/>
      <w:marTop w:val="0"/>
      <w:marBottom w:val="0"/>
      <w:divBdr>
        <w:top w:val="none" w:sz="0" w:space="0" w:color="auto"/>
        <w:left w:val="none" w:sz="0" w:space="0" w:color="auto"/>
        <w:bottom w:val="none" w:sz="0" w:space="0" w:color="auto"/>
        <w:right w:val="none" w:sz="0" w:space="0" w:color="auto"/>
      </w:divBdr>
    </w:div>
    <w:div w:id="2086801040">
      <w:bodyDiv w:val="1"/>
      <w:marLeft w:val="0"/>
      <w:marRight w:val="0"/>
      <w:marTop w:val="0"/>
      <w:marBottom w:val="0"/>
      <w:divBdr>
        <w:top w:val="none" w:sz="0" w:space="0" w:color="auto"/>
        <w:left w:val="none" w:sz="0" w:space="0" w:color="auto"/>
        <w:bottom w:val="none" w:sz="0" w:space="0" w:color="auto"/>
        <w:right w:val="none" w:sz="0" w:space="0" w:color="auto"/>
      </w:divBdr>
    </w:div>
    <w:div w:id="2089036097">
      <w:bodyDiv w:val="1"/>
      <w:marLeft w:val="0"/>
      <w:marRight w:val="0"/>
      <w:marTop w:val="0"/>
      <w:marBottom w:val="0"/>
      <w:divBdr>
        <w:top w:val="none" w:sz="0" w:space="0" w:color="auto"/>
        <w:left w:val="none" w:sz="0" w:space="0" w:color="auto"/>
        <w:bottom w:val="none" w:sz="0" w:space="0" w:color="auto"/>
        <w:right w:val="none" w:sz="0" w:space="0" w:color="auto"/>
      </w:divBdr>
    </w:div>
    <w:div w:id="2098944591">
      <w:bodyDiv w:val="1"/>
      <w:marLeft w:val="0"/>
      <w:marRight w:val="0"/>
      <w:marTop w:val="0"/>
      <w:marBottom w:val="0"/>
      <w:divBdr>
        <w:top w:val="none" w:sz="0" w:space="0" w:color="auto"/>
        <w:left w:val="none" w:sz="0" w:space="0" w:color="auto"/>
        <w:bottom w:val="none" w:sz="0" w:space="0" w:color="auto"/>
        <w:right w:val="none" w:sz="0" w:space="0" w:color="auto"/>
      </w:divBdr>
    </w:div>
    <w:div w:id="2101025719">
      <w:bodyDiv w:val="1"/>
      <w:marLeft w:val="0"/>
      <w:marRight w:val="0"/>
      <w:marTop w:val="0"/>
      <w:marBottom w:val="0"/>
      <w:divBdr>
        <w:top w:val="none" w:sz="0" w:space="0" w:color="auto"/>
        <w:left w:val="none" w:sz="0" w:space="0" w:color="auto"/>
        <w:bottom w:val="none" w:sz="0" w:space="0" w:color="auto"/>
        <w:right w:val="none" w:sz="0" w:space="0" w:color="auto"/>
      </w:divBdr>
    </w:div>
    <w:div w:id="2106881580">
      <w:bodyDiv w:val="1"/>
      <w:marLeft w:val="0"/>
      <w:marRight w:val="0"/>
      <w:marTop w:val="0"/>
      <w:marBottom w:val="0"/>
      <w:divBdr>
        <w:top w:val="none" w:sz="0" w:space="0" w:color="auto"/>
        <w:left w:val="none" w:sz="0" w:space="0" w:color="auto"/>
        <w:bottom w:val="none" w:sz="0" w:space="0" w:color="auto"/>
        <w:right w:val="none" w:sz="0" w:space="0" w:color="auto"/>
      </w:divBdr>
    </w:div>
    <w:div w:id="2107384329">
      <w:bodyDiv w:val="1"/>
      <w:marLeft w:val="0"/>
      <w:marRight w:val="0"/>
      <w:marTop w:val="0"/>
      <w:marBottom w:val="0"/>
      <w:divBdr>
        <w:top w:val="none" w:sz="0" w:space="0" w:color="auto"/>
        <w:left w:val="none" w:sz="0" w:space="0" w:color="auto"/>
        <w:bottom w:val="none" w:sz="0" w:space="0" w:color="auto"/>
        <w:right w:val="none" w:sz="0" w:space="0" w:color="auto"/>
      </w:divBdr>
    </w:div>
    <w:div w:id="2119642096">
      <w:bodyDiv w:val="1"/>
      <w:marLeft w:val="0"/>
      <w:marRight w:val="0"/>
      <w:marTop w:val="0"/>
      <w:marBottom w:val="0"/>
      <w:divBdr>
        <w:top w:val="none" w:sz="0" w:space="0" w:color="auto"/>
        <w:left w:val="none" w:sz="0" w:space="0" w:color="auto"/>
        <w:bottom w:val="none" w:sz="0" w:space="0" w:color="auto"/>
        <w:right w:val="none" w:sz="0" w:space="0" w:color="auto"/>
      </w:divBdr>
    </w:div>
    <w:div w:id="2124108439">
      <w:bodyDiv w:val="1"/>
      <w:marLeft w:val="0"/>
      <w:marRight w:val="0"/>
      <w:marTop w:val="0"/>
      <w:marBottom w:val="0"/>
      <w:divBdr>
        <w:top w:val="none" w:sz="0" w:space="0" w:color="auto"/>
        <w:left w:val="none" w:sz="0" w:space="0" w:color="auto"/>
        <w:bottom w:val="none" w:sz="0" w:space="0" w:color="auto"/>
        <w:right w:val="none" w:sz="0" w:space="0" w:color="auto"/>
      </w:divBdr>
    </w:div>
    <w:div w:id="2130009573">
      <w:bodyDiv w:val="1"/>
      <w:marLeft w:val="0"/>
      <w:marRight w:val="0"/>
      <w:marTop w:val="0"/>
      <w:marBottom w:val="0"/>
      <w:divBdr>
        <w:top w:val="none" w:sz="0" w:space="0" w:color="auto"/>
        <w:left w:val="none" w:sz="0" w:space="0" w:color="auto"/>
        <w:bottom w:val="none" w:sz="0" w:space="0" w:color="auto"/>
        <w:right w:val="none" w:sz="0" w:space="0" w:color="auto"/>
      </w:divBdr>
    </w:div>
    <w:div w:id="2130662224">
      <w:bodyDiv w:val="1"/>
      <w:marLeft w:val="0"/>
      <w:marRight w:val="0"/>
      <w:marTop w:val="0"/>
      <w:marBottom w:val="0"/>
      <w:divBdr>
        <w:top w:val="none" w:sz="0" w:space="0" w:color="auto"/>
        <w:left w:val="none" w:sz="0" w:space="0" w:color="auto"/>
        <w:bottom w:val="none" w:sz="0" w:space="0" w:color="auto"/>
        <w:right w:val="none" w:sz="0" w:space="0" w:color="auto"/>
      </w:divBdr>
    </w:div>
    <w:div w:id="21363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asa.europa.eu/community/topics/capture-errors" TargetMode="External"/><Relationship Id="rId21" Type="http://schemas.openxmlformats.org/officeDocument/2006/relationships/hyperlink" Target="https://www.icao.int/EURNAT/EUR-RASP" TargetMode="External"/><Relationship Id="rId42" Type="http://schemas.openxmlformats.org/officeDocument/2006/relationships/hyperlink" Target="https://www.easa.europa.eu/downloads/134273/en" TargetMode="External"/><Relationship Id="rId47" Type="http://schemas.openxmlformats.org/officeDocument/2006/relationships/hyperlink" Target="https://www.easa.europa.eu/community/topics/icing-flight" TargetMode="External"/><Relationship Id="rId63" Type="http://schemas.openxmlformats.org/officeDocument/2006/relationships/hyperlink" Target="https://www.easa.europa.eu/community/topics/unruly-passengers-fly-right-campaign-2023" TargetMode="External"/><Relationship Id="rId68" Type="http://schemas.openxmlformats.org/officeDocument/2006/relationships/header" Target="header13.xml"/><Relationship Id="rId84" Type="http://schemas.openxmlformats.org/officeDocument/2006/relationships/hyperlink" Target="https://www.easa.europa.eu/en/domains/general-aviation/%21conspicuity" TargetMode="External"/><Relationship Id="rId89" Type="http://schemas.openxmlformats.org/officeDocument/2006/relationships/header" Target="header19.xml"/><Relationship Id="rId16" Type="http://schemas.openxmlformats.org/officeDocument/2006/relationships/hyperlink" Target="https://www.easa.europa.eu/community/airoperations/topics" TargetMode="External"/><Relationship Id="rId11" Type="http://schemas.openxmlformats.org/officeDocument/2006/relationships/footnotes" Target="footnotes.xml"/><Relationship Id="rId32" Type="http://schemas.openxmlformats.org/officeDocument/2006/relationships/header" Target="header3.xml"/><Relationship Id="rId37" Type="http://schemas.openxmlformats.org/officeDocument/2006/relationships/hyperlink" Target="https://www.easa.europa.eu/community/content/conversation-aviation-magazine-and-safety-learning" TargetMode="External"/><Relationship Id="rId53" Type="http://schemas.openxmlformats.org/officeDocument/2006/relationships/hyperlink" Target="https://www.skybrary.aero/video/tcas-always-follow-ra-skyclip" TargetMode="External"/><Relationship Id="rId58" Type="http://schemas.openxmlformats.org/officeDocument/2006/relationships/hyperlink" Target="https://www.easa.europa.eu/community/topics/fatigue-management" TargetMode="External"/><Relationship Id="rId74" Type="http://schemas.openxmlformats.org/officeDocument/2006/relationships/hyperlink" Target="https://www.easa.europa.eu/newsroom-and-events/news/sunny-swift-density-altitude" TargetMode="External"/><Relationship Id="rId79" Type="http://schemas.openxmlformats.org/officeDocument/2006/relationships/hyperlink" Target="https://www.easa.europa.eu/newsroom-and-events/news/sunny-swift-fuel-caution-light" TargetMode="External"/><Relationship Id="rId5" Type="http://schemas.openxmlformats.org/officeDocument/2006/relationships/customXml" Target="../customXml/item5.xml"/><Relationship Id="rId90" Type="http://schemas.openxmlformats.org/officeDocument/2006/relationships/hyperlink" Target="https://www.easa.europa.eu/sites/default/files/dfu/easa_printmotif01_version005.pdf" TargetMode="External"/><Relationship Id="rId95" Type="http://schemas.openxmlformats.org/officeDocument/2006/relationships/hyperlink" Target="https://www.easa.europa.eu/document-library/general-publications/infographics-drones" TargetMode="External"/><Relationship Id="rId22" Type="http://schemas.openxmlformats.org/officeDocument/2006/relationships/hyperlink" Target="https://www.easa.europa.eu/community/topics/lifecycle-occurrence-report-0" TargetMode="External"/><Relationship Id="rId27" Type="http://schemas.openxmlformats.org/officeDocument/2006/relationships/hyperlink" Target="https://www.easa.europa.eu/newsroom-and-events/news/sunny-swift-exchange-experiences" TargetMode="External"/><Relationship Id="rId43" Type="http://schemas.openxmlformats.org/officeDocument/2006/relationships/header" Target="header7.xml"/><Relationship Id="rId48" Type="http://schemas.openxmlformats.org/officeDocument/2006/relationships/header" Target="header9.xml"/><Relationship Id="rId64" Type="http://schemas.openxmlformats.org/officeDocument/2006/relationships/hyperlink" Target="https://www.easa.europa.eu/notonmyflight" TargetMode="External"/><Relationship Id="rId69" Type="http://schemas.openxmlformats.org/officeDocument/2006/relationships/hyperlink" Target="https://www.easa.europa.eu/easa-and-you/general-aviation/flying-safely/loss-of-control" TargetMode="External"/><Relationship Id="rId80" Type="http://schemas.openxmlformats.org/officeDocument/2006/relationships/hyperlink" Target="https://www.easa.europa.eu/newsroom-and-events/news/sunny-swift-easier-and-safer-flying-ifr" TargetMode="External"/><Relationship Id="rId85" Type="http://schemas.openxmlformats.org/officeDocument/2006/relationships/header" Target="header1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easa.europa.eu/community/rotorcraft/topics" TargetMode="External"/><Relationship Id="rId25" Type="http://schemas.openxmlformats.org/officeDocument/2006/relationships/hyperlink" Target="https://www.easa.europa.eu/community/content/conversation-aviation-magazine-and-safety-learning" TargetMode="External"/><Relationship Id="rId33" Type="http://schemas.openxmlformats.org/officeDocument/2006/relationships/header" Target="header4.xml"/><Relationship Id="rId38" Type="http://schemas.openxmlformats.org/officeDocument/2006/relationships/hyperlink" Target="https://www.icao.int/sites/default/files/EURNAT/Documents/EUR%20and%20Nat%20Docs/EUR%20Documents/EASPG_RASGEUR%20Safety%20Advisories/EASPG-Safety-Advisory-02_ed-2.0-ESA-02.pdf" TargetMode="External"/><Relationship Id="rId46" Type="http://schemas.openxmlformats.org/officeDocument/2006/relationships/hyperlink" Target="https://www.easa.europa.eu/community/topics/evidence-based-training" TargetMode="External"/><Relationship Id="rId59" Type="http://schemas.openxmlformats.org/officeDocument/2006/relationships/hyperlink" Target="https://www.easa.europa.eu/community/topics/fatigue-management" TargetMode="External"/><Relationship Id="rId67" Type="http://schemas.openxmlformats.org/officeDocument/2006/relationships/hyperlink" Target="https://www.easa.europa.eu/community/rotorcraft/topics" TargetMode="External"/><Relationship Id="rId20" Type="http://schemas.openxmlformats.org/officeDocument/2006/relationships/hyperlink" Target="https://www.linkedin.com/groups/12231144/" TargetMode="External"/><Relationship Id="rId41" Type="http://schemas.openxmlformats.org/officeDocument/2006/relationships/hyperlink" Target="https://www.easa.europa.eu/en/downloads/119200/en" TargetMode="External"/><Relationship Id="rId54" Type="http://schemas.openxmlformats.org/officeDocument/2006/relationships/hyperlink" Target="https://www.skybrary.aero/articles/acas-bulletin-eurocontrol" TargetMode="External"/><Relationship Id="rId62" Type="http://schemas.openxmlformats.org/officeDocument/2006/relationships/hyperlink" Target="https://eur01.safelinks.protection.outlook.com/?url=https%3A%2F%2Fwww.aci-europe.org%2Fdownloads%2Fresources%2F2024%252006%252028%2520Unruly%2520Pax%2520AIRPOL%2520DOC.pdf&amp;data=05%7C02%7Caleksandrt%40iata.org%7C735643fef6324584ff4208de12198e6e%7Cad22178472a84263ac860ccc6b152cd8%7C0%7C0%7C638968098315177475%7CUnknown%7CTWFpbGZsb3d8eyJFbXB0eU1hcGkiOnRydWUsIlYiOiIwLjAuMDAwMCIsIlAiOiJXaW4zMiIsIkFOIjoiTWFpbCIsIldUIjoyfQ%3D%3D%7C0%7C%7C%7C&amp;sdata=ww5R5qXbx7JEgw9NlUoF3rARd7%2BpP%2FIvqPgkVAYRxVA%3D&amp;reserved=0" TargetMode="External"/><Relationship Id="rId70" Type="http://schemas.openxmlformats.org/officeDocument/2006/relationships/hyperlink" Target="https://www.easa.europa.eu/easa-and-you/general-aviation/flying-safely/loss-of-control-in-approach-and-landing" TargetMode="External"/><Relationship Id="rId75" Type="http://schemas.openxmlformats.org/officeDocument/2006/relationships/hyperlink" Target="https://www.easa.europa.eu/newsroom-and-events/news/sunny-swift-weather-radar-information" TargetMode="External"/><Relationship Id="rId83" Type="http://schemas.openxmlformats.org/officeDocument/2006/relationships/header" Target="header14.xml"/><Relationship Id="rId88" Type="http://schemas.openxmlformats.org/officeDocument/2006/relationships/header" Target="header18.xml"/><Relationship Id="rId91" Type="http://schemas.openxmlformats.org/officeDocument/2006/relationships/hyperlink" Target="https://www.easa.europa.eu/document-library/general-publications/infographics-drones" TargetMode="External"/><Relationship Id="rId96" Type="http://schemas.openxmlformats.org/officeDocument/2006/relationships/hyperlink" Target="https://www.easa.europa.eu/en/domains/civil-drones"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eader" Target="header1.xml"/><Relationship Id="rId23" Type="http://schemas.openxmlformats.org/officeDocument/2006/relationships/hyperlink" Target="https://www.easa.europa.eu/community/content/safety-map-world" TargetMode="External"/><Relationship Id="rId28" Type="http://schemas.openxmlformats.org/officeDocument/2006/relationships/hyperlink" Target="https://www.easa.europa.eu/community/topics/wendells-quest-understanding-safety" TargetMode="External"/><Relationship Id="rId36" Type="http://schemas.openxmlformats.org/officeDocument/2006/relationships/hyperlink" Target="https://www.easa.europa.eu/community/airoperations/topics" TargetMode="External"/><Relationship Id="rId49" Type="http://schemas.openxmlformats.org/officeDocument/2006/relationships/hyperlink" Target="https://www.easa.europa.eu/en/domains/general-aviation/%21conspicuity" TargetMode="External"/><Relationship Id="rId57" Type="http://schemas.openxmlformats.org/officeDocument/2006/relationships/header" Target="header11.xml"/><Relationship Id="rId10" Type="http://schemas.openxmlformats.org/officeDocument/2006/relationships/webSettings" Target="webSettings.xml"/><Relationship Id="rId31" Type="http://schemas.openxmlformats.org/officeDocument/2006/relationships/header" Target="header2.xml"/><Relationship Id="rId44" Type="http://schemas.openxmlformats.org/officeDocument/2006/relationships/header" Target="header8.xml"/><Relationship Id="rId52" Type="http://schemas.openxmlformats.org/officeDocument/2006/relationships/hyperlink" Target="https://www.skybrary.aero/articles/airborne-collision-avoidance-system-acas" TargetMode="External"/><Relationship Id="rId60" Type="http://schemas.openxmlformats.org/officeDocument/2006/relationships/hyperlink" Target="https://eur01.safelinks.protection.outlook.com/?url=https%3A%2F%2Fwww.luftfartstilsynet.no%2Fen%2Fpassengers%2Faviation-collaborates-against-unruly-passengers%2F&amp;data=05%7C02%7Caleksandrt%40iata.org%7C47570215925c4a2878a408de12199fa0%7Cad22178472a84263ac860ccc6b152cd8%7C0%7C0%7C638968098434368272%7CUnknown%7CTWFpbGZsb3d8eyJFbXB0eU1hcGkiOnRydWUsIlYiOiIwLjAuMDAwMCIsIlAiOiJXaW4zMiIsIkFOIjoiTWFpbCIsIldUIjoyfQ%3D%3D%7C0%7C%7C%7C&amp;sdata=Np4aIVhABUBYSrPAxTfcoKcywTEMrbJdhdbD61Q7PW4%3D&amp;reserved=0" TargetMode="External"/><Relationship Id="rId65" Type="http://schemas.openxmlformats.org/officeDocument/2006/relationships/header" Target="header12.xml"/><Relationship Id="rId73" Type="http://schemas.openxmlformats.org/officeDocument/2006/relationships/hyperlink" Target="https://www.easa.europa.eu/newsroom-and-events/news/sunny-swift-weather-briefing-process" TargetMode="External"/><Relationship Id="rId78" Type="http://schemas.openxmlformats.org/officeDocument/2006/relationships/hyperlink" Target="https://www.youtube.com/watch?v=4j8TDqJessI&amp;list=PLYhk72r7SyLJPybQ3vw4XULi7qNryLg7X&amp;index=5&amp;t=3s" TargetMode="External"/><Relationship Id="rId81" Type="http://schemas.openxmlformats.org/officeDocument/2006/relationships/hyperlink" Target="https://www.easa.europa.eu/newsroom-and-events/news/sunny-swift-weather-radar-information" TargetMode="External"/><Relationship Id="rId86" Type="http://schemas.openxmlformats.org/officeDocument/2006/relationships/header" Target="header16.xml"/><Relationship Id="rId94" Type="http://schemas.openxmlformats.org/officeDocument/2006/relationships/hyperlink" Target="https://www.easa.europa.eu/sites/default/files/dfu/easa_printmotif01_version005.pdf" TargetMode="External"/><Relationship Id="rId9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https://www.easa.europa.eu/community/ga/topics" TargetMode="External"/><Relationship Id="rId39" Type="http://schemas.openxmlformats.org/officeDocument/2006/relationships/hyperlink" Target="https://www.icao.int/sites/default/files/EURNAT/Documents/EUR%20and%20Nat%20Docs/EUR%20Documents/EASPG_RASGEUR%20Safety%20Advisories/EASPG-Safety-Advisory-04_ed-2.0-ESA-04-ENG.pdf" TargetMode="External"/><Relationship Id="rId34" Type="http://schemas.openxmlformats.org/officeDocument/2006/relationships/header" Target="header5.xml"/><Relationship Id="rId50" Type="http://schemas.openxmlformats.org/officeDocument/2006/relationships/hyperlink" Target="https://eur01.safelinks.protection.outlook.com/?url=https%3A%2F%2Fwww.ifalpa.org%2Fmedia%2F3582%2Fifatca-ifalpa-joint-statement-on-tcas.pdf&amp;data=05%7C02%7Caleksandrt%40iata.org%7C313613e468ff478163b208de1217b05e%7Cad22178472a84263ac860ccc6b152cd8%7C0%7C0%7C638968090255625444%7CUnknown%7CTWFpbGZsb3d8eyJFbXB0eU1hcGkiOnRydWUsIlYiOiIwLjAuMDAwMCIsIlAiOiJXaW4zMiIsIkFOIjoiTWFpbCIsIldUIjoyfQ%3D%3D%7C0%7C%7C%7C&amp;sdata=qdBdps1TB6RjegBmndAF%2FP5JXfamnHtSzMNXA8kHFrs%3D&amp;reserved=0" TargetMode="External"/><Relationship Id="rId55" Type="http://schemas.openxmlformats.org/officeDocument/2006/relationships/hyperlink" Target="https://eur01.safelinks.protection.outlook.com/?url=https%3A%2F%2Fsafetyfirst.airbus.com%2Fsafe-handling-of-tcas-alerts%2F&amp;data=05%7C02%7Caleksandrt%40iata.org%7C6524b881bc0e4d2ae0e808de1217e8e3%7Cad22178472a84263ac860ccc6b152cd8%7C0%7C0%7C638968091074455324%7CUnknown%7CTWFpbGZsb3d8eyJFbXB0eU1hcGkiOnRydWUsIlYiOiIwLjAuMDAwMCIsIlAiOiJXaW4zMiIsIkFOIjoiTWFpbCIsIldUIjoyfQ%3D%3D%7C0%7C%7C%7C&amp;sdata=etEqvpC%2F5U2nGJij8yf%2Frg1QF3LIO%2BNJw04y8E2Km7g%3D&amp;reserved=0" TargetMode="External"/><Relationship Id="rId76" Type="http://schemas.openxmlformats.org/officeDocument/2006/relationships/hyperlink" Target="https://www.easa.europa.eu/newsroom-and-events/news/sunny-swift-winter-planning" TargetMode="External"/><Relationship Id="rId97" Type="http://schemas.openxmlformats.org/officeDocument/2006/relationships/header" Target="header20.xml"/><Relationship Id="rId7" Type="http://schemas.openxmlformats.org/officeDocument/2006/relationships/numbering" Target="numbering.xml"/><Relationship Id="rId71" Type="http://schemas.openxmlformats.org/officeDocument/2006/relationships/hyperlink" Target="https://www.easa.europa.eu/easa-and-you/general-aviation/flying-safely/loss-control-take-off" TargetMode="External"/><Relationship Id="rId92" Type="http://schemas.openxmlformats.org/officeDocument/2006/relationships/hyperlink" Target="https://www.easa.europa.eu/sites/default/files/dfu/drone_incident_management_at_aerodromes_part1_website_suitable.pdf" TargetMode="External"/><Relationship Id="rId2" Type="http://schemas.openxmlformats.org/officeDocument/2006/relationships/customXml" Target="../customXml/item2.xml"/><Relationship Id="rId29" Type="http://schemas.openxmlformats.org/officeDocument/2006/relationships/hyperlink" Target="https://www.iso.org/standard/62085.html" TargetMode="External"/><Relationship Id="rId24" Type="http://schemas.openxmlformats.org/officeDocument/2006/relationships/hyperlink" Target="https://www.easa.europa.eu/community/content/mindset" TargetMode="External"/><Relationship Id="rId40" Type="http://schemas.openxmlformats.org/officeDocument/2006/relationships/hyperlink" Target="https://www.icao.int/sites/default/files/EURNAT/Documents/EUR%20and%20Nat%20Docs/EUR%20Documents/EASPG_RASGEUR%20Safety%20Advisories/EASPG-Safety-Advisory-05_ed-2.0-ESA-05.pdf" TargetMode="External"/><Relationship Id="rId45" Type="http://schemas.openxmlformats.org/officeDocument/2006/relationships/hyperlink" Target="https://www.easa.europa.eu/oversight-guidance-transition-ebt-mixed-checklist" TargetMode="External"/><Relationship Id="rId66" Type="http://schemas.openxmlformats.org/officeDocument/2006/relationships/hyperlink" Target="https://vast.aero/" TargetMode="External"/><Relationship Id="rId87" Type="http://schemas.openxmlformats.org/officeDocument/2006/relationships/header" Target="header17.xml"/><Relationship Id="rId61" Type="http://schemas.openxmlformats.org/officeDocument/2006/relationships/hyperlink" Target="https://eur01.safelinks.protection.outlook.com/?url=https%3A%2F%2Fwww.ifalpa.org%2Fmedia%2F3902%2F23pos06-unruly-passengers.pdf&amp;data=05%7C02%7Caleksandrt%40iata.org%7C47570215925c4a2878a408de12199fa0%7Cad22178472a84263ac860ccc6b152cd8%7C0%7C0%7C638968098434420030%7CUnknown%7CTWFpbGZsb3d8eyJFbXB0eU1hcGkiOnRydWUsIlYiOiIwLjAuMDAwMCIsIlAiOiJXaW4zMiIsIkFOIjoiTWFpbCIsIldUIjoyfQ%3D%3D%7C0%7C%7C%7C&amp;sdata=Vy0DCbftA1mr08V7oalx39Yc6Fr4xrXSlLEt5igGQdk%3D&amp;reserved=0" TargetMode="External"/><Relationship Id="rId82" Type="http://schemas.openxmlformats.org/officeDocument/2006/relationships/hyperlink" Target="https://www.easa.europa.eu/newsroom-and-events/news/sunny-swift-taf-what-it-means-practice" TargetMode="External"/><Relationship Id="rId19" Type="http://schemas.openxmlformats.org/officeDocument/2006/relationships/hyperlink" Target="https://www.linkedin.com/groups/12231144/" TargetMode="External"/><Relationship Id="rId14" Type="http://schemas.openxmlformats.org/officeDocument/2006/relationships/image" Target="media/image2.png"/><Relationship Id="rId30" Type="http://schemas.openxmlformats.org/officeDocument/2006/relationships/hyperlink" Target="https://www.icao.int/sites/default/files/EURNAT/Documents/EUR%20and%20Nat%20Docs/EUR%20Documents/EUR%20Documents/048%20-%20Guidance%20on%20the%20Harmonized%20Implementation%20of%20Quality%20Management%20Systems%20in%20Aviation%20and%20related%20Oversight/048-Guidance-on-the-Harmonized-Implementation-of-QMS-in-Aviation-and-related-Oversight.pdf" TargetMode="External"/><Relationship Id="rId35" Type="http://schemas.openxmlformats.org/officeDocument/2006/relationships/header" Target="header6.xml"/><Relationship Id="rId56" Type="http://schemas.openxmlformats.org/officeDocument/2006/relationships/header" Target="header10.xml"/><Relationship Id="rId77" Type="http://schemas.openxmlformats.org/officeDocument/2006/relationships/hyperlink" Target="https://www.easa.europa.eu/community/topics/winter-flying" TargetMode="External"/><Relationship Id="rId100"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s://www.easa.europa.eu/community/topics/acas-ra-not-followed" TargetMode="External"/><Relationship Id="rId72" Type="http://schemas.openxmlformats.org/officeDocument/2006/relationships/hyperlink" Target="https://www.easa.europa.eu/newsroom-and-events/news/sunny-swift-crosswind-final-turn" TargetMode="External"/><Relationship Id="rId93" Type="http://schemas.openxmlformats.org/officeDocument/2006/relationships/hyperlink" Target="https://www.easa.europa.eu/en/domains/civil-drones" TargetMode="External"/><Relationship Id="rId98" Type="http://schemas.openxmlformats.org/officeDocument/2006/relationships/header" Target="header2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EN/TXT/?uri=CELEX:32019R0945" TargetMode="External"/><Relationship Id="rId2" Type="http://schemas.openxmlformats.org/officeDocument/2006/relationships/hyperlink" Target="https://www.easa.europa.eu/document-library/general-publications/management-system-assessment-tool" TargetMode="External"/><Relationship Id="rId1" Type="http://schemas.openxmlformats.org/officeDocument/2006/relationships/hyperlink" Target="https://www.skybrary.aero/index.php/SM_ICG_SMS_Evaluation_Tool" TargetMode="External"/><Relationship Id="rId5" Type="http://schemas.openxmlformats.org/officeDocument/2006/relationships/hyperlink" Target="https://eur-lex.europa.eu/legal-content/EN/TXT/?uri=CELEX:32019R0947" TargetMode="External"/><Relationship Id="rId4" Type="http://schemas.openxmlformats.org/officeDocument/2006/relationships/hyperlink" Target="https://eur-lex.europa.eu/legal-content/EN/TXT/?uri=CELEX:32019R09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MF_C0_PublicationStatus xmlns="391a2f22-9f1b-4edd-a10b-257ace2d067d">EASA internal</IMF_C0_PublicationStatus>
    <IMF_C0_Language xmlns="391a2f22-9f1b-4edd-a10b-257ace2d067d">English</IMF_C0_Language>
    <IMF_RC_RefDocumentId xmlns="6E10281A-CD3A-4F0C-9B7D-A2009929208B" xsi:nil="true"/>
    <IMF_C0_Owner xmlns="391a2f22-9f1b-4edd-a10b-257ace2d067d">
      <UserInfo>
        <DisplayName/>
        <AccountId xsi:nil="true"/>
        <AccountType/>
      </UserInfo>
    </IMF_C0_Owner>
    <IMF_C0_OriginatedTimestamp xmlns="391a2f22-9f1b-4edd-a10b-257ace2d067d">2021-11-04T09:41:00+00:00</IMF_C0_OriginatedTimestamp>
    <IMF_C53_Edition xmlns="e8879246-bfc1-4b56-8f26-022543d6b024">Third</IMF_C53_Edition>
    <IMF_RC_RefDocumentVersion xmlns="6E10281A-CD3A-4F0C-9B7D-A2009929208B" xsi:nil="true"/>
    <IMF_C0_Archived xmlns="391a2f22-9f1b-4edd-a10b-257ace2d067d">false</IMF_C0_Archived>
    <IMF_C0_SourceTaxHTField0 xmlns="720140C3-6DF4-409B-A1F7-429D32417DCA">
      <Terms xmlns="http://schemas.microsoft.com/office/infopath/2007/PartnerControls">
        <TermInfo xmlns="http://schemas.microsoft.com/office/infopath/2007/PartnerControls">
          <TermName xmlns="http://schemas.microsoft.com/office/infopath/2007/PartnerControls">EASA</TermName>
          <TermId xmlns="http://schemas.microsoft.com/office/infopath/2007/PartnerControls">f2fd8376-381c-4ede-a9cd-0a84d06f4d45</TermId>
        </TermInfo>
      </Terms>
    </IMF_C0_SourceTaxHTField0>
    <IMF_RC_RefDocumentGuid xmlns="6E10281A-CD3A-4F0C-9B7D-A2009929208B" xsi:nil="true"/>
    <IMF_C1_Year xmlns="391a2f22-9f1b-4edd-a10b-257ace2d067d">2022</IMF_C1_Year>
    <IMF_C0_Contributor xmlns="391a2f22-9f1b-4edd-a10b-257ace2d067d">
      <UserInfo>
        <DisplayName/>
        <AccountId xsi:nil="true"/>
        <AccountType/>
      </UserInfo>
    </IMF_C0_Contributor>
    <TaxCatchAll xmlns="391a2f22-9f1b-4edd-a10b-257ace2d067d">
      <Value>101</Value>
      <Value>2</Value>
      <Value>1</Value>
    </TaxCatchAll>
    <IMF_C0_Distribution xmlns="391a2f22-9f1b-4edd-a10b-257ace2d067d">EASA</IMF_C0_Distribution>
    <IMF_RC_RefDocumentLib xmlns="6E10281A-CD3A-4F0C-9B7D-A2009929208B" xsi:nil="true"/>
    <IMF_RC_RefDocumentSet xmlns="6E10281A-CD3A-4F0C-9B7D-A2009929208B" xsi:nil="true"/>
    <IMF_RC_RefDocumentInfo xmlns="6E10281A-CD3A-4F0C-9B7D-A2009929208B" xsi:nil="true"/>
    <IMF_C0_Description xmlns="391a2f22-9f1b-4edd-a10b-257ace2d067d" xsi:nil="true"/>
    <IMF_C0_TaxonomyTaxHTField0 xmlns="720140C3-6DF4-409B-A1F7-429D32417DCA">
      <Terms xmlns="http://schemas.microsoft.com/office/infopath/2007/PartnerControls">
        <TermInfo xmlns="http://schemas.microsoft.com/office/infopath/2007/PartnerControls">
          <TermName xmlns="http://schemas.microsoft.com/office/infopath/2007/PartnerControls">Safety programming and monitoring</TermName>
          <TermId xmlns="http://schemas.microsoft.com/office/infopath/2007/PartnerControls">9525b9c4-0559-4ebb-bd8d-cf837ccaaaf0</TermId>
        </TermInfo>
      </Terms>
    </IMF_C0_TaxonomyTaxHTField0>
    <TaxKeywordTaxHTField xmlns="391a2f22-9f1b-4edd-a10b-257ace2d067d">
      <Terms xmlns="http://schemas.microsoft.com/office/infopath/2007/PartnerControls"/>
    </TaxKeywordTaxHTField>
    <_dlc_DocId xmlns="391a2f22-9f1b-4edd-a10b-257ace2d067d">EASASFPRG-250447509-817</_dlc_DocId>
    <_dlc_DocIdUrl xmlns="391a2f22-9f1b-4edd-a10b-257ace2d067d">
      <Url>https://dms.easa.europa.eu/case/sfprg/_layouts/15/DocIdRedir.aspx?ID=EASASFPRG-250447509-817</Url>
      <Description>EASASFPRG-250447509-817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SFPRG EPAS" ma:contentTypeID="0x010100A14FE9BE6CE84F1BB23C774EC08C4AEA073A00491E9A3B3B56E24BBD4EAF49F9A92954" ma:contentTypeVersion="15" ma:contentTypeDescription="" ma:contentTypeScope="" ma:versionID="bc12868d16910ab78b98b47c9239f6fc">
  <xsd:schema xmlns:xsd="http://www.w3.org/2001/XMLSchema" xmlns:xs="http://www.w3.org/2001/XMLSchema" xmlns:p="http://schemas.microsoft.com/office/2006/metadata/properties" xmlns:ns2="391a2f22-9f1b-4edd-a10b-257ace2d067d" xmlns:ns3="720140C3-6DF4-409B-A1F7-429D32417DCA" xmlns:ns4="6E10281A-CD3A-4F0C-9B7D-A2009929208B" xmlns:ns5="e8879246-bfc1-4b56-8f26-022543d6b024" targetNamespace="http://schemas.microsoft.com/office/2006/metadata/properties" ma:root="true" ma:fieldsID="91d0e733886fc354bcc26e7633e2984e" ns2:_="" ns3:_="" ns4:_="" ns5:_="">
    <xsd:import namespace="391a2f22-9f1b-4edd-a10b-257ace2d067d"/>
    <xsd:import namespace="720140C3-6DF4-409B-A1F7-429D32417DCA"/>
    <xsd:import namespace="6E10281A-CD3A-4F0C-9B7D-A2009929208B"/>
    <xsd:import namespace="e8879246-bfc1-4b56-8f26-022543d6b024"/>
    <xsd:element name="properties">
      <xsd:complexType>
        <xsd:sequence>
          <xsd:element name="documentManagement">
            <xsd:complexType>
              <xsd:all>
                <xsd:element ref="ns2:_dlc_DocId" minOccurs="0"/>
                <xsd:element ref="ns2:_dlc_DocIdUrl" minOccurs="0"/>
                <xsd:element ref="ns2:_dlc_DocIdPersistId" minOccurs="0"/>
                <xsd:element ref="ns2:IMF_C0_Description" minOccurs="0"/>
                <xsd:element ref="ns2:IMF_C0_Contributor" minOccurs="0"/>
                <xsd:element ref="ns2:IMF_C0_Archived" minOccurs="0"/>
                <xsd:element ref="ns3:IMF_C0_TaxonomyTaxHTField0" minOccurs="0"/>
                <xsd:element ref="ns2:IMF_C0_Owner" minOccurs="0"/>
                <xsd:element ref="ns2:IMF_C0_OriginatedTimestamp" minOccurs="0"/>
                <xsd:element ref="ns2:IMF_C0_PublicationStatus"/>
                <xsd:element ref="ns3:IMF_C0_SourceTaxHTField0" minOccurs="0"/>
                <xsd:element ref="ns2:IMF_C0_Distribution" minOccurs="0"/>
                <xsd:element ref="ns2:IMF_C0_Language" minOccurs="0"/>
                <xsd:element ref="ns2:TaxKeywordTaxHTField" minOccurs="0"/>
                <xsd:element ref="ns4:IMF_RC_RefDocumentGuid" minOccurs="0"/>
                <xsd:element ref="ns4:IMF_RC_RefDocumentId" minOccurs="0"/>
                <xsd:element ref="ns4:IMF_RC_RefDocumentVersion" minOccurs="0"/>
                <xsd:element ref="ns4:IMF_RC_RefDocumentLib" minOccurs="0"/>
                <xsd:element ref="ns4:IMF_RC_RefDocumentSet" minOccurs="0"/>
                <xsd:element ref="ns4:IMF_RC_RefDocumentInfo" minOccurs="0"/>
                <xsd:element ref="ns2:IMF_C1_Year" minOccurs="0"/>
                <xsd:element ref="ns5:IMF_C53_Edition"/>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a2f22-9f1b-4edd-a10b-257ace2d067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IMF_C0_Description" ma:index="12" nillable="true" ma:displayName="Description" ma:description="Short description of document and its contents" ma:internalName="IMF_C0_Description" ma:readOnly="false">
      <xsd:simpleType>
        <xsd:restriction base="dms:Note">
          <xsd:maxLength value="255"/>
        </xsd:restriction>
      </xsd:simpleType>
    </xsd:element>
    <xsd:element name="IMF_C0_Contributor" ma:index="13" nillable="true" ma:displayName="Contributor" ma:description="Indicate one or more contributors to the object" ma:list="UserInfo" ma:internalName="IMF_C0_Contribu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MF_C0_Archived" ma:index="14" nillable="true" ma:displayName="Archived" ma:default="0" ma:description="Indicates cycle status of object" ma:hidden="true" ma:internalName="IMF_C0_Archived" ma:readOnly="false">
      <xsd:simpleType>
        <xsd:restriction base="dms:Boolean"/>
      </xsd:simpleType>
    </xsd:element>
    <xsd:element name="IMF_C0_Owner" ma:index="17" nillable="true" ma:displayName="Owner" ma:default="" ma:description="Indicates Head of department" ma:hidden="true" ma:list="UserInfo" ma:internalName="IMF_C0_Own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MF_C0_OriginatedTimestamp" ma:index="18" nillable="true" ma:displayName="Originated timestamp" ma:default="[today]" ma:description="Indicates originated timestamp of object if not created in SP" ma:format="DateTime" ma:internalName="IMF_C0_OriginatedTimestamp" ma:readOnly="false">
      <xsd:simpleType>
        <xsd:restriction base="dms:DateTime"/>
      </xsd:simpleType>
    </xsd:element>
    <xsd:element name="IMF_C0_PublicationStatus" ma:index="19" ma:displayName="Publication status" ma:default="EASA internal" ma:description="Indictates if the object can be published outwards the Internet" ma:internalName="IMF_C0_PublicationStatus" ma:readOnly="false">
      <xsd:simpleType>
        <xsd:restriction base="dms:Choice">
          <xsd:enumeration value="EASA internal"/>
          <xsd:enumeration value="Not reviewed for public release"/>
          <xsd:enumeration value="Approved for public release"/>
          <xsd:enumeration value="Sensitive but unclassified"/>
        </xsd:restriction>
      </xsd:simpleType>
    </xsd:element>
    <xsd:element name="IMF_C0_Distribution" ma:index="22" nillable="true" ma:displayName="Distribution" ma:default="EASA" ma:description="Indicate if object comes into or leaves EASA (EASA/In/Out)" ma:hidden="true" ma:internalName="IMF_C0_Distribution" ma:readOnly="false">
      <xsd:simpleType>
        <xsd:restriction base="dms:Choice">
          <xsd:enumeration value="EASA"/>
          <xsd:enumeration value="In"/>
          <xsd:enumeration value="Out"/>
        </xsd:restriction>
      </xsd:simpleType>
    </xsd:element>
    <xsd:element name="IMF_C0_Language" ma:index="23" nillable="true" ma:displayName="Language" ma:default="English" ma:description="" ma:hidden="true" ma:internalName="IMF_C0_Language" ma:readOnly="false">
      <xsd:simpleType>
        <xsd:restriction base="dms:Choice">
          <xsd:enumeration value="English"/>
          <xsd:enumeration value="French"/>
          <xsd:enumeration value="German"/>
        </xsd:restriction>
      </xsd:simpleType>
    </xsd:element>
    <xsd:element name="TaxKeywordTaxHTField" ma:index="24" nillable="true" ma:taxonomy="true" ma:internalName="TaxKeywordTaxHTField" ma:taxonomyFieldName="TaxKeyword" ma:displayName="Enterprise Keywords" ma:readOnly="false" ma:fieldId="{23f27201-bee3-471e-b2e7-b64fd8b7ca38}" ma:taxonomyMulti="true" ma:sspId="8358dc2d-5dac-4cc2-8ed1-5c2041965753" ma:termSetId="00000000-0000-0000-0000-000000000000" ma:anchorId="00000000-0000-0000-0000-000000000000" ma:open="true" ma:isKeyword="true">
      <xsd:complexType>
        <xsd:sequence>
          <xsd:element ref="pc:Terms" minOccurs="0" maxOccurs="1"/>
        </xsd:sequence>
      </xsd:complexType>
    </xsd:element>
    <xsd:element name="IMF_C1_Year" ma:index="32" nillable="true" ma:displayName="Year" ma:description="Year value" ma:internalName="IMF_C1_Year">
      <xsd:simpleType>
        <xsd:restriction base="dms:Number">
          <xsd:maxInclusive value="2200"/>
          <xsd:minInclusive value="1900"/>
        </xsd:restriction>
      </xsd:simpleType>
    </xsd:element>
    <xsd:element name="TaxCatchAll" ma:index="34" nillable="true" ma:displayName="Taxonomy Catch All Column" ma:hidden="true" ma:list="{f20cd696-f0fd-4726-a78d-d2f83f3ab84a}" ma:internalName="TaxCatchAll" ma:showField="CatchAllData" ma:web="714ec979-e668-4125-83b7-67c031615bb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0140C3-6DF4-409B-A1F7-429D32417DCA" elementFormDefault="qualified">
    <xsd:import namespace="http://schemas.microsoft.com/office/2006/documentManagement/types"/>
    <xsd:import namespace="http://schemas.microsoft.com/office/infopath/2007/PartnerControls"/>
    <xsd:element name="IMF_C0_TaxonomyTaxHTField0" ma:index="15" ma:taxonomy="true" ma:internalName="IMF_C0_TaxonomyTaxHTField0" ma:taxonomyFieldName="IMF_C0_Taxonomy" ma:displayName="Taxonomy" ma:readOnly="false" ma:fieldId="{cf456d8d-8c00-4f58-9eea-3acf158a8d25}" ma:sspId="8358dc2d-5dac-4cc2-8ed1-5c2041965753" ma:termSetId="4b10b631-c2b5-4fc7-abfe-3cafbec3fca2" ma:anchorId="00000000-0000-0000-0000-000000000000" ma:open="false" ma:isKeyword="false">
      <xsd:complexType>
        <xsd:sequence>
          <xsd:element ref="pc:Terms" minOccurs="0" maxOccurs="1"/>
        </xsd:sequence>
      </xsd:complexType>
    </xsd:element>
    <xsd:element name="IMF_C0_SourceTaxHTField0" ma:index="20" ma:taxonomy="true" ma:internalName="IMF_C0_SourceTaxHTField0" ma:taxonomyFieldName="IMF_C0_Source" ma:displayName="Source" ma:readOnly="false" ma:default="1;#EASA|f2fd8376-381c-4ede-a9cd-0a84d06f4d45" ma:fieldId="{eb94dad3-d236-47b0-8922-8fe392b9072c}" ma:sspId="8358dc2d-5dac-4cc2-8ed1-5c2041965753" ma:termSetId="c85d0ee6-6f1d-4fee-ac6f-42b79544e64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E10281A-CD3A-4F0C-9B7D-A2009929208B" elementFormDefault="qualified">
    <xsd:import namespace="http://schemas.microsoft.com/office/2006/documentManagement/types"/>
    <xsd:import namespace="http://schemas.microsoft.com/office/infopath/2007/PartnerControls"/>
    <xsd:element name="IMF_RC_RefDocumentGuid" ma:index="26" nillable="true" ma:displayName="RefGuid" ma:description="" ma:hidden="true" ma:internalName="IMF_RC_RefDocumentGuid">
      <xsd:simpleType>
        <xsd:restriction base="dms:Text"/>
      </xsd:simpleType>
    </xsd:element>
    <xsd:element name="IMF_RC_RefDocumentId" ma:index="27" nillable="true" ma:displayName="RefId" ma:description="" ma:hidden="true" ma:internalName="IMF_RC_RefDocumentId">
      <xsd:simpleType>
        <xsd:restriction base="dms:Text"/>
      </xsd:simpleType>
    </xsd:element>
    <xsd:element name="IMF_RC_RefDocumentVersion" ma:index="28" nillable="true" ma:displayName="RefVer" ma:description="" ma:hidden="true" ma:internalName="IMF_RC_RefDocumentVersion">
      <xsd:simpleType>
        <xsd:restriction base="dms:Text"/>
      </xsd:simpleType>
    </xsd:element>
    <xsd:element name="IMF_RC_RefDocumentLib" ma:index="29" nillable="true" ma:displayName="RefLib" ma:description="" ma:hidden="true" ma:internalName="IMF_RC_RefDocumentLib">
      <xsd:simpleType>
        <xsd:restriction base="dms:Text"/>
      </xsd:simpleType>
    </xsd:element>
    <xsd:element name="IMF_RC_RefDocumentSet" ma:index="30" nillable="true" ma:displayName="RefDs" ma:description="" ma:hidden="true" ma:internalName="IMF_RC_RefDocumentSet">
      <xsd:simpleType>
        <xsd:restriction base="dms:Text"/>
      </xsd:simpleType>
    </xsd:element>
    <xsd:element name="IMF_RC_RefDocumentInfo" ma:index="31" nillable="true" ma:displayName="RefInfo" ma:description="" ma:hidden="true" ma:internalName="IMF_RC_RefDocumentInfo"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879246-bfc1-4b56-8f26-022543d6b024" elementFormDefault="qualified">
    <xsd:import namespace="http://schemas.microsoft.com/office/2006/documentManagement/types"/>
    <xsd:import namespace="http://schemas.microsoft.com/office/infopath/2007/PartnerControls"/>
    <xsd:element name="IMF_C53_Edition" ma:index="33" ma:displayName="Edition" ma:description="" ma:internalName="IMF_C53_Edition"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Receiver>
    <Name>CopyVersionInformation ItemAdded</Name>
    <Synchronization>Synchronous</Synchronization>
    <Type>10001</Type>
    <SequenceNumber>40100</SequenceNumber>
    <Url/>
    <Assembly>EASA.BA.IMF.RC.Core.Application, Version=1.0.0.0, Culture=neutral, PublicKeyToken=a01c64e5cd1f2deb</Assembly>
    <Class>EASA.BA.IMF.RC.Core.Application.EventReceivers.CopyVersionInformation</Class>
    <Data/>
    <Filter/>
  </Receiver>
  <Receiver>
    <Name>CopyVersionInformation ItemUpdated</Name>
    <Synchronization>Synchronous</Synchronization>
    <Type>10002</Type>
    <SequenceNumber>40100</SequenceNumber>
    <Url/>
    <Assembly>EASA.BA.IMF.RC.Core.Application, Version=1.0.0.0, Culture=neutral, PublicKeyToken=a01c64e5cd1f2deb</Assembly>
    <Class>EASA.BA.IMF.RC.Core.Application.EventReceivers.CopyVersionInformation</Class>
    <Data/>
    <Filter/>
  </Receiver>
  <Receiver>
    <Name>CopyVersionInformation ItemCheckedIn</Name>
    <Synchronization>Synchronous</Synchronization>
    <Type>10004</Type>
    <SequenceNumber>40100</SequenceNumber>
    <Url/>
    <Assembly>EASA.BA.IMF.RC.Core.Application, Version=1.0.0.0, Culture=neutral, PublicKeyToken=a01c64e5cd1f2deb</Assembly>
    <Class>EASA.BA.IMF.RC.Core.Application.EventReceivers.CopyVersionInformation</Class>
    <Data/>
    <Filter/>
  </Receiver>
  <Receiver>
    <Name>CopyToRecordsCenter ItemUpdated</Name>
    <Synchronization>Asynchronous</Synchronization>
    <Type>10002</Type>
    <SequenceNumber>40110</SequenceNumber>
    <Url/>
    <Assembly>EASA.BA.IMF.RC.Core.Application, Version=1.0.0.0, Culture=neutral, PublicKeyToken=a01c64e5cd1f2deb</Assembly>
    <Class>EASA.BA.IMF.RC.Core.Application.EventReceivers.CopyToRecordsCenter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8358dc2d-5dac-4cc2-8ed1-5c2041965753" ContentTypeId="0x010100A14FE9BE6CE84F1BB23C774EC08C4AEA073A" PreviousValue="false"/>
</file>

<file path=customXml/itemProps1.xml><?xml version="1.0" encoding="utf-8"?>
<ds:datastoreItem xmlns:ds="http://schemas.openxmlformats.org/officeDocument/2006/customXml" ds:itemID="{6FB984E5-DEB3-41CD-A556-17056120C2B7}">
  <ds:schemaRefs>
    <ds:schemaRef ds:uri="http://schemas.microsoft.com/office/2006/metadata/properties"/>
    <ds:schemaRef ds:uri="http://schemas.microsoft.com/office/infopath/2007/PartnerControls"/>
    <ds:schemaRef ds:uri="391a2f22-9f1b-4edd-a10b-257ace2d067d"/>
    <ds:schemaRef ds:uri="6E10281A-CD3A-4F0C-9B7D-A2009929208B"/>
    <ds:schemaRef ds:uri="e8879246-bfc1-4b56-8f26-022543d6b024"/>
    <ds:schemaRef ds:uri="720140C3-6DF4-409B-A1F7-429D32417DCA"/>
  </ds:schemaRefs>
</ds:datastoreItem>
</file>

<file path=customXml/itemProps2.xml><?xml version="1.0" encoding="utf-8"?>
<ds:datastoreItem xmlns:ds="http://schemas.openxmlformats.org/officeDocument/2006/customXml" ds:itemID="{63B79CFD-D2E3-41BF-B4A7-017577DE73BA}">
  <ds:schemaRefs>
    <ds:schemaRef ds:uri="http://schemas.openxmlformats.org/officeDocument/2006/bibliography"/>
  </ds:schemaRefs>
</ds:datastoreItem>
</file>

<file path=customXml/itemProps3.xml><?xml version="1.0" encoding="utf-8"?>
<ds:datastoreItem xmlns:ds="http://schemas.openxmlformats.org/officeDocument/2006/customXml" ds:itemID="{F6D1C6D7-24FE-4499-A4ED-CFCEFCFA6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1a2f22-9f1b-4edd-a10b-257ace2d067d"/>
    <ds:schemaRef ds:uri="720140C3-6DF4-409B-A1F7-429D32417DCA"/>
    <ds:schemaRef ds:uri="6E10281A-CD3A-4F0C-9B7D-A2009929208B"/>
    <ds:schemaRef ds:uri="e8879246-bfc1-4b56-8f26-022543d6b0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DBD69-EEC2-4BAB-BAE2-9DA1939BF3FC}">
  <ds:schemaRefs>
    <ds:schemaRef ds:uri="http://schemas.microsoft.com/sharepoint/events"/>
  </ds:schemaRefs>
</ds:datastoreItem>
</file>

<file path=customXml/itemProps5.xml><?xml version="1.0" encoding="utf-8"?>
<ds:datastoreItem xmlns:ds="http://schemas.openxmlformats.org/officeDocument/2006/customXml" ds:itemID="{A9800089-8ABE-4F71-811F-21817DB3AA95}">
  <ds:schemaRefs>
    <ds:schemaRef ds:uri="http://schemas.microsoft.com/sharepoint/v3/contenttype/forms"/>
  </ds:schemaRefs>
</ds:datastoreItem>
</file>

<file path=customXml/itemProps6.xml><?xml version="1.0" encoding="utf-8"?>
<ds:datastoreItem xmlns:ds="http://schemas.openxmlformats.org/officeDocument/2006/customXml" ds:itemID="{2C8C62FB-8EFB-46B4-A18D-F51F1873B49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10184</Words>
  <Characters>58054</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Global and Regional Plans</vt:lpstr>
    </vt:vector>
  </TitlesOfParts>
  <Company>European Aviation Safety Agency</Company>
  <LinksUpToDate>false</LinksUpToDate>
  <CharactersWithSpaces>68102</CharactersWithSpaces>
  <SharedDoc>false</SharedDoc>
  <HLinks>
    <vt:vector size="138" baseType="variant">
      <vt:variant>
        <vt:i4>1179697</vt:i4>
      </vt:variant>
      <vt:variant>
        <vt:i4>134</vt:i4>
      </vt:variant>
      <vt:variant>
        <vt:i4>0</vt:i4>
      </vt:variant>
      <vt:variant>
        <vt:i4>5</vt:i4>
      </vt:variant>
      <vt:variant>
        <vt:lpwstr/>
      </vt:variant>
      <vt:variant>
        <vt:lpwstr>_Toc292195888</vt:lpwstr>
      </vt:variant>
      <vt:variant>
        <vt:i4>1179697</vt:i4>
      </vt:variant>
      <vt:variant>
        <vt:i4>128</vt:i4>
      </vt:variant>
      <vt:variant>
        <vt:i4>0</vt:i4>
      </vt:variant>
      <vt:variant>
        <vt:i4>5</vt:i4>
      </vt:variant>
      <vt:variant>
        <vt:lpwstr/>
      </vt:variant>
      <vt:variant>
        <vt:lpwstr>_Toc292195887</vt:lpwstr>
      </vt:variant>
      <vt:variant>
        <vt:i4>1179697</vt:i4>
      </vt:variant>
      <vt:variant>
        <vt:i4>122</vt:i4>
      </vt:variant>
      <vt:variant>
        <vt:i4>0</vt:i4>
      </vt:variant>
      <vt:variant>
        <vt:i4>5</vt:i4>
      </vt:variant>
      <vt:variant>
        <vt:lpwstr/>
      </vt:variant>
      <vt:variant>
        <vt:lpwstr>_Toc292195886</vt:lpwstr>
      </vt:variant>
      <vt:variant>
        <vt:i4>1179697</vt:i4>
      </vt:variant>
      <vt:variant>
        <vt:i4>116</vt:i4>
      </vt:variant>
      <vt:variant>
        <vt:i4>0</vt:i4>
      </vt:variant>
      <vt:variant>
        <vt:i4>5</vt:i4>
      </vt:variant>
      <vt:variant>
        <vt:lpwstr/>
      </vt:variant>
      <vt:variant>
        <vt:lpwstr>_Toc292195885</vt:lpwstr>
      </vt:variant>
      <vt:variant>
        <vt:i4>1179697</vt:i4>
      </vt:variant>
      <vt:variant>
        <vt:i4>110</vt:i4>
      </vt:variant>
      <vt:variant>
        <vt:i4>0</vt:i4>
      </vt:variant>
      <vt:variant>
        <vt:i4>5</vt:i4>
      </vt:variant>
      <vt:variant>
        <vt:lpwstr/>
      </vt:variant>
      <vt:variant>
        <vt:lpwstr>_Toc292195884</vt:lpwstr>
      </vt:variant>
      <vt:variant>
        <vt:i4>1179697</vt:i4>
      </vt:variant>
      <vt:variant>
        <vt:i4>104</vt:i4>
      </vt:variant>
      <vt:variant>
        <vt:i4>0</vt:i4>
      </vt:variant>
      <vt:variant>
        <vt:i4>5</vt:i4>
      </vt:variant>
      <vt:variant>
        <vt:lpwstr/>
      </vt:variant>
      <vt:variant>
        <vt:lpwstr>_Toc292195883</vt:lpwstr>
      </vt:variant>
      <vt:variant>
        <vt:i4>1179697</vt:i4>
      </vt:variant>
      <vt:variant>
        <vt:i4>98</vt:i4>
      </vt:variant>
      <vt:variant>
        <vt:i4>0</vt:i4>
      </vt:variant>
      <vt:variant>
        <vt:i4>5</vt:i4>
      </vt:variant>
      <vt:variant>
        <vt:lpwstr/>
      </vt:variant>
      <vt:variant>
        <vt:lpwstr>_Toc292195882</vt:lpwstr>
      </vt:variant>
      <vt:variant>
        <vt:i4>1179697</vt:i4>
      </vt:variant>
      <vt:variant>
        <vt:i4>92</vt:i4>
      </vt:variant>
      <vt:variant>
        <vt:i4>0</vt:i4>
      </vt:variant>
      <vt:variant>
        <vt:i4>5</vt:i4>
      </vt:variant>
      <vt:variant>
        <vt:lpwstr/>
      </vt:variant>
      <vt:variant>
        <vt:lpwstr>_Toc292195881</vt:lpwstr>
      </vt:variant>
      <vt:variant>
        <vt:i4>1179697</vt:i4>
      </vt:variant>
      <vt:variant>
        <vt:i4>86</vt:i4>
      </vt:variant>
      <vt:variant>
        <vt:i4>0</vt:i4>
      </vt:variant>
      <vt:variant>
        <vt:i4>5</vt:i4>
      </vt:variant>
      <vt:variant>
        <vt:lpwstr/>
      </vt:variant>
      <vt:variant>
        <vt:lpwstr>_Toc292195880</vt:lpwstr>
      </vt:variant>
      <vt:variant>
        <vt:i4>1900593</vt:i4>
      </vt:variant>
      <vt:variant>
        <vt:i4>80</vt:i4>
      </vt:variant>
      <vt:variant>
        <vt:i4>0</vt:i4>
      </vt:variant>
      <vt:variant>
        <vt:i4>5</vt:i4>
      </vt:variant>
      <vt:variant>
        <vt:lpwstr/>
      </vt:variant>
      <vt:variant>
        <vt:lpwstr>_Toc292195879</vt:lpwstr>
      </vt:variant>
      <vt:variant>
        <vt:i4>1900593</vt:i4>
      </vt:variant>
      <vt:variant>
        <vt:i4>74</vt:i4>
      </vt:variant>
      <vt:variant>
        <vt:i4>0</vt:i4>
      </vt:variant>
      <vt:variant>
        <vt:i4>5</vt:i4>
      </vt:variant>
      <vt:variant>
        <vt:lpwstr/>
      </vt:variant>
      <vt:variant>
        <vt:lpwstr>_Toc292195878</vt:lpwstr>
      </vt:variant>
      <vt:variant>
        <vt:i4>1900593</vt:i4>
      </vt:variant>
      <vt:variant>
        <vt:i4>68</vt:i4>
      </vt:variant>
      <vt:variant>
        <vt:i4>0</vt:i4>
      </vt:variant>
      <vt:variant>
        <vt:i4>5</vt:i4>
      </vt:variant>
      <vt:variant>
        <vt:lpwstr/>
      </vt:variant>
      <vt:variant>
        <vt:lpwstr>_Toc292195877</vt:lpwstr>
      </vt:variant>
      <vt:variant>
        <vt:i4>1900593</vt:i4>
      </vt:variant>
      <vt:variant>
        <vt:i4>62</vt:i4>
      </vt:variant>
      <vt:variant>
        <vt:i4>0</vt:i4>
      </vt:variant>
      <vt:variant>
        <vt:i4>5</vt:i4>
      </vt:variant>
      <vt:variant>
        <vt:lpwstr/>
      </vt:variant>
      <vt:variant>
        <vt:lpwstr>_Toc292195876</vt:lpwstr>
      </vt:variant>
      <vt:variant>
        <vt:i4>1900593</vt:i4>
      </vt:variant>
      <vt:variant>
        <vt:i4>56</vt:i4>
      </vt:variant>
      <vt:variant>
        <vt:i4>0</vt:i4>
      </vt:variant>
      <vt:variant>
        <vt:i4>5</vt:i4>
      </vt:variant>
      <vt:variant>
        <vt:lpwstr/>
      </vt:variant>
      <vt:variant>
        <vt:lpwstr>_Toc292195875</vt:lpwstr>
      </vt:variant>
      <vt:variant>
        <vt:i4>1900593</vt:i4>
      </vt:variant>
      <vt:variant>
        <vt:i4>50</vt:i4>
      </vt:variant>
      <vt:variant>
        <vt:i4>0</vt:i4>
      </vt:variant>
      <vt:variant>
        <vt:i4>5</vt:i4>
      </vt:variant>
      <vt:variant>
        <vt:lpwstr/>
      </vt:variant>
      <vt:variant>
        <vt:lpwstr>_Toc292195874</vt:lpwstr>
      </vt:variant>
      <vt:variant>
        <vt:i4>1900593</vt:i4>
      </vt:variant>
      <vt:variant>
        <vt:i4>44</vt:i4>
      </vt:variant>
      <vt:variant>
        <vt:i4>0</vt:i4>
      </vt:variant>
      <vt:variant>
        <vt:i4>5</vt:i4>
      </vt:variant>
      <vt:variant>
        <vt:lpwstr/>
      </vt:variant>
      <vt:variant>
        <vt:lpwstr>_Toc292195873</vt:lpwstr>
      </vt:variant>
      <vt:variant>
        <vt:i4>1900593</vt:i4>
      </vt:variant>
      <vt:variant>
        <vt:i4>38</vt:i4>
      </vt:variant>
      <vt:variant>
        <vt:i4>0</vt:i4>
      </vt:variant>
      <vt:variant>
        <vt:i4>5</vt:i4>
      </vt:variant>
      <vt:variant>
        <vt:lpwstr/>
      </vt:variant>
      <vt:variant>
        <vt:lpwstr>_Toc292195872</vt:lpwstr>
      </vt:variant>
      <vt:variant>
        <vt:i4>1900593</vt:i4>
      </vt:variant>
      <vt:variant>
        <vt:i4>32</vt:i4>
      </vt:variant>
      <vt:variant>
        <vt:i4>0</vt:i4>
      </vt:variant>
      <vt:variant>
        <vt:i4>5</vt:i4>
      </vt:variant>
      <vt:variant>
        <vt:lpwstr/>
      </vt:variant>
      <vt:variant>
        <vt:lpwstr>_Toc292195871</vt:lpwstr>
      </vt:variant>
      <vt:variant>
        <vt:i4>1900593</vt:i4>
      </vt:variant>
      <vt:variant>
        <vt:i4>26</vt:i4>
      </vt:variant>
      <vt:variant>
        <vt:i4>0</vt:i4>
      </vt:variant>
      <vt:variant>
        <vt:i4>5</vt:i4>
      </vt:variant>
      <vt:variant>
        <vt:lpwstr/>
      </vt:variant>
      <vt:variant>
        <vt:lpwstr>_Toc292195870</vt:lpwstr>
      </vt:variant>
      <vt:variant>
        <vt:i4>1835057</vt:i4>
      </vt:variant>
      <vt:variant>
        <vt:i4>20</vt:i4>
      </vt:variant>
      <vt:variant>
        <vt:i4>0</vt:i4>
      </vt:variant>
      <vt:variant>
        <vt:i4>5</vt:i4>
      </vt:variant>
      <vt:variant>
        <vt:lpwstr/>
      </vt:variant>
      <vt:variant>
        <vt:lpwstr>_Toc292195869</vt:lpwstr>
      </vt:variant>
      <vt:variant>
        <vt:i4>1835057</vt:i4>
      </vt:variant>
      <vt:variant>
        <vt:i4>14</vt:i4>
      </vt:variant>
      <vt:variant>
        <vt:i4>0</vt:i4>
      </vt:variant>
      <vt:variant>
        <vt:i4>5</vt:i4>
      </vt:variant>
      <vt:variant>
        <vt:lpwstr/>
      </vt:variant>
      <vt:variant>
        <vt:lpwstr>_Toc292195868</vt:lpwstr>
      </vt:variant>
      <vt:variant>
        <vt:i4>1835057</vt:i4>
      </vt:variant>
      <vt:variant>
        <vt:i4>8</vt:i4>
      </vt:variant>
      <vt:variant>
        <vt:i4>0</vt:i4>
      </vt:variant>
      <vt:variant>
        <vt:i4>5</vt:i4>
      </vt:variant>
      <vt:variant>
        <vt:lpwstr/>
      </vt:variant>
      <vt:variant>
        <vt:lpwstr>_Toc292195867</vt:lpwstr>
      </vt:variant>
      <vt:variant>
        <vt:i4>2228332</vt:i4>
      </vt:variant>
      <vt:variant>
        <vt:i4>3</vt:i4>
      </vt:variant>
      <vt:variant>
        <vt:i4>0</vt:i4>
      </vt:variant>
      <vt:variant>
        <vt:i4>5</vt:i4>
      </vt:variant>
      <vt:variant>
        <vt:lpwstr>http://www.easa.europa.eu/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and Regional Plans</dc:title>
  <dc:creator>PRATA Cristina Gabriela</dc:creator>
  <cp:lastModifiedBy>Hofstetter, Isabelle</cp:lastModifiedBy>
  <cp:revision>6</cp:revision>
  <cp:lastPrinted>2021-11-12T17:57:00Z</cp:lastPrinted>
  <dcterms:created xsi:type="dcterms:W3CDTF">2025-11-27T13:34:00Z</dcterms:created>
  <dcterms:modified xsi:type="dcterms:W3CDTF">2025-12-02T14:13:00Z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0x010100A14FE9BE6CE84F1BB23C774EC08C4AEA073A00491E9A3B3B56E24BBD4EAF49F9A92954</vt:lpwstr>
  </property>
  <property fmtid="{D5CDD505-2E9C-101B-9397-08002B2CF9AE}" pid="3" name="IMF_C0_Taxonomy">
    <vt:lpwstr>2;#Safety programming and monitoring|9525b9c4-0559-4ebb-bd8d-cf837ccaaaf0</vt:lpwstr>
  </property>
  <property fmtid="{D5CDD505-2E9C-101B-9397-08002B2CF9AE}" pid="4" name="TaxKeyword">
    <vt:lpwstr/>
  </property>
  <property fmtid="{D5CDD505-2E9C-101B-9397-08002B2CF9AE}" pid="5" name="IMF_C53_IAMEDomainTaxHTField0">
    <vt:lpwstr>Other|c2c8ba02-d31d-4f3b-8a59-b4dedb9f9160</vt:lpwstr>
  </property>
  <property fmtid="{D5CDD505-2E9C-101B-9397-08002B2CF9AE}" pid="6" name="IMF_C53_IAMESvcLevTaxHTField0">
    <vt:lpwstr/>
  </property>
  <property fmtid="{D5CDD505-2E9C-101B-9397-08002B2CF9AE}" pid="7" name="IMF_C53_ProjectPhase">
    <vt:lpwstr/>
  </property>
  <property fmtid="{D5CDD505-2E9C-101B-9397-08002B2CF9AE}" pid="8" name="IMF_C53_IAMEDomain">
    <vt:lpwstr>101;#Other|c2c8ba02-d31d-4f3b-8a59-b4dedb9f9160</vt:lpwstr>
  </property>
  <property fmtid="{D5CDD505-2E9C-101B-9397-08002B2CF9AE}" pid="9" name="IMF_C53_IAMESvcLev">
    <vt:lpwstr/>
  </property>
  <property fmtid="{D5CDD505-2E9C-101B-9397-08002B2CF9AE}" pid="10" name="IMF_C53_PIASubjectTaxHTField0">
    <vt:lpwstr/>
  </property>
  <property fmtid="{D5CDD505-2E9C-101B-9397-08002B2CF9AE}" pid="11" name="IMF_C53_PIASubject">
    <vt:lpwstr/>
  </property>
  <property fmtid="{D5CDD505-2E9C-101B-9397-08002B2CF9AE}" pid="12" name="IMF_C0_Source">
    <vt:lpwstr>1;#EASA|f2fd8376-381c-4ede-a9cd-0a84d06f4d45</vt:lpwstr>
  </property>
  <property fmtid="{D5CDD505-2E9C-101B-9397-08002B2CF9AE}" pid="13" name="IMF_C53_Topic">
    <vt:lpwstr/>
  </property>
  <property fmtid="{D5CDD505-2E9C-101B-9397-08002B2CF9AE}" pid="14" name="IMF_C53_TopicTaxHTField0">
    <vt:lpwstr/>
  </property>
  <property fmtid="{D5CDD505-2E9C-101B-9397-08002B2CF9AE}" pid="15" name="IMF_C53_ProjectPhaseTaxHTField0">
    <vt:lpwstr/>
  </property>
  <property fmtid="{D5CDD505-2E9C-101B-9397-08002B2CF9AE}" pid="16" name="IMF_C50_DomainTaxHTField0">
    <vt:lpwstr/>
  </property>
  <property fmtid="{D5CDD505-2E9C-101B-9397-08002B2CF9AE}" pid="17" name="IMF_C50_Domain">
    <vt:lpwstr/>
  </property>
  <property fmtid="{D5CDD505-2E9C-101B-9397-08002B2CF9AE}" pid="18" name="_dlc_DocIdItemGuid">
    <vt:lpwstr>cfd90086-29aa-49c2-aa12-1a1bd2762546</vt:lpwstr>
  </property>
</Properties>
</file>